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2977"/>
        <w:gridCol w:w="6805"/>
        <w:gridCol w:w="5168"/>
      </w:tblGrid>
      <w:tr w:rsidR="00966675" w:rsidRPr="00717EBC" w14:paraId="509954D4" w14:textId="77777777" w:rsidTr="00F4746E">
        <w:trPr>
          <w:trHeight w:val="459"/>
          <w:tblHeader/>
        </w:trPr>
        <w:tc>
          <w:tcPr>
            <w:tcW w:w="3349" w:type="pct"/>
            <w:gridSpan w:val="3"/>
            <w:tcBorders>
              <w:top w:val="double" w:sz="12" w:space="0" w:color="00B8A5"/>
              <w:left w:val="single" w:sz="6" w:space="0" w:color="808080" w:themeColor="background1" w:themeShade="80"/>
              <w:bottom w:val="double" w:sz="12" w:space="0" w:color="00B8A5"/>
              <w:right w:val="double" w:sz="12" w:space="0" w:color="00B8A5"/>
            </w:tcBorders>
            <w:shd w:val="clear" w:color="auto" w:fill="00B8A5"/>
            <w:vAlign w:val="center"/>
          </w:tcPr>
          <w:p w14:paraId="73182F39" w14:textId="77777777" w:rsidR="00966675" w:rsidRPr="00E02AA8" w:rsidRDefault="00966675" w:rsidP="00966675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B. THE CITIZEN HUB BLUEPRINT AND IMPLEMENTATION SCRIPT</w:t>
            </w:r>
          </w:p>
        </w:tc>
        <w:tc>
          <w:tcPr>
            <w:tcW w:w="1651" w:type="pct"/>
            <w:tcBorders>
              <w:top w:val="double" w:sz="12" w:space="0" w:color="00B8A5"/>
              <w:left w:val="double" w:sz="12" w:space="0" w:color="00B8A5"/>
              <w:bottom w:val="double" w:sz="12" w:space="0" w:color="00B8A5"/>
              <w:right w:val="double" w:sz="12" w:space="0" w:color="00B8A5"/>
            </w:tcBorders>
            <w:shd w:val="clear" w:color="auto" w:fill="4A8BCA"/>
            <w:vAlign w:val="center"/>
          </w:tcPr>
          <w:p w14:paraId="01D894FF" w14:textId="666ECCCF" w:rsidR="00966675" w:rsidRPr="00F4746E" w:rsidRDefault="00966675" w:rsidP="00966675">
            <w:pPr>
              <w:spacing w:after="0"/>
              <w:jc w:val="center"/>
              <w:rPr>
                <w:rStyle w:val="Refdecomentario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4746E">
              <w:rPr>
                <w:rStyle w:val="Refdecomentario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YOUR CITY/REGION</w:t>
            </w:r>
          </w:p>
        </w:tc>
      </w:tr>
      <w:tr w:rsidR="001A708B" w:rsidRPr="00E02AA8" w14:paraId="7513F86A" w14:textId="77777777" w:rsidTr="00860503">
        <w:trPr>
          <w:trHeight w:val="567"/>
        </w:trPr>
        <w:tc>
          <w:tcPr>
            <w:tcW w:w="224" w:type="pct"/>
            <w:vMerge w:val="restart"/>
            <w:tcBorders>
              <w:top w:val="double" w:sz="12" w:space="0" w:color="00B8A5"/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246C50B5" w14:textId="4AE7CBF5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9884102" wp14:editId="3B32BCBF">
                  <wp:extent cx="396000" cy="1388236"/>
                  <wp:effectExtent l="0" t="0" r="4445" b="2540"/>
                  <wp:docPr id="76070915" name="Imagen 4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5733" name="Imagen 4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1388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6A60E4F3" w14:textId="20E3DA10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 xml:space="preserve">A. </w:t>
            </w:r>
            <w:r w:rsidRPr="004036A8">
              <w:rPr>
                <w:b/>
                <w:bCs/>
                <w:sz w:val="20"/>
                <w:szCs w:val="20"/>
              </w:rPr>
              <w:t>The overall strategy</w:t>
            </w:r>
          </w:p>
        </w:tc>
        <w:tc>
          <w:tcPr>
            <w:tcW w:w="2174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60316DFA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targeted buildings? Which building typology should be renovated first to get greatest effectiveness in the impacts through the renovation process?</w:t>
            </w:r>
          </w:p>
          <w:p w14:paraId="63550BAD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targeted subjects? Which user’s profiles should be targeted to get the greatest effectiveness in the onboarding and engagement with the renovation process?</w:t>
            </w:r>
          </w:p>
          <w:p w14:paraId="223C3D22" w14:textId="50ADCF5A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targeted suppliers? Which segment of suppliers should be targeted to get the greatest effectiveness in the implementation quality and user satisfaction?</w:t>
            </w:r>
          </w:p>
        </w:tc>
        <w:tc>
          <w:tcPr>
            <w:tcW w:w="1651" w:type="pct"/>
            <w:tcBorders>
              <w:top w:val="double" w:sz="12" w:space="0" w:color="00B8A5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7C0208AE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405AACB8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7C91CB0B" w14:textId="792CE8B1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00275BE9" w14:textId="36F891ED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B.</w:t>
            </w:r>
            <w:r w:rsidRPr="004036A8">
              <w:rPr>
                <w:b/>
                <w:bCs/>
                <w:sz w:val="20"/>
                <w:szCs w:val="20"/>
              </w:rPr>
              <w:t xml:space="preserve"> The top-down approach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79030FF4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official/ statistical data sources?</w:t>
            </w:r>
          </w:p>
          <w:p w14:paraId="00FDB751" w14:textId="05880233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 xml:space="preserve">How can you combine and filter them </w:t>
            </w:r>
            <w:proofErr w:type="gramStart"/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in order to</w:t>
            </w:r>
            <w:proofErr w:type="gramEnd"/>
            <w:r w:rsidRPr="006A1E73">
              <w:rPr>
                <w:rFonts w:asciiTheme="minorHAnsi" w:hAnsiTheme="minorHAnsi" w:cstheme="minorHAnsi"/>
                <w:sz w:val="14"/>
                <w:szCs w:val="14"/>
              </w:rPr>
              <w:t xml:space="preserve"> qualify, quantify and measure your targets?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6E3E59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4424D092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16781392" w14:textId="501686B5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17938B8D" w14:textId="4DC90A0F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C.</w:t>
            </w:r>
            <w:r w:rsidRPr="004036A8">
              <w:rPr>
                <w:b/>
                <w:bCs/>
                <w:sz w:val="20"/>
                <w:szCs w:val="20"/>
              </w:rPr>
              <w:t xml:space="preserve"> The bottom-up approach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3493CFBF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participatory processes?</w:t>
            </w:r>
          </w:p>
          <w:p w14:paraId="25959440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What kind of information you got from them?</w:t>
            </w:r>
          </w:p>
          <w:p w14:paraId="125D6CF4" w14:textId="76652820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How can you use these data to derive/ extrapolate market behaviour, needs or expectations?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2529801E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64311885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  <w:bottom w:val="double" w:sz="12" w:space="0" w:color="00B8A5"/>
            </w:tcBorders>
            <w:shd w:val="clear" w:color="auto" w:fill="00B8A5"/>
            <w:textDirection w:val="btLr"/>
            <w:vAlign w:val="center"/>
          </w:tcPr>
          <w:p w14:paraId="6CCA5D63" w14:textId="0DA7DC93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auto"/>
            <w:vAlign w:val="center"/>
          </w:tcPr>
          <w:p w14:paraId="2A6D9EDE" w14:textId="21C13B67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D.</w:t>
            </w:r>
            <w:r w:rsidRPr="004036A8">
              <w:rPr>
                <w:b/>
                <w:bCs/>
                <w:sz w:val="20"/>
                <w:szCs w:val="20"/>
              </w:rPr>
              <w:t xml:space="preserve"> The opportunity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auto"/>
            <w:vAlign w:val="center"/>
          </w:tcPr>
          <w:p w14:paraId="0D10A7ED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What would move citizens into renovation?</w:t>
            </w:r>
          </w:p>
          <w:p w14:paraId="4A7486E3" w14:textId="5306E9D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Why would move suppliers into the energy renovation?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double" w:sz="12" w:space="0" w:color="00B8A5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677CF1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4DBE1B63" w14:textId="77777777" w:rsidTr="00860503">
        <w:trPr>
          <w:trHeight w:val="567"/>
        </w:trPr>
        <w:tc>
          <w:tcPr>
            <w:tcW w:w="224" w:type="pct"/>
            <w:vMerge w:val="restart"/>
            <w:tcBorders>
              <w:top w:val="double" w:sz="12" w:space="0" w:color="00B8A5"/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6A65EA60" w14:textId="1AA4B14D" w:rsidR="001A708B" w:rsidRDefault="00666FCF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3B3292C4" wp14:editId="1E354119">
                  <wp:extent cx="396000" cy="1388236"/>
                  <wp:effectExtent l="0" t="0" r="4445" b="2540"/>
                  <wp:docPr id="1712515788" name="Imagen 5" descr="Interfaz de usuario gráfica, Aplicación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04258" name="Imagen 5" descr="Interfaz de usuario gráfica, Aplicación,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1388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62DD49E0" w14:textId="71CD77E8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E.</w:t>
            </w:r>
            <w:r w:rsidRPr="004036A8">
              <w:rPr>
                <w:b/>
                <w:bCs/>
                <w:sz w:val="20"/>
                <w:szCs w:val="20"/>
              </w:rPr>
              <w:t xml:space="preserve"> The communication strategy</w:t>
            </w:r>
          </w:p>
        </w:tc>
        <w:tc>
          <w:tcPr>
            <w:tcW w:w="2174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5E6810E2" w14:textId="134AD82E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How to drive demand side motivation into the market opportunity?</w:t>
            </w:r>
          </w:p>
        </w:tc>
        <w:tc>
          <w:tcPr>
            <w:tcW w:w="1651" w:type="pct"/>
            <w:tcBorders>
              <w:top w:val="double" w:sz="12" w:space="0" w:color="00B8A5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595C8744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54229F93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2DAA6786" w14:textId="77777777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7D5247C2" w14:textId="727DF8BD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F.</w:t>
            </w:r>
            <w:r w:rsidRPr="004036A8">
              <w:rPr>
                <w:b/>
                <w:bCs/>
                <w:sz w:val="20"/>
                <w:szCs w:val="20"/>
              </w:rPr>
              <w:t xml:space="preserve"> The motivation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39541462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motivations of homeowners?</w:t>
            </w:r>
          </w:p>
          <w:p w14:paraId="699ECBDD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is the correct message to guide demand interests into OSS context opportunity?</w:t>
            </w:r>
          </w:p>
          <w:p w14:paraId="5897EAA4" w14:textId="0BFFDC71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channels should be used to reach our targeted audience?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117782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192FFB3D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64C20E73" w14:textId="77777777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03B14552" w14:textId="65BC556E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G.</w:t>
            </w:r>
            <w:r w:rsidRPr="004036A8">
              <w:rPr>
                <w:b/>
                <w:bCs/>
                <w:sz w:val="20"/>
                <w:szCs w:val="20"/>
              </w:rPr>
              <w:t xml:space="preserve"> The marketing materials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42BD11B6" w14:textId="71B897E4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correct marketing materials and activities to resonate with the different targets motivations and clearly deliver the message?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6A5D526C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579219E9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  <w:bottom w:val="double" w:sz="12" w:space="0" w:color="00B8A5"/>
            </w:tcBorders>
            <w:shd w:val="clear" w:color="auto" w:fill="00B8A5"/>
            <w:textDirection w:val="btLr"/>
            <w:vAlign w:val="center"/>
          </w:tcPr>
          <w:p w14:paraId="09BC8895" w14:textId="77777777" w:rsidR="001A708B" w:rsidRDefault="001A708B" w:rsidP="001A708B">
            <w:pPr>
              <w:spacing w:after="0"/>
              <w:jc w:val="right"/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auto"/>
            <w:vAlign w:val="center"/>
          </w:tcPr>
          <w:p w14:paraId="20D07933" w14:textId="05265706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H.</w:t>
            </w:r>
            <w:r w:rsidRPr="004036A8">
              <w:rPr>
                <w:b/>
                <w:bCs/>
                <w:sz w:val="20"/>
                <w:szCs w:val="20"/>
              </w:rPr>
              <w:t xml:space="preserve"> The community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auto"/>
            <w:vAlign w:val="center"/>
          </w:tcPr>
          <w:p w14:paraId="51A7F28C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local well-known existing places and channels for distributing and exploiting the marketing materials?</w:t>
            </w:r>
          </w:p>
          <w:p w14:paraId="78C659ED" w14:textId="3310D44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your local stakeholders and potential allies to fine-tune campaigns and implement specific actions?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double" w:sz="12" w:space="0" w:color="00B8A5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74CAB9" w14:textId="77777777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2F8CFC53" w14:textId="77777777" w:rsidTr="00860503">
        <w:trPr>
          <w:trHeight w:val="567"/>
        </w:trPr>
        <w:tc>
          <w:tcPr>
            <w:tcW w:w="224" w:type="pct"/>
            <w:vMerge w:val="restart"/>
            <w:tcBorders>
              <w:top w:val="double" w:sz="12" w:space="0" w:color="00B8A5"/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3533EA72" w14:textId="77777777" w:rsidR="001A708B" w:rsidRPr="007E03F2" w:rsidRDefault="001A708B" w:rsidP="001A708B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AFFF0BD" wp14:editId="37C35E4C">
                  <wp:extent cx="396000" cy="1388236"/>
                  <wp:effectExtent l="0" t="0" r="4445" b="2540"/>
                  <wp:docPr id="1788732343" name="Imagen 9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517980" name="Imagen 9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1388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23B5E6FD" w14:textId="77777777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036A8">
              <w:rPr>
                <w:b/>
                <w:bCs/>
                <w:sz w:val="24"/>
                <w:szCs w:val="24"/>
              </w:rPr>
              <w:t>I.</w:t>
            </w:r>
            <w:r w:rsidRPr="004036A8">
              <w:rPr>
                <w:b/>
                <w:bCs/>
                <w:sz w:val="20"/>
                <w:szCs w:val="20"/>
              </w:rPr>
              <w:t xml:space="preserve"> The collaboration strategy</w:t>
            </w:r>
          </w:p>
        </w:tc>
        <w:tc>
          <w:tcPr>
            <w:tcW w:w="2174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146B4E01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How to drive supply side motivation into the market opportunity?</w:t>
            </w:r>
          </w:p>
        </w:tc>
        <w:tc>
          <w:tcPr>
            <w:tcW w:w="1651" w:type="pct"/>
            <w:tcBorders>
              <w:top w:val="double" w:sz="12" w:space="0" w:color="00B8A5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4DF1CE17" w14:textId="5993EE8C" w:rsidR="001A708B" w:rsidRPr="001858EB" w:rsidRDefault="001A708B" w:rsidP="001A708B">
            <w:pPr>
              <w:spacing w:after="0"/>
              <w:jc w:val="left"/>
              <w:rPr>
                <w:rStyle w:val="Refdecomentario"/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A708B" w:rsidRPr="00E02AA8" w14:paraId="3E8FC23F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4EB8CC7A" w14:textId="77777777" w:rsidR="001A708B" w:rsidRPr="007E03F2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2289335F" w14:textId="77777777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036A8">
              <w:rPr>
                <w:b/>
                <w:bCs/>
                <w:sz w:val="24"/>
                <w:szCs w:val="24"/>
              </w:rPr>
              <w:t>J.</w:t>
            </w:r>
            <w:r w:rsidRPr="004036A8">
              <w:rPr>
                <w:b/>
                <w:bCs/>
                <w:sz w:val="20"/>
                <w:szCs w:val="20"/>
              </w:rPr>
              <w:t xml:space="preserve"> The motivation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04848F31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motivations of the supply side profiles for engaging in the OSS renovation services network?</w:t>
            </w:r>
          </w:p>
          <w:p w14:paraId="6C760FCF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is the message to orient supply capacities within the OSS context opportunity?</w:t>
            </w:r>
          </w:p>
          <w:p w14:paraId="08495D35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correct channels to ensure their participation?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F435B68" w14:textId="1A104357" w:rsidR="001A708B" w:rsidRPr="001858EB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1A708B" w:rsidRPr="00E02AA8" w14:paraId="4DD84396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2C1BB0B9" w14:textId="77777777" w:rsidR="001A708B" w:rsidRPr="007E03F2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3D5767C6" w14:textId="77777777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036A8">
              <w:rPr>
                <w:b/>
                <w:bCs/>
                <w:sz w:val="24"/>
                <w:szCs w:val="24"/>
              </w:rPr>
              <w:t>K.</w:t>
            </w:r>
            <w:r w:rsidRPr="004036A8">
              <w:rPr>
                <w:b/>
                <w:bCs/>
                <w:sz w:val="20"/>
                <w:szCs w:val="20"/>
              </w:rPr>
              <w:t xml:space="preserve"> The network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5D34E41B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measures can avoid the current fragmented market and lack of coordination?</w:t>
            </w:r>
          </w:p>
          <w:p w14:paraId="511FBD18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How can a services network be built?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67935C31" w14:textId="3BD2AE5E" w:rsidR="001A708B" w:rsidRPr="001858EB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1A708B" w:rsidRPr="00E02AA8" w14:paraId="75100615" w14:textId="77777777" w:rsidTr="00860503">
        <w:trPr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  <w:bottom w:val="double" w:sz="12" w:space="0" w:color="00B8A5"/>
            </w:tcBorders>
            <w:shd w:val="clear" w:color="auto" w:fill="00B8A5"/>
            <w:vAlign w:val="center"/>
          </w:tcPr>
          <w:p w14:paraId="7CA5BB23" w14:textId="77777777" w:rsidR="001A708B" w:rsidRPr="007E03F2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7D093242" w14:textId="77777777" w:rsidR="001A708B" w:rsidRPr="004036A8" w:rsidRDefault="001A708B" w:rsidP="001A708B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4036A8">
              <w:rPr>
                <w:b/>
                <w:bCs/>
                <w:sz w:val="24"/>
                <w:szCs w:val="24"/>
              </w:rPr>
              <w:t>L.</w:t>
            </w:r>
            <w:r w:rsidRPr="004036A8">
              <w:rPr>
                <w:b/>
                <w:bCs/>
                <w:sz w:val="20"/>
                <w:szCs w:val="20"/>
              </w:rPr>
              <w:t xml:space="preserve"> The packs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64DA1A9D" w14:textId="77777777" w:rsidR="001A708B" w:rsidRPr="006A1E73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packs of solutions are applicable in your context to ease the decision making and allow for a fair and reliable comparison?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double" w:sz="12" w:space="0" w:color="00B8A5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7DBF74D" w14:textId="49C61C07" w:rsidR="001A708B" w:rsidRPr="001858EB" w:rsidRDefault="001A708B" w:rsidP="001A708B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34FB28DE" w14:textId="77777777" w:rsidTr="00860503">
        <w:trPr>
          <w:cantSplit/>
          <w:trHeight w:val="567"/>
        </w:trPr>
        <w:tc>
          <w:tcPr>
            <w:tcW w:w="224" w:type="pct"/>
            <w:vMerge w:val="restart"/>
            <w:tcBorders>
              <w:top w:val="double" w:sz="12" w:space="0" w:color="00B8A5"/>
              <w:left w:val="single" w:sz="6" w:space="0" w:color="808080" w:themeColor="background1" w:themeShade="80"/>
            </w:tcBorders>
            <w:shd w:val="clear" w:color="auto" w:fill="00B8A5"/>
            <w:textDirection w:val="tbRl"/>
            <w:vAlign w:val="center"/>
          </w:tcPr>
          <w:p w14:paraId="1440CA69" w14:textId="250BB71D" w:rsidR="00666FCF" w:rsidRPr="007E03F2" w:rsidRDefault="00666FCF" w:rsidP="00666FCF">
            <w:pPr>
              <w:spacing w:after="0"/>
              <w:ind w:left="113" w:right="1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lastRenderedPageBreak/>
              <w:drawing>
                <wp:inline distT="0" distB="0" distL="0" distR="0" wp14:anchorId="4D7C89A2" wp14:editId="3DB8EB3C">
                  <wp:extent cx="396000" cy="1449147"/>
                  <wp:effectExtent l="0" t="0" r="4445" b="0"/>
                  <wp:docPr id="717132191" name="Imagen 10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20155" name="Imagen 10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1449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14A1D093" w14:textId="3504528B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M.</w:t>
            </w:r>
            <w:r w:rsidRPr="004036A8">
              <w:rPr>
                <w:b/>
                <w:bCs/>
                <w:sz w:val="20"/>
                <w:szCs w:val="20"/>
              </w:rPr>
              <w:t xml:space="preserve"> The assistance strategy</w:t>
            </w:r>
          </w:p>
        </w:tc>
        <w:tc>
          <w:tcPr>
            <w:tcW w:w="2174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1ECB543F" w14:textId="01DF6F33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is your customer journey framework? Which functionalities do you intend to provide?</w:t>
            </w:r>
          </w:p>
        </w:tc>
        <w:tc>
          <w:tcPr>
            <w:tcW w:w="1651" w:type="pct"/>
            <w:tcBorders>
              <w:top w:val="double" w:sz="12" w:space="0" w:color="00B8A5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796BBB3E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14190921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vAlign w:val="center"/>
          </w:tcPr>
          <w:p w14:paraId="4A21DEFD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10746E79" w14:textId="73B99CB0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N.</w:t>
            </w:r>
            <w:r w:rsidRPr="004036A8">
              <w:rPr>
                <w:b/>
                <w:bCs/>
                <w:sz w:val="20"/>
                <w:szCs w:val="20"/>
              </w:rPr>
              <w:t xml:space="preserve"> The Services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32BD0FBD" w14:textId="77777777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existing local needs that will define the touchpoints and the sub-stops?</w:t>
            </w:r>
          </w:p>
          <w:p w14:paraId="1A11A38C" w14:textId="77777777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 xml:space="preserve">Which are the existing resources (services, </w:t>
            </w:r>
            <w:proofErr w:type="gramStart"/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tools</w:t>
            </w:r>
            <w:proofErr w:type="gramEnd"/>
            <w:r w:rsidRPr="006A1E73">
              <w:rPr>
                <w:rFonts w:asciiTheme="minorHAnsi" w:hAnsiTheme="minorHAnsi" w:cstheme="minorHAnsi"/>
                <w:sz w:val="14"/>
                <w:szCs w:val="14"/>
              </w:rPr>
              <w:t xml:space="preserve"> or activities) solving these touchpoints?</w:t>
            </w:r>
          </w:p>
          <w:p w14:paraId="5DBED446" w14:textId="31BBFC30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gaps that will be developed to complete the assistance?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CE263BB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5C1C68A1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vAlign w:val="center"/>
          </w:tcPr>
          <w:p w14:paraId="09B8AACF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0C7D8C49" w14:textId="13C69E79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6A8">
              <w:rPr>
                <w:b/>
                <w:bCs/>
                <w:sz w:val="24"/>
                <w:szCs w:val="24"/>
              </w:rPr>
              <w:t>O.</w:t>
            </w:r>
            <w:r w:rsidRPr="004036A8">
              <w:rPr>
                <w:b/>
                <w:bCs/>
                <w:sz w:val="20"/>
                <w:szCs w:val="20"/>
              </w:rPr>
              <w:t xml:space="preserve"> The tools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477B9221" w14:textId="45BA440D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tools are required to solve each service?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6AA1CC02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3039663A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  <w:bottom w:val="double" w:sz="12" w:space="0" w:color="00B8A5"/>
            </w:tcBorders>
            <w:shd w:val="clear" w:color="auto" w:fill="00B8A5"/>
            <w:vAlign w:val="center"/>
          </w:tcPr>
          <w:p w14:paraId="1EE2D5CB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7F3086BD" w14:textId="15D17420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6A8">
              <w:rPr>
                <w:b/>
                <w:bCs/>
                <w:sz w:val="24"/>
                <w:szCs w:val="24"/>
              </w:rPr>
              <w:t>P.</w:t>
            </w:r>
            <w:r w:rsidRPr="004036A8">
              <w:rPr>
                <w:b/>
                <w:bCs/>
                <w:sz w:val="20"/>
                <w:szCs w:val="20"/>
              </w:rPr>
              <w:t xml:space="preserve"> The Staff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03ADF122" w14:textId="1F60BB74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objectives and target groups for the training programme of your OSS?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double" w:sz="12" w:space="0" w:color="00B8A5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3084B31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7B25F193" w14:textId="77777777" w:rsidTr="00860503">
        <w:trPr>
          <w:cantSplit/>
          <w:trHeight w:val="567"/>
        </w:trPr>
        <w:tc>
          <w:tcPr>
            <w:tcW w:w="224" w:type="pct"/>
            <w:vMerge w:val="restart"/>
            <w:tcBorders>
              <w:top w:val="double" w:sz="12" w:space="0" w:color="00B8A5"/>
              <w:left w:val="single" w:sz="6" w:space="0" w:color="808080" w:themeColor="background1" w:themeShade="80"/>
            </w:tcBorders>
            <w:shd w:val="clear" w:color="auto" w:fill="00B8A5"/>
            <w:textDirection w:val="btLr"/>
            <w:vAlign w:val="center"/>
          </w:tcPr>
          <w:p w14:paraId="153638B6" w14:textId="5B10EC8F" w:rsidR="00666FCF" w:rsidRPr="007E03F2" w:rsidRDefault="00666FCF" w:rsidP="00666FCF">
            <w:pPr>
              <w:spacing w:after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3350109A" wp14:editId="2199B7F1">
                  <wp:extent cx="396000" cy="1449147"/>
                  <wp:effectExtent l="0" t="0" r="4445" b="0"/>
                  <wp:docPr id="1671015718" name="Imagen 8" descr="Interfaz de usuario gráfica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24996" name="Imagen 8" descr="Interfaz de usuario gráfica,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1449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5C2A5CAE" w14:textId="42635B26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Q.</w:t>
            </w:r>
            <w:r w:rsidRPr="004036A8">
              <w:rPr>
                <w:b/>
                <w:bCs/>
                <w:sz w:val="20"/>
                <w:szCs w:val="20"/>
              </w:rPr>
              <w:t xml:space="preserve"> The Sustainability Strategy</w:t>
            </w:r>
          </w:p>
        </w:tc>
        <w:tc>
          <w:tcPr>
            <w:tcW w:w="2174" w:type="pct"/>
            <w:tcBorders>
              <w:top w:val="double" w:sz="12" w:space="0" w:color="00B8A5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603272C0" w14:textId="78ACA1C2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type of OSS do you have regarding its engagement level?</w:t>
            </w:r>
          </w:p>
        </w:tc>
        <w:tc>
          <w:tcPr>
            <w:tcW w:w="1651" w:type="pct"/>
            <w:tcBorders>
              <w:top w:val="double" w:sz="12" w:space="0" w:color="00B8A5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0A690D0A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4D254A55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vAlign w:val="center"/>
          </w:tcPr>
          <w:p w14:paraId="669FE930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1FC1C9E7" w14:textId="11C69155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R.</w:t>
            </w:r>
            <w:r w:rsidRPr="004036A8">
              <w:rPr>
                <w:b/>
                <w:bCs/>
                <w:sz w:val="20"/>
                <w:szCs w:val="20"/>
              </w:rPr>
              <w:t xml:space="preserve"> The Business Model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/>
            <w:vAlign w:val="center"/>
          </w:tcPr>
          <w:p w14:paraId="09C2151E" w14:textId="77777777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How can your OSS be self-sufficient?</w:t>
            </w:r>
          </w:p>
          <w:p w14:paraId="686B793C" w14:textId="75B0CBF4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is its business model?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E16D639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086A3F14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</w:tcBorders>
            <w:shd w:val="clear" w:color="auto" w:fill="00B8A5"/>
            <w:vAlign w:val="center"/>
          </w:tcPr>
          <w:p w14:paraId="4EA236AC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40183FBF" w14:textId="1A8D485A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S.</w:t>
            </w:r>
            <w:r w:rsidRPr="004036A8">
              <w:rPr>
                <w:b/>
                <w:bCs/>
                <w:sz w:val="20"/>
                <w:szCs w:val="20"/>
              </w:rPr>
              <w:t xml:space="preserve"> The Risk assessment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7F4F2"/>
            <w:vAlign w:val="center"/>
          </w:tcPr>
          <w:p w14:paraId="391D7026" w14:textId="77777777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 potential risks of your OSS implementation?</w:t>
            </w:r>
          </w:p>
          <w:p w14:paraId="7D52655D" w14:textId="39643846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hAnsiTheme="minorHAnsi" w:cstheme="minorHAnsi"/>
                <w:sz w:val="14"/>
                <w:szCs w:val="14"/>
              </w:rPr>
              <w:t>Which are their contingency plans?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2F1"/>
            <w:vAlign w:val="center"/>
          </w:tcPr>
          <w:p w14:paraId="5D079EF7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66FCF" w:rsidRPr="00E02AA8" w14:paraId="0C79B68B" w14:textId="77777777" w:rsidTr="00860503">
        <w:trPr>
          <w:cantSplit/>
          <w:trHeight w:val="567"/>
        </w:trPr>
        <w:tc>
          <w:tcPr>
            <w:tcW w:w="224" w:type="pct"/>
            <w:vMerge/>
            <w:tcBorders>
              <w:left w:val="single" w:sz="6" w:space="0" w:color="808080" w:themeColor="background1" w:themeShade="80"/>
              <w:bottom w:val="double" w:sz="12" w:space="0" w:color="00B8A5"/>
            </w:tcBorders>
            <w:shd w:val="clear" w:color="auto" w:fill="00B8A5"/>
            <w:vAlign w:val="center"/>
          </w:tcPr>
          <w:p w14:paraId="26E676AD" w14:textId="77777777" w:rsidR="00666FCF" w:rsidRPr="007E03F2" w:rsidRDefault="00666FCF" w:rsidP="00666FC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72638870" w14:textId="54CFA06F" w:rsidR="00666FCF" w:rsidRPr="004036A8" w:rsidRDefault="00666FCF" w:rsidP="00666FCF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4036A8">
              <w:rPr>
                <w:b/>
                <w:bCs/>
                <w:sz w:val="24"/>
                <w:szCs w:val="24"/>
              </w:rPr>
              <w:t>T.</w:t>
            </w:r>
            <w:r w:rsidRPr="004036A8">
              <w:rPr>
                <w:b/>
                <w:bCs/>
                <w:sz w:val="20"/>
                <w:szCs w:val="20"/>
              </w:rPr>
              <w:t xml:space="preserve"> The Performance</w:t>
            </w:r>
          </w:p>
        </w:tc>
        <w:tc>
          <w:tcPr>
            <w:tcW w:w="2174" w:type="pct"/>
            <w:tcBorders>
              <w:top w:val="single" w:sz="6" w:space="0" w:color="808080" w:themeColor="background1" w:themeShade="80"/>
              <w:bottom w:val="double" w:sz="12" w:space="0" w:color="00B8A5"/>
            </w:tcBorders>
            <w:shd w:val="clear" w:color="auto" w:fill="FFFFFF"/>
            <w:vAlign w:val="center"/>
          </w:tcPr>
          <w:p w14:paraId="6F76165D" w14:textId="3C4A9558" w:rsidR="00666FCF" w:rsidRPr="006A1E73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6A1E73">
              <w:rPr>
                <w:rFonts w:asciiTheme="minorHAnsi" w:eastAsia="Calibri" w:hAnsiTheme="minorHAnsi" w:cstheme="minorHAnsi"/>
                <w:sz w:val="14"/>
                <w:szCs w:val="14"/>
              </w:rPr>
              <w:t>Unique dashboard to unify data sources with a form addressed to the different actors in the data collection.</w:t>
            </w:r>
          </w:p>
        </w:tc>
        <w:tc>
          <w:tcPr>
            <w:tcW w:w="1651" w:type="pct"/>
            <w:tcBorders>
              <w:top w:val="single" w:sz="6" w:space="0" w:color="808080" w:themeColor="background1" w:themeShade="80"/>
              <w:bottom w:val="double" w:sz="12" w:space="0" w:color="00B8A5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044DA5C" w14:textId="77777777" w:rsidR="00666FCF" w:rsidRPr="001858EB" w:rsidRDefault="00666FCF" w:rsidP="00666FCF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</w:tbl>
    <w:p w14:paraId="1566A1C7" w14:textId="77777777" w:rsidR="00602B85" w:rsidRPr="004A19ED" w:rsidRDefault="00602B85" w:rsidP="003944DF">
      <w:pPr>
        <w:spacing w:after="0"/>
        <w:jc w:val="left"/>
      </w:pPr>
    </w:p>
    <w:p w14:paraId="45605FE7" w14:textId="00B1B76D" w:rsidR="00861C3B" w:rsidRDefault="00861C3B" w:rsidP="0026070B">
      <w:pPr>
        <w:spacing w:after="0"/>
        <w:jc w:val="left"/>
      </w:pPr>
    </w:p>
    <w:sectPr w:rsidR="00861C3B" w:rsidSect="00BA7239">
      <w:headerReference w:type="default" r:id="rId18"/>
      <w:footerReference w:type="default" r:id="rId19"/>
      <w:pgSz w:w="16838" w:h="11906" w:orient="landscape"/>
      <w:pgMar w:top="567" w:right="567" w:bottom="567" w:left="567" w:header="510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B835" w14:textId="77777777" w:rsidR="00BA7239" w:rsidRPr="007E03F2" w:rsidRDefault="00BA7239" w:rsidP="007462D4">
      <w:r w:rsidRPr="007E03F2">
        <w:separator/>
      </w:r>
    </w:p>
    <w:p w14:paraId="7DA68E7C" w14:textId="77777777" w:rsidR="00BA7239" w:rsidRPr="007E03F2" w:rsidRDefault="00BA7239" w:rsidP="007462D4"/>
  </w:endnote>
  <w:endnote w:type="continuationSeparator" w:id="0">
    <w:p w14:paraId="355792DC" w14:textId="77777777" w:rsidR="00BA7239" w:rsidRPr="007E03F2" w:rsidRDefault="00BA7239" w:rsidP="007462D4">
      <w:r w:rsidRPr="007E03F2">
        <w:continuationSeparator/>
      </w:r>
    </w:p>
    <w:p w14:paraId="7BA9E340" w14:textId="77777777" w:rsidR="00BA7239" w:rsidRPr="007E03F2" w:rsidRDefault="00BA7239" w:rsidP="0074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51B1" w14:textId="77777777" w:rsidR="0091380B" w:rsidRPr="007E03F2" w:rsidRDefault="0091380B" w:rsidP="00863FD2">
    <w:pPr>
      <w:pStyle w:val="Piedepgina"/>
      <w:jc w:val="right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5A5F" w14:textId="77777777" w:rsidR="00BA7239" w:rsidRPr="007E03F2" w:rsidRDefault="00BA7239" w:rsidP="007462D4">
      <w:r w:rsidRPr="007E03F2">
        <w:separator/>
      </w:r>
    </w:p>
  </w:footnote>
  <w:footnote w:type="continuationSeparator" w:id="0">
    <w:p w14:paraId="3AFE472E" w14:textId="77777777" w:rsidR="00BA7239" w:rsidRPr="007E03F2" w:rsidRDefault="00BA7239" w:rsidP="007462D4">
      <w:r w:rsidRPr="007E03F2">
        <w:continuationSeparator/>
      </w:r>
    </w:p>
    <w:p w14:paraId="47FD87C0" w14:textId="77777777" w:rsidR="00BA7239" w:rsidRPr="007E03F2" w:rsidRDefault="00BA7239" w:rsidP="00746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0BEE" w14:textId="1935C5EE" w:rsidR="0091380B" w:rsidRPr="007E03F2" w:rsidRDefault="0091380B" w:rsidP="006E462F">
    <w:pPr>
      <w:pStyle w:val="TtuloTDC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E7FDD53" wp14:editId="5D469833">
              <wp:simplePos x="0" y="0"/>
              <wp:positionH relativeFrom="column">
                <wp:posOffset>7274597</wp:posOffset>
              </wp:positionH>
              <wp:positionV relativeFrom="paragraph">
                <wp:posOffset>-321310</wp:posOffset>
              </wp:positionV>
              <wp:extent cx="3157148" cy="912495"/>
              <wp:effectExtent l="0" t="0" r="5715" b="1905"/>
              <wp:wrapNone/>
              <wp:docPr id="132206995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7148" cy="912495"/>
                      </a:xfrm>
                      <a:prstGeom prst="rect">
                        <a:avLst/>
                      </a:prstGeom>
                      <a:solidFill>
                        <a:srgbClr val="01B8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32559C" id="Rectángulo 1" o:spid="_x0000_s1026" style="position:absolute;margin-left:572.8pt;margin-top:-25.3pt;width:248.6pt;height:7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" fillcolor="#01b8a6" stroked="f" strokeweight="1pt"/>
          </w:pict>
        </mc:Fallback>
      </mc:AlternateContent>
    </w:r>
    <w:r w:rsidRPr="007E03F2">
      <w:rPr>
        <w:noProof/>
      </w:rPr>
      <w:drawing>
        <wp:anchor distT="0" distB="0" distL="114300" distR="114300" simplePos="0" relativeHeight="251675648" behindDoc="0" locked="0" layoutInCell="1" allowOverlap="1" wp14:anchorId="46BC6068" wp14:editId="43CB57F0">
          <wp:simplePos x="0" y="0"/>
          <wp:positionH relativeFrom="column">
            <wp:posOffset>4501662</wp:posOffset>
          </wp:positionH>
          <wp:positionV relativeFrom="paragraph">
            <wp:posOffset>-139212</wp:posOffset>
          </wp:positionV>
          <wp:extent cx="762000" cy="529590"/>
          <wp:effectExtent l="0" t="0" r="0" b="3810"/>
          <wp:wrapSquare wrapText="bothSides"/>
          <wp:docPr id="23821591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40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03F2">
      <w:rPr>
        <w:noProof/>
      </w:rPr>
      <w:drawing>
        <wp:anchor distT="0" distB="0" distL="114300" distR="114300" simplePos="0" relativeHeight="251674624" behindDoc="1" locked="0" layoutInCell="1" allowOverlap="1" wp14:anchorId="6AF96A13" wp14:editId="7D675D93">
          <wp:simplePos x="0" y="0"/>
          <wp:positionH relativeFrom="page">
            <wp:align>left</wp:align>
          </wp:positionH>
          <wp:positionV relativeFrom="paragraph">
            <wp:posOffset>-323215</wp:posOffset>
          </wp:positionV>
          <wp:extent cx="7662929" cy="914400"/>
          <wp:effectExtent l="0" t="0" r="0" b="0"/>
          <wp:wrapNone/>
          <wp:docPr id="1172467062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929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15140333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7E03F2">
          <w:t xml:space="preserve">A self-instruction </w:t>
        </w:r>
        <w:proofErr w:type="gramStart"/>
        <w:r w:rsidRPr="007E03F2">
          <w:t>guide</w:t>
        </w:r>
        <w:proofErr w:type="gramEnd"/>
        <w:r w:rsidRPr="007E03F2">
          <w:t xml:space="preserve"> for the Citizen Hub model</w:t>
        </w:r>
      </w:sdtContent>
    </w:sdt>
    <w:r w:rsidRPr="007E03F2">
      <w:t xml:space="preserve"> </w:t>
    </w:r>
  </w:p>
  <w:p w14:paraId="7CAB6733" w14:textId="77777777" w:rsidR="0091380B" w:rsidRPr="007E03F2" w:rsidRDefault="0091380B" w:rsidP="00AB187D"/>
  <w:p w14:paraId="56A30324" w14:textId="77777777" w:rsidR="0091380B" w:rsidRPr="007E03F2" w:rsidRDefault="0091380B" w:rsidP="00AB18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0CD"/>
    <w:multiLevelType w:val="hybridMultilevel"/>
    <w:tmpl w:val="5BB469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658"/>
    <w:multiLevelType w:val="hybridMultilevel"/>
    <w:tmpl w:val="35D216FA"/>
    <w:lvl w:ilvl="0" w:tplc="ED0A4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4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4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4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8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6A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03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66414"/>
    <w:multiLevelType w:val="hybridMultilevel"/>
    <w:tmpl w:val="8B06EF5C"/>
    <w:lvl w:ilvl="0" w:tplc="1EF89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D22"/>
    <w:multiLevelType w:val="hybridMultilevel"/>
    <w:tmpl w:val="B7EED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ACC"/>
    <w:multiLevelType w:val="hybridMultilevel"/>
    <w:tmpl w:val="96B8B3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A0A"/>
    <w:multiLevelType w:val="hybridMultilevel"/>
    <w:tmpl w:val="0B46FEE0"/>
    <w:lvl w:ilvl="0" w:tplc="86001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A9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87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A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88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CA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46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43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24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C75A0D"/>
    <w:multiLevelType w:val="hybridMultilevel"/>
    <w:tmpl w:val="F50EB200"/>
    <w:lvl w:ilvl="0" w:tplc="20B07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CC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46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C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E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C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08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CF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8F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6F039E"/>
    <w:multiLevelType w:val="hybridMultilevel"/>
    <w:tmpl w:val="E71E2410"/>
    <w:lvl w:ilvl="0" w:tplc="03C61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09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21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2A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6A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08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2B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E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CA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2095F3F"/>
    <w:multiLevelType w:val="hybridMultilevel"/>
    <w:tmpl w:val="981CE36C"/>
    <w:lvl w:ilvl="0" w:tplc="53984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2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C4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8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05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85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81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45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04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3C41F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F71E05"/>
    <w:multiLevelType w:val="hybridMultilevel"/>
    <w:tmpl w:val="BAB0813E"/>
    <w:lvl w:ilvl="0" w:tplc="9F10C3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02B75"/>
    <w:multiLevelType w:val="multilevel"/>
    <w:tmpl w:val="6C268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Letter"/>
      <w:pStyle w:val="Ttulo2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F20535"/>
    <w:multiLevelType w:val="hybridMultilevel"/>
    <w:tmpl w:val="10A04992"/>
    <w:lvl w:ilvl="0" w:tplc="43A2FE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7BC4"/>
    <w:multiLevelType w:val="hybridMultilevel"/>
    <w:tmpl w:val="F03251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921C9"/>
    <w:multiLevelType w:val="hybridMultilevel"/>
    <w:tmpl w:val="A14091A0"/>
    <w:lvl w:ilvl="0" w:tplc="3738E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8C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66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AF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A2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8C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3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83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9D8322A"/>
    <w:multiLevelType w:val="hybridMultilevel"/>
    <w:tmpl w:val="78FE0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91178"/>
    <w:multiLevelType w:val="hybridMultilevel"/>
    <w:tmpl w:val="BF4EC856"/>
    <w:lvl w:ilvl="0" w:tplc="20FCE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8B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C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4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6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64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43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6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D80C40"/>
    <w:multiLevelType w:val="hybridMultilevel"/>
    <w:tmpl w:val="37B476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3312F"/>
    <w:multiLevelType w:val="hybridMultilevel"/>
    <w:tmpl w:val="0EC4EA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085A"/>
    <w:multiLevelType w:val="hybridMultilevel"/>
    <w:tmpl w:val="18BC4194"/>
    <w:lvl w:ilvl="0" w:tplc="1D443B2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25C65"/>
    <w:multiLevelType w:val="hybridMultilevel"/>
    <w:tmpl w:val="8C5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676D8"/>
    <w:multiLevelType w:val="hybridMultilevel"/>
    <w:tmpl w:val="1862CB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7B37"/>
    <w:multiLevelType w:val="hybridMultilevel"/>
    <w:tmpl w:val="99D6264A"/>
    <w:lvl w:ilvl="0" w:tplc="272C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540C2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023F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3B24B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BCAE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98E57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09F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1CA7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5D230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5BF10644"/>
    <w:multiLevelType w:val="hybridMultilevel"/>
    <w:tmpl w:val="326601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A67C9"/>
    <w:multiLevelType w:val="hybridMultilevel"/>
    <w:tmpl w:val="25E2A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6DDE"/>
    <w:multiLevelType w:val="hybridMultilevel"/>
    <w:tmpl w:val="0BA05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31843"/>
    <w:multiLevelType w:val="hybridMultilevel"/>
    <w:tmpl w:val="265CE2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3C39C1"/>
    <w:multiLevelType w:val="hybridMultilevel"/>
    <w:tmpl w:val="9B069AA0"/>
    <w:lvl w:ilvl="0" w:tplc="6778C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0A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60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A2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2B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09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C1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0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EC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3527EA"/>
    <w:multiLevelType w:val="hybridMultilevel"/>
    <w:tmpl w:val="062ACDA4"/>
    <w:lvl w:ilvl="0" w:tplc="8CAAB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6C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81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70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AE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6C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C5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8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24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99C23BD"/>
    <w:multiLevelType w:val="hybridMultilevel"/>
    <w:tmpl w:val="2710FC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943B49"/>
    <w:multiLevelType w:val="hybridMultilevel"/>
    <w:tmpl w:val="4AB08EDE"/>
    <w:lvl w:ilvl="0" w:tplc="59AC8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2B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C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AD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04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81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0E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23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D086642"/>
    <w:multiLevelType w:val="hybridMultilevel"/>
    <w:tmpl w:val="99280726"/>
    <w:lvl w:ilvl="0" w:tplc="C07A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CA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C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8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4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62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9E44D0"/>
    <w:multiLevelType w:val="hybridMultilevel"/>
    <w:tmpl w:val="0EC4EA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51032">
    <w:abstractNumId w:val="15"/>
  </w:num>
  <w:num w:numId="2" w16cid:durableId="941183835">
    <w:abstractNumId w:val="25"/>
  </w:num>
  <w:num w:numId="3" w16cid:durableId="491724540">
    <w:abstractNumId w:val="24"/>
  </w:num>
  <w:num w:numId="4" w16cid:durableId="2036417677">
    <w:abstractNumId w:val="26"/>
  </w:num>
  <w:num w:numId="5" w16cid:durableId="1206256937">
    <w:abstractNumId w:val="29"/>
  </w:num>
  <w:num w:numId="6" w16cid:durableId="336348482">
    <w:abstractNumId w:val="9"/>
  </w:num>
  <w:num w:numId="7" w16cid:durableId="1572422643">
    <w:abstractNumId w:val="11"/>
  </w:num>
  <w:num w:numId="8" w16cid:durableId="1286081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531248">
    <w:abstractNumId w:val="3"/>
  </w:num>
  <w:num w:numId="10" w16cid:durableId="1948926139">
    <w:abstractNumId w:val="2"/>
  </w:num>
  <w:num w:numId="11" w16cid:durableId="956714321">
    <w:abstractNumId w:val="1"/>
  </w:num>
  <w:num w:numId="12" w16cid:durableId="269896312">
    <w:abstractNumId w:val="31"/>
  </w:num>
  <w:num w:numId="13" w16cid:durableId="762144099">
    <w:abstractNumId w:val="6"/>
  </w:num>
  <w:num w:numId="14" w16cid:durableId="1628513761">
    <w:abstractNumId w:val="14"/>
  </w:num>
  <w:num w:numId="15" w16cid:durableId="1473716859">
    <w:abstractNumId w:val="7"/>
  </w:num>
  <w:num w:numId="16" w16cid:durableId="1603106481">
    <w:abstractNumId w:val="28"/>
  </w:num>
  <w:num w:numId="17" w16cid:durableId="52437027">
    <w:abstractNumId w:val="8"/>
  </w:num>
  <w:num w:numId="18" w16cid:durableId="187569813">
    <w:abstractNumId w:val="27"/>
  </w:num>
  <w:num w:numId="19" w16cid:durableId="262227964">
    <w:abstractNumId w:val="30"/>
  </w:num>
  <w:num w:numId="20" w16cid:durableId="1114325608">
    <w:abstractNumId w:val="5"/>
  </w:num>
  <w:num w:numId="21" w16cid:durableId="67777517">
    <w:abstractNumId w:val="16"/>
  </w:num>
  <w:num w:numId="22" w16cid:durableId="1882788474">
    <w:abstractNumId w:val="32"/>
  </w:num>
  <w:num w:numId="23" w16cid:durableId="46296607">
    <w:abstractNumId w:val="13"/>
  </w:num>
  <w:num w:numId="24" w16cid:durableId="103574497">
    <w:abstractNumId w:val="18"/>
  </w:num>
  <w:num w:numId="25" w16cid:durableId="946426418">
    <w:abstractNumId w:val="21"/>
  </w:num>
  <w:num w:numId="26" w16cid:durableId="1852991728">
    <w:abstractNumId w:val="11"/>
    <w:lvlOverride w:ilvl="0">
      <w:startOverride w:val="1"/>
    </w:lvlOverride>
    <w:lvlOverride w:ilvl="1">
      <w:startOverride w:val="1"/>
    </w:lvlOverride>
  </w:num>
  <w:num w:numId="27" w16cid:durableId="490753097">
    <w:abstractNumId w:val="10"/>
  </w:num>
  <w:num w:numId="28" w16cid:durableId="1025062199">
    <w:abstractNumId w:val="17"/>
  </w:num>
  <w:num w:numId="29" w16cid:durableId="635379912">
    <w:abstractNumId w:val="4"/>
  </w:num>
  <w:num w:numId="30" w16cid:durableId="1168717331">
    <w:abstractNumId w:val="0"/>
  </w:num>
  <w:num w:numId="31" w16cid:durableId="214512051">
    <w:abstractNumId w:val="20"/>
  </w:num>
  <w:num w:numId="32" w16cid:durableId="2107116480">
    <w:abstractNumId w:val="22"/>
  </w:num>
  <w:num w:numId="33" w16cid:durableId="407844497">
    <w:abstractNumId w:val="12"/>
  </w:num>
  <w:num w:numId="34" w16cid:durableId="275601426">
    <w:abstractNumId w:val="19"/>
  </w:num>
  <w:num w:numId="35" w16cid:durableId="185187136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bc3e3c3-1f00-4b56-a1a2-7b5b049ce289"/>
  </w:docVars>
  <w:rsids>
    <w:rsidRoot w:val="00A12860"/>
    <w:rsid w:val="0000020F"/>
    <w:rsid w:val="00000643"/>
    <w:rsid w:val="00000D5D"/>
    <w:rsid w:val="0000110F"/>
    <w:rsid w:val="000018FE"/>
    <w:rsid w:val="00002755"/>
    <w:rsid w:val="00003257"/>
    <w:rsid w:val="00003DF1"/>
    <w:rsid w:val="000041A6"/>
    <w:rsid w:val="00004FB7"/>
    <w:rsid w:val="00005F7A"/>
    <w:rsid w:val="000064B1"/>
    <w:rsid w:val="00007F30"/>
    <w:rsid w:val="00013424"/>
    <w:rsid w:val="000144FF"/>
    <w:rsid w:val="000178CF"/>
    <w:rsid w:val="00020D66"/>
    <w:rsid w:val="000226A2"/>
    <w:rsid w:val="000228BF"/>
    <w:rsid w:val="0002355A"/>
    <w:rsid w:val="000239A4"/>
    <w:rsid w:val="00023C8B"/>
    <w:rsid w:val="000250CB"/>
    <w:rsid w:val="00025AAB"/>
    <w:rsid w:val="00026C42"/>
    <w:rsid w:val="0003013A"/>
    <w:rsid w:val="00031411"/>
    <w:rsid w:val="00031553"/>
    <w:rsid w:val="0003268C"/>
    <w:rsid w:val="00035300"/>
    <w:rsid w:val="00035445"/>
    <w:rsid w:val="00040CAF"/>
    <w:rsid w:val="00041652"/>
    <w:rsid w:val="00044F61"/>
    <w:rsid w:val="00045C5A"/>
    <w:rsid w:val="0004620D"/>
    <w:rsid w:val="00046D12"/>
    <w:rsid w:val="0004785C"/>
    <w:rsid w:val="00047920"/>
    <w:rsid w:val="00052BA0"/>
    <w:rsid w:val="00054A1D"/>
    <w:rsid w:val="000574C4"/>
    <w:rsid w:val="00057B13"/>
    <w:rsid w:val="00057F6D"/>
    <w:rsid w:val="00060025"/>
    <w:rsid w:val="0006042A"/>
    <w:rsid w:val="000633EA"/>
    <w:rsid w:val="000644F8"/>
    <w:rsid w:val="00064895"/>
    <w:rsid w:val="0006530C"/>
    <w:rsid w:val="000658C5"/>
    <w:rsid w:val="0006640D"/>
    <w:rsid w:val="0006674C"/>
    <w:rsid w:val="00066C7F"/>
    <w:rsid w:val="00066CB6"/>
    <w:rsid w:val="0006749A"/>
    <w:rsid w:val="00067E3F"/>
    <w:rsid w:val="000702F6"/>
    <w:rsid w:val="0007206E"/>
    <w:rsid w:val="00073A83"/>
    <w:rsid w:val="00074329"/>
    <w:rsid w:val="000819FF"/>
    <w:rsid w:val="00081B15"/>
    <w:rsid w:val="000836E7"/>
    <w:rsid w:val="00085C0E"/>
    <w:rsid w:val="00086793"/>
    <w:rsid w:val="0008738F"/>
    <w:rsid w:val="00092F04"/>
    <w:rsid w:val="00093148"/>
    <w:rsid w:val="00095577"/>
    <w:rsid w:val="00095932"/>
    <w:rsid w:val="00096E69"/>
    <w:rsid w:val="000973C1"/>
    <w:rsid w:val="00097823"/>
    <w:rsid w:val="000A0DB7"/>
    <w:rsid w:val="000A348F"/>
    <w:rsid w:val="000A7EB4"/>
    <w:rsid w:val="000B227D"/>
    <w:rsid w:val="000B2A78"/>
    <w:rsid w:val="000B3437"/>
    <w:rsid w:val="000B37C4"/>
    <w:rsid w:val="000B3B95"/>
    <w:rsid w:val="000B4C68"/>
    <w:rsid w:val="000B7203"/>
    <w:rsid w:val="000C0FBC"/>
    <w:rsid w:val="000C1CC7"/>
    <w:rsid w:val="000C2682"/>
    <w:rsid w:val="000C3BB5"/>
    <w:rsid w:val="000C3EC6"/>
    <w:rsid w:val="000C463B"/>
    <w:rsid w:val="000C4A7F"/>
    <w:rsid w:val="000C5A32"/>
    <w:rsid w:val="000D00C9"/>
    <w:rsid w:val="000D00D2"/>
    <w:rsid w:val="000D0941"/>
    <w:rsid w:val="000D0C6B"/>
    <w:rsid w:val="000D25E0"/>
    <w:rsid w:val="000D4712"/>
    <w:rsid w:val="000D6611"/>
    <w:rsid w:val="000D750F"/>
    <w:rsid w:val="000E008E"/>
    <w:rsid w:val="000E123C"/>
    <w:rsid w:val="000E6036"/>
    <w:rsid w:val="000E633C"/>
    <w:rsid w:val="000E653A"/>
    <w:rsid w:val="000E69B1"/>
    <w:rsid w:val="000E7767"/>
    <w:rsid w:val="000F05C5"/>
    <w:rsid w:val="000F0DEF"/>
    <w:rsid w:val="000F1230"/>
    <w:rsid w:val="000F24EB"/>
    <w:rsid w:val="000F2A26"/>
    <w:rsid w:val="000F2D54"/>
    <w:rsid w:val="000F42E9"/>
    <w:rsid w:val="000F520E"/>
    <w:rsid w:val="000F6892"/>
    <w:rsid w:val="000F6FDA"/>
    <w:rsid w:val="001010D2"/>
    <w:rsid w:val="0010150D"/>
    <w:rsid w:val="00101B0D"/>
    <w:rsid w:val="001022A7"/>
    <w:rsid w:val="001029CD"/>
    <w:rsid w:val="00105CDB"/>
    <w:rsid w:val="00106518"/>
    <w:rsid w:val="00107EA9"/>
    <w:rsid w:val="00111170"/>
    <w:rsid w:val="0011148C"/>
    <w:rsid w:val="00111757"/>
    <w:rsid w:val="00112B06"/>
    <w:rsid w:val="00115CBE"/>
    <w:rsid w:val="00116D31"/>
    <w:rsid w:val="00117D26"/>
    <w:rsid w:val="001200EB"/>
    <w:rsid w:val="00120A1D"/>
    <w:rsid w:val="001214BB"/>
    <w:rsid w:val="00121C8A"/>
    <w:rsid w:val="0012211C"/>
    <w:rsid w:val="0012216C"/>
    <w:rsid w:val="00124DF2"/>
    <w:rsid w:val="00125497"/>
    <w:rsid w:val="00125D10"/>
    <w:rsid w:val="0012608D"/>
    <w:rsid w:val="00131383"/>
    <w:rsid w:val="001324B5"/>
    <w:rsid w:val="0013269C"/>
    <w:rsid w:val="001337AF"/>
    <w:rsid w:val="00133A0E"/>
    <w:rsid w:val="00133BC6"/>
    <w:rsid w:val="001358E2"/>
    <w:rsid w:val="00135A8C"/>
    <w:rsid w:val="00137168"/>
    <w:rsid w:val="0014208A"/>
    <w:rsid w:val="00142A64"/>
    <w:rsid w:val="00142B8B"/>
    <w:rsid w:val="00142BE9"/>
    <w:rsid w:val="00143717"/>
    <w:rsid w:val="00144277"/>
    <w:rsid w:val="00146369"/>
    <w:rsid w:val="00146C66"/>
    <w:rsid w:val="0015025E"/>
    <w:rsid w:val="00153E5C"/>
    <w:rsid w:val="00154CA6"/>
    <w:rsid w:val="00155BE9"/>
    <w:rsid w:val="00157348"/>
    <w:rsid w:val="00160A2B"/>
    <w:rsid w:val="00160B89"/>
    <w:rsid w:val="00160EA7"/>
    <w:rsid w:val="00163A9E"/>
    <w:rsid w:val="00163F24"/>
    <w:rsid w:val="0017000B"/>
    <w:rsid w:val="00170BBB"/>
    <w:rsid w:val="001716A7"/>
    <w:rsid w:val="00171BC1"/>
    <w:rsid w:val="00171DAB"/>
    <w:rsid w:val="00172893"/>
    <w:rsid w:val="00172C24"/>
    <w:rsid w:val="00173CD0"/>
    <w:rsid w:val="001741D5"/>
    <w:rsid w:val="00175458"/>
    <w:rsid w:val="00175665"/>
    <w:rsid w:val="00175EB9"/>
    <w:rsid w:val="0017781C"/>
    <w:rsid w:val="001779CE"/>
    <w:rsid w:val="00180AC0"/>
    <w:rsid w:val="00180C77"/>
    <w:rsid w:val="00182CEA"/>
    <w:rsid w:val="00184420"/>
    <w:rsid w:val="0018520B"/>
    <w:rsid w:val="001858EB"/>
    <w:rsid w:val="00186349"/>
    <w:rsid w:val="0018674B"/>
    <w:rsid w:val="00187DC1"/>
    <w:rsid w:val="00190458"/>
    <w:rsid w:val="001904F7"/>
    <w:rsid w:val="001906B1"/>
    <w:rsid w:val="001913DA"/>
    <w:rsid w:val="001929DD"/>
    <w:rsid w:val="00195539"/>
    <w:rsid w:val="00195F59"/>
    <w:rsid w:val="001968A3"/>
    <w:rsid w:val="001976EB"/>
    <w:rsid w:val="00197E4D"/>
    <w:rsid w:val="00197F81"/>
    <w:rsid w:val="001A0722"/>
    <w:rsid w:val="001A0C00"/>
    <w:rsid w:val="001A0C4F"/>
    <w:rsid w:val="001A6BEC"/>
    <w:rsid w:val="001A6E7C"/>
    <w:rsid w:val="001A708B"/>
    <w:rsid w:val="001A7BB9"/>
    <w:rsid w:val="001B254B"/>
    <w:rsid w:val="001B2596"/>
    <w:rsid w:val="001B283B"/>
    <w:rsid w:val="001B3DD9"/>
    <w:rsid w:val="001B5827"/>
    <w:rsid w:val="001B5FE7"/>
    <w:rsid w:val="001B6EFA"/>
    <w:rsid w:val="001C0DAA"/>
    <w:rsid w:val="001C1598"/>
    <w:rsid w:val="001C1A86"/>
    <w:rsid w:val="001C1D14"/>
    <w:rsid w:val="001C33FC"/>
    <w:rsid w:val="001C4845"/>
    <w:rsid w:val="001C78F2"/>
    <w:rsid w:val="001C7A2E"/>
    <w:rsid w:val="001D0B6A"/>
    <w:rsid w:val="001D2477"/>
    <w:rsid w:val="001D2B9C"/>
    <w:rsid w:val="001D2F99"/>
    <w:rsid w:val="001D40E4"/>
    <w:rsid w:val="001D5190"/>
    <w:rsid w:val="001D649F"/>
    <w:rsid w:val="001D6550"/>
    <w:rsid w:val="001D6C4D"/>
    <w:rsid w:val="001D6C8F"/>
    <w:rsid w:val="001D7445"/>
    <w:rsid w:val="001E0156"/>
    <w:rsid w:val="001E0C21"/>
    <w:rsid w:val="001E14F4"/>
    <w:rsid w:val="001E16B6"/>
    <w:rsid w:val="001E24FA"/>
    <w:rsid w:val="001E282A"/>
    <w:rsid w:val="001E2FE3"/>
    <w:rsid w:val="001E3F19"/>
    <w:rsid w:val="001E4391"/>
    <w:rsid w:val="001E4714"/>
    <w:rsid w:val="001E73B6"/>
    <w:rsid w:val="001F122E"/>
    <w:rsid w:val="001F362C"/>
    <w:rsid w:val="001F3E27"/>
    <w:rsid w:val="001F4CB0"/>
    <w:rsid w:val="001F60F6"/>
    <w:rsid w:val="001F63E7"/>
    <w:rsid w:val="001F71E9"/>
    <w:rsid w:val="001F79AF"/>
    <w:rsid w:val="00200369"/>
    <w:rsid w:val="00203F05"/>
    <w:rsid w:val="002061F0"/>
    <w:rsid w:val="0020708D"/>
    <w:rsid w:val="00207135"/>
    <w:rsid w:val="00207801"/>
    <w:rsid w:val="00211F22"/>
    <w:rsid w:val="00213176"/>
    <w:rsid w:val="00213810"/>
    <w:rsid w:val="00213E4A"/>
    <w:rsid w:val="00216485"/>
    <w:rsid w:val="00220437"/>
    <w:rsid w:val="00220D5D"/>
    <w:rsid w:val="002212DE"/>
    <w:rsid w:val="00222014"/>
    <w:rsid w:val="002223F5"/>
    <w:rsid w:val="002233F8"/>
    <w:rsid w:val="0022394E"/>
    <w:rsid w:val="00223988"/>
    <w:rsid w:val="00223D17"/>
    <w:rsid w:val="002245F1"/>
    <w:rsid w:val="002310C8"/>
    <w:rsid w:val="002319EF"/>
    <w:rsid w:val="00232283"/>
    <w:rsid w:val="00233154"/>
    <w:rsid w:val="0023599B"/>
    <w:rsid w:val="00235E0D"/>
    <w:rsid w:val="00236010"/>
    <w:rsid w:val="002400E8"/>
    <w:rsid w:val="002404BE"/>
    <w:rsid w:val="00240986"/>
    <w:rsid w:val="0024180B"/>
    <w:rsid w:val="0024279B"/>
    <w:rsid w:val="00243911"/>
    <w:rsid w:val="00244323"/>
    <w:rsid w:val="0024580D"/>
    <w:rsid w:val="002467F9"/>
    <w:rsid w:val="00247109"/>
    <w:rsid w:val="00247FB8"/>
    <w:rsid w:val="0025189A"/>
    <w:rsid w:val="0025365D"/>
    <w:rsid w:val="00253A29"/>
    <w:rsid w:val="00254095"/>
    <w:rsid w:val="0025469F"/>
    <w:rsid w:val="00255AA7"/>
    <w:rsid w:val="00256633"/>
    <w:rsid w:val="0025708D"/>
    <w:rsid w:val="0025741D"/>
    <w:rsid w:val="002576F4"/>
    <w:rsid w:val="002579A8"/>
    <w:rsid w:val="00260289"/>
    <w:rsid w:val="002604CA"/>
    <w:rsid w:val="0026070B"/>
    <w:rsid w:val="00260D64"/>
    <w:rsid w:val="00260E32"/>
    <w:rsid w:val="00261078"/>
    <w:rsid w:val="0026189F"/>
    <w:rsid w:val="00262BBE"/>
    <w:rsid w:val="00263075"/>
    <w:rsid w:val="00263A16"/>
    <w:rsid w:val="00263C20"/>
    <w:rsid w:val="00264438"/>
    <w:rsid w:val="002645C1"/>
    <w:rsid w:val="00266480"/>
    <w:rsid w:val="00266FE6"/>
    <w:rsid w:val="00267D87"/>
    <w:rsid w:val="002702B0"/>
    <w:rsid w:val="00272946"/>
    <w:rsid w:val="002732EF"/>
    <w:rsid w:val="00273AD1"/>
    <w:rsid w:val="00274BCD"/>
    <w:rsid w:val="002750FE"/>
    <w:rsid w:val="00276738"/>
    <w:rsid w:val="00277EBE"/>
    <w:rsid w:val="00280A31"/>
    <w:rsid w:val="00281EFE"/>
    <w:rsid w:val="002837B3"/>
    <w:rsid w:val="00284E44"/>
    <w:rsid w:val="002859C3"/>
    <w:rsid w:val="00285C0A"/>
    <w:rsid w:val="0028734A"/>
    <w:rsid w:val="00287C90"/>
    <w:rsid w:val="0029019D"/>
    <w:rsid w:val="00290957"/>
    <w:rsid w:val="0029150B"/>
    <w:rsid w:val="00291849"/>
    <w:rsid w:val="00294231"/>
    <w:rsid w:val="002962DA"/>
    <w:rsid w:val="002968C7"/>
    <w:rsid w:val="00296ADE"/>
    <w:rsid w:val="00297D19"/>
    <w:rsid w:val="002A069F"/>
    <w:rsid w:val="002A0EB0"/>
    <w:rsid w:val="002A1751"/>
    <w:rsid w:val="002A4DBA"/>
    <w:rsid w:val="002A6548"/>
    <w:rsid w:val="002A6FC3"/>
    <w:rsid w:val="002A7194"/>
    <w:rsid w:val="002A73E2"/>
    <w:rsid w:val="002A7A81"/>
    <w:rsid w:val="002B0302"/>
    <w:rsid w:val="002B0DCE"/>
    <w:rsid w:val="002B12C7"/>
    <w:rsid w:val="002B13DC"/>
    <w:rsid w:val="002B420C"/>
    <w:rsid w:val="002B5C8F"/>
    <w:rsid w:val="002B6F33"/>
    <w:rsid w:val="002B7719"/>
    <w:rsid w:val="002B796A"/>
    <w:rsid w:val="002B7993"/>
    <w:rsid w:val="002C2100"/>
    <w:rsid w:val="002C217B"/>
    <w:rsid w:val="002C271D"/>
    <w:rsid w:val="002C3A18"/>
    <w:rsid w:val="002C3B44"/>
    <w:rsid w:val="002C4134"/>
    <w:rsid w:val="002C4D86"/>
    <w:rsid w:val="002C551A"/>
    <w:rsid w:val="002C5BCF"/>
    <w:rsid w:val="002D0613"/>
    <w:rsid w:val="002D0658"/>
    <w:rsid w:val="002D30DD"/>
    <w:rsid w:val="002D496C"/>
    <w:rsid w:val="002D5078"/>
    <w:rsid w:val="002D62EC"/>
    <w:rsid w:val="002E09FB"/>
    <w:rsid w:val="002E1321"/>
    <w:rsid w:val="002E1A5A"/>
    <w:rsid w:val="002E26EC"/>
    <w:rsid w:val="002E4379"/>
    <w:rsid w:val="002E4CB1"/>
    <w:rsid w:val="002E5B18"/>
    <w:rsid w:val="002E66FA"/>
    <w:rsid w:val="002E67E2"/>
    <w:rsid w:val="002E688E"/>
    <w:rsid w:val="002F03F3"/>
    <w:rsid w:val="002F2C78"/>
    <w:rsid w:val="002F4852"/>
    <w:rsid w:val="002F51F9"/>
    <w:rsid w:val="002F57C1"/>
    <w:rsid w:val="002F580D"/>
    <w:rsid w:val="002F6F79"/>
    <w:rsid w:val="002F7A30"/>
    <w:rsid w:val="002F7AB6"/>
    <w:rsid w:val="003014C1"/>
    <w:rsid w:val="003018B4"/>
    <w:rsid w:val="00302179"/>
    <w:rsid w:val="00304B57"/>
    <w:rsid w:val="00306508"/>
    <w:rsid w:val="00307468"/>
    <w:rsid w:val="0030776E"/>
    <w:rsid w:val="00310D3E"/>
    <w:rsid w:val="003115C2"/>
    <w:rsid w:val="00311635"/>
    <w:rsid w:val="00311C97"/>
    <w:rsid w:val="00311FC4"/>
    <w:rsid w:val="00313BB6"/>
    <w:rsid w:val="00316592"/>
    <w:rsid w:val="00320F31"/>
    <w:rsid w:val="00321577"/>
    <w:rsid w:val="00321811"/>
    <w:rsid w:val="00322B58"/>
    <w:rsid w:val="00324229"/>
    <w:rsid w:val="00324301"/>
    <w:rsid w:val="00324A56"/>
    <w:rsid w:val="00324F90"/>
    <w:rsid w:val="003257B9"/>
    <w:rsid w:val="00331A0A"/>
    <w:rsid w:val="00332BE3"/>
    <w:rsid w:val="00332C6A"/>
    <w:rsid w:val="00332D75"/>
    <w:rsid w:val="0033319B"/>
    <w:rsid w:val="003342AF"/>
    <w:rsid w:val="00340627"/>
    <w:rsid w:val="00340B48"/>
    <w:rsid w:val="00343FB9"/>
    <w:rsid w:val="0034406A"/>
    <w:rsid w:val="0034440A"/>
    <w:rsid w:val="003444D6"/>
    <w:rsid w:val="00344FB2"/>
    <w:rsid w:val="003457B8"/>
    <w:rsid w:val="00350A7F"/>
    <w:rsid w:val="00351652"/>
    <w:rsid w:val="00351AD9"/>
    <w:rsid w:val="00354970"/>
    <w:rsid w:val="00354BDD"/>
    <w:rsid w:val="0035570A"/>
    <w:rsid w:val="00355A34"/>
    <w:rsid w:val="00356273"/>
    <w:rsid w:val="0036110F"/>
    <w:rsid w:val="003612A9"/>
    <w:rsid w:val="00361378"/>
    <w:rsid w:val="003617B6"/>
    <w:rsid w:val="00361CEB"/>
    <w:rsid w:val="00361E54"/>
    <w:rsid w:val="00362B33"/>
    <w:rsid w:val="00362C5C"/>
    <w:rsid w:val="003638F8"/>
    <w:rsid w:val="00365901"/>
    <w:rsid w:val="00366609"/>
    <w:rsid w:val="00367671"/>
    <w:rsid w:val="00367DB3"/>
    <w:rsid w:val="00370292"/>
    <w:rsid w:val="00370C14"/>
    <w:rsid w:val="003721DA"/>
    <w:rsid w:val="00373B3E"/>
    <w:rsid w:val="0037563B"/>
    <w:rsid w:val="00375714"/>
    <w:rsid w:val="00375C26"/>
    <w:rsid w:val="00375FAD"/>
    <w:rsid w:val="00376D9A"/>
    <w:rsid w:val="003775EC"/>
    <w:rsid w:val="00377AAE"/>
    <w:rsid w:val="00380F3F"/>
    <w:rsid w:val="0038278D"/>
    <w:rsid w:val="00383A37"/>
    <w:rsid w:val="00383D1A"/>
    <w:rsid w:val="003843CE"/>
    <w:rsid w:val="00385CF2"/>
    <w:rsid w:val="0038621F"/>
    <w:rsid w:val="003870DA"/>
    <w:rsid w:val="003878B0"/>
    <w:rsid w:val="00392C40"/>
    <w:rsid w:val="003944DF"/>
    <w:rsid w:val="003949AF"/>
    <w:rsid w:val="00394A49"/>
    <w:rsid w:val="00396AF9"/>
    <w:rsid w:val="00397504"/>
    <w:rsid w:val="003A1487"/>
    <w:rsid w:val="003A35B7"/>
    <w:rsid w:val="003A3998"/>
    <w:rsid w:val="003A40A5"/>
    <w:rsid w:val="003A41B2"/>
    <w:rsid w:val="003A4A21"/>
    <w:rsid w:val="003A6D3F"/>
    <w:rsid w:val="003A78C1"/>
    <w:rsid w:val="003B029C"/>
    <w:rsid w:val="003B16FF"/>
    <w:rsid w:val="003B2E33"/>
    <w:rsid w:val="003B3C1E"/>
    <w:rsid w:val="003B6663"/>
    <w:rsid w:val="003B717C"/>
    <w:rsid w:val="003B74FF"/>
    <w:rsid w:val="003C0F85"/>
    <w:rsid w:val="003C2F0D"/>
    <w:rsid w:val="003C362B"/>
    <w:rsid w:val="003C363E"/>
    <w:rsid w:val="003C632B"/>
    <w:rsid w:val="003C74AD"/>
    <w:rsid w:val="003D1043"/>
    <w:rsid w:val="003D16A1"/>
    <w:rsid w:val="003D2A95"/>
    <w:rsid w:val="003D363C"/>
    <w:rsid w:val="003D3F32"/>
    <w:rsid w:val="003D5E62"/>
    <w:rsid w:val="003D5F8C"/>
    <w:rsid w:val="003D7611"/>
    <w:rsid w:val="003D768D"/>
    <w:rsid w:val="003E0CD4"/>
    <w:rsid w:val="003E31C2"/>
    <w:rsid w:val="003E3A81"/>
    <w:rsid w:val="003E7252"/>
    <w:rsid w:val="003E7B69"/>
    <w:rsid w:val="003E7DDF"/>
    <w:rsid w:val="003E7EE7"/>
    <w:rsid w:val="003F0904"/>
    <w:rsid w:val="003F0C6A"/>
    <w:rsid w:val="003F10BE"/>
    <w:rsid w:val="003F2D7D"/>
    <w:rsid w:val="003F48B9"/>
    <w:rsid w:val="003F61C4"/>
    <w:rsid w:val="003F7BA9"/>
    <w:rsid w:val="003F7E7F"/>
    <w:rsid w:val="00401A10"/>
    <w:rsid w:val="00401C2F"/>
    <w:rsid w:val="004020C5"/>
    <w:rsid w:val="00402E9D"/>
    <w:rsid w:val="004036A8"/>
    <w:rsid w:val="00403A1A"/>
    <w:rsid w:val="00403A2C"/>
    <w:rsid w:val="00404264"/>
    <w:rsid w:val="00405901"/>
    <w:rsid w:val="0040671E"/>
    <w:rsid w:val="00410EA5"/>
    <w:rsid w:val="004125E5"/>
    <w:rsid w:val="004139B8"/>
    <w:rsid w:val="00413DAF"/>
    <w:rsid w:val="00415B16"/>
    <w:rsid w:val="00423ED5"/>
    <w:rsid w:val="00424159"/>
    <w:rsid w:val="0042583B"/>
    <w:rsid w:val="00425853"/>
    <w:rsid w:val="00425DD8"/>
    <w:rsid w:val="00427784"/>
    <w:rsid w:val="0043216C"/>
    <w:rsid w:val="004328D6"/>
    <w:rsid w:val="004336F3"/>
    <w:rsid w:val="00433886"/>
    <w:rsid w:val="004352BF"/>
    <w:rsid w:val="00436FED"/>
    <w:rsid w:val="00437B26"/>
    <w:rsid w:val="0044189A"/>
    <w:rsid w:val="00441973"/>
    <w:rsid w:val="00443355"/>
    <w:rsid w:val="004434F8"/>
    <w:rsid w:val="00445688"/>
    <w:rsid w:val="00446511"/>
    <w:rsid w:val="00450354"/>
    <w:rsid w:val="00451A70"/>
    <w:rsid w:val="00453EC9"/>
    <w:rsid w:val="00453EEF"/>
    <w:rsid w:val="00454D25"/>
    <w:rsid w:val="004557FE"/>
    <w:rsid w:val="00455891"/>
    <w:rsid w:val="00456C7B"/>
    <w:rsid w:val="00456DAC"/>
    <w:rsid w:val="00457045"/>
    <w:rsid w:val="0045707F"/>
    <w:rsid w:val="004626DE"/>
    <w:rsid w:val="00462A33"/>
    <w:rsid w:val="00462F2C"/>
    <w:rsid w:val="00463A2D"/>
    <w:rsid w:val="00463FB2"/>
    <w:rsid w:val="004643A4"/>
    <w:rsid w:val="00464D4C"/>
    <w:rsid w:val="00470619"/>
    <w:rsid w:val="0047226E"/>
    <w:rsid w:val="00476927"/>
    <w:rsid w:val="00477835"/>
    <w:rsid w:val="00477836"/>
    <w:rsid w:val="00480C42"/>
    <w:rsid w:val="00481DA2"/>
    <w:rsid w:val="0048351C"/>
    <w:rsid w:val="0048384C"/>
    <w:rsid w:val="00486D8D"/>
    <w:rsid w:val="004870F3"/>
    <w:rsid w:val="00490A10"/>
    <w:rsid w:val="00492C8B"/>
    <w:rsid w:val="00492E57"/>
    <w:rsid w:val="00493F3E"/>
    <w:rsid w:val="00494240"/>
    <w:rsid w:val="00495116"/>
    <w:rsid w:val="004954B8"/>
    <w:rsid w:val="00495BDF"/>
    <w:rsid w:val="00495DFD"/>
    <w:rsid w:val="004A1929"/>
    <w:rsid w:val="004A19ED"/>
    <w:rsid w:val="004A5428"/>
    <w:rsid w:val="004A6077"/>
    <w:rsid w:val="004A6F01"/>
    <w:rsid w:val="004A73DA"/>
    <w:rsid w:val="004A7F4B"/>
    <w:rsid w:val="004B065B"/>
    <w:rsid w:val="004B1429"/>
    <w:rsid w:val="004B1D74"/>
    <w:rsid w:val="004B32D7"/>
    <w:rsid w:val="004B445E"/>
    <w:rsid w:val="004B4616"/>
    <w:rsid w:val="004B50E9"/>
    <w:rsid w:val="004B7EF0"/>
    <w:rsid w:val="004B7F7A"/>
    <w:rsid w:val="004C20F3"/>
    <w:rsid w:val="004C463D"/>
    <w:rsid w:val="004C4C77"/>
    <w:rsid w:val="004D1F4A"/>
    <w:rsid w:val="004D23C3"/>
    <w:rsid w:val="004D25CE"/>
    <w:rsid w:val="004D2E5B"/>
    <w:rsid w:val="004D3821"/>
    <w:rsid w:val="004D3A38"/>
    <w:rsid w:val="004D3AC0"/>
    <w:rsid w:val="004D5B2D"/>
    <w:rsid w:val="004D61EE"/>
    <w:rsid w:val="004D7453"/>
    <w:rsid w:val="004E3B85"/>
    <w:rsid w:val="004E3E73"/>
    <w:rsid w:val="004E534E"/>
    <w:rsid w:val="004E66C9"/>
    <w:rsid w:val="004E6B65"/>
    <w:rsid w:val="004F02C8"/>
    <w:rsid w:val="004F1F09"/>
    <w:rsid w:val="004F22BA"/>
    <w:rsid w:val="004F4D58"/>
    <w:rsid w:val="004F4FAB"/>
    <w:rsid w:val="004F709B"/>
    <w:rsid w:val="004F769A"/>
    <w:rsid w:val="004F7756"/>
    <w:rsid w:val="005005C2"/>
    <w:rsid w:val="005005FB"/>
    <w:rsid w:val="00500A6C"/>
    <w:rsid w:val="00500EAB"/>
    <w:rsid w:val="005038B5"/>
    <w:rsid w:val="00504062"/>
    <w:rsid w:val="00507353"/>
    <w:rsid w:val="005105BF"/>
    <w:rsid w:val="0051096B"/>
    <w:rsid w:val="00510E27"/>
    <w:rsid w:val="005129FF"/>
    <w:rsid w:val="00512B2C"/>
    <w:rsid w:val="00514FBC"/>
    <w:rsid w:val="0051538C"/>
    <w:rsid w:val="00515FB5"/>
    <w:rsid w:val="00517678"/>
    <w:rsid w:val="00521277"/>
    <w:rsid w:val="00521F93"/>
    <w:rsid w:val="0052374B"/>
    <w:rsid w:val="00523864"/>
    <w:rsid w:val="005238EC"/>
    <w:rsid w:val="00524E48"/>
    <w:rsid w:val="0052568C"/>
    <w:rsid w:val="00526232"/>
    <w:rsid w:val="005301AC"/>
    <w:rsid w:val="00530504"/>
    <w:rsid w:val="00530D2C"/>
    <w:rsid w:val="005310CA"/>
    <w:rsid w:val="005319F9"/>
    <w:rsid w:val="00533654"/>
    <w:rsid w:val="00533FC4"/>
    <w:rsid w:val="00536D74"/>
    <w:rsid w:val="005372CE"/>
    <w:rsid w:val="005373CB"/>
    <w:rsid w:val="00540E19"/>
    <w:rsid w:val="0054121D"/>
    <w:rsid w:val="005412E5"/>
    <w:rsid w:val="00541BF1"/>
    <w:rsid w:val="00541EA7"/>
    <w:rsid w:val="00542194"/>
    <w:rsid w:val="00544308"/>
    <w:rsid w:val="00544481"/>
    <w:rsid w:val="00544782"/>
    <w:rsid w:val="005454D6"/>
    <w:rsid w:val="005457AC"/>
    <w:rsid w:val="00545F05"/>
    <w:rsid w:val="00546AEF"/>
    <w:rsid w:val="00547CA0"/>
    <w:rsid w:val="00547FD5"/>
    <w:rsid w:val="00550D33"/>
    <w:rsid w:val="00551E1B"/>
    <w:rsid w:val="00553FF0"/>
    <w:rsid w:val="00554D02"/>
    <w:rsid w:val="00555B47"/>
    <w:rsid w:val="00556CE4"/>
    <w:rsid w:val="0055751A"/>
    <w:rsid w:val="005577D5"/>
    <w:rsid w:val="00561C03"/>
    <w:rsid w:val="0056376F"/>
    <w:rsid w:val="0056401A"/>
    <w:rsid w:val="00564CF6"/>
    <w:rsid w:val="00565797"/>
    <w:rsid w:val="00566811"/>
    <w:rsid w:val="00566F40"/>
    <w:rsid w:val="00570473"/>
    <w:rsid w:val="00570E11"/>
    <w:rsid w:val="00571454"/>
    <w:rsid w:val="0057171E"/>
    <w:rsid w:val="005735D2"/>
    <w:rsid w:val="005751D9"/>
    <w:rsid w:val="00576699"/>
    <w:rsid w:val="00577919"/>
    <w:rsid w:val="00577AAB"/>
    <w:rsid w:val="00581FCA"/>
    <w:rsid w:val="005846EF"/>
    <w:rsid w:val="0058477B"/>
    <w:rsid w:val="00585723"/>
    <w:rsid w:val="0058601D"/>
    <w:rsid w:val="00590382"/>
    <w:rsid w:val="005906F3"/>
    <w:rsid w:val="00592380"/>
    <w:rsid w:val="00594BA8"/>
    <w:rsid w:val="00594F50"/>
    <w:rsid w:val="00595CB8"/>
    <w:rsid w:val="00597703"/>
    <w:rsid w:val="00597B4C"/>
    <w:rsid w:val="005A029B"/>
    <w:rsid w:val="005A1499"/>
    <w:rsid w:val="005A1ECD"/>
    <w:rsid w:val="005A2C59"/>
    <w:rsid w:val="005A43E5"/>
    <w:rsid w:val="005B02B9"/>
    <w:rsid w:val="005B1200"/>
    <w:rsid w:val="005B156C"/>
    <w:rsid w:val="005B1DF6"/>
    <w:rsid w:val="005B1EEB"/>
    <w:rsid w:val="005B1FCE"/>
    <w:rsid w:val="005B521B"/>
    <w:rsid w:val="005B75AB"/>
    <w:rsid w:val="005C2514"/>
    <w:rsid w:val="005C2908"/>
    <w:rsid w:val="005C33AD"/>
    <w:rsid w:val="005C4017"/>
    <w:rsid w:val="005C4EAE"/>
    <w:rsid w:val="005C4F2B"/>
    <w:rsid w:val="005C7BAD"/>
    <w:rsid w:val="005D0569"/>
    <w:rsid w:val="005D0964"/>
    <w:rsid w:val="005D27A5"/>
    <w:rsid w:val="005D5805"/>
    <w:rsid w:val="005D6A00"/>
    <w:rsid w:val="005D6EC0"/>
    <w:rsid w:val="005E08B8"/>
    <w:rsid w:val="005E26BD"/>
    <w:rsid w:val="005E3E49"/>
    <w:rsid w:val="005E55F6"/>
    <w:rsid w:val="005E5ECC"/>
    <w:rsid w:val="005E5F93"/>
    <w:rsid w:val="005F0849"/>
    <w:rsid w:val="005F0B68"/>
    <w:rsid w:val="005F12B0"/>
    <w:rsid w:val="005F1A39"/>
    <w:rsid w:val="005F45C7"/>
    <w:rsid w:val="005F6BC0"/>
    <w:rsid w:val="005F7647"/>
    <w:rsid w:val="00601511"/>
    <w:rsid w:val="00601555"/>
    <w:rsid w:val="00602B85"/>
    <w:rsid w:val="00605066"/>
    <w:rsid w:val="00605B42"/>
    <w:rsid w:val="00606BFA"/>
    <w:rsid w:val="00606E12"/>
    <w:rsid w:val="00606F61"/>
    <w:rsid w:val="00610202"/>
    <w:rsid w:val="006102C0"/>
    <w:rsid w:val="0061042F"/>
    <w:rsid w:val="00610EC9"/>
    <w:rsid w:val="00613FDD"/>
    <w:rsid w:val="0061405A"/>
    <w:rsid w:val="00614703"/>
    <w:rsid w:val="00616359"/>
    <w:rsid w:val="00617C3A"/>
    <w:rsid w:val="00621ED8"/>
    <w:rsid w:val="00622C60"/>
    <w:rsid w:val="00624E50"/>
    <w:rsid w:val="0062532C"/>
    <w:rsid w:val="006256B1"/>
    <w:rsid w:val="00625C93"/>
    <w:rsid w:val="00625C9F"/>
    <w:rsid w:val="006266DF"/>
    <w:rsid w:val="00627D9F"/>
    <w:rsid w:val="00630EFE"/>
    <w:rsid w:val="00633319"/>
    <w:rsid w:val="00637A4B"/>
    <w:rsid w:val="00640088"/>
    <w:rsid w:val="0064092E"/>
    <w:rsid w:val="00640FD2"/>
    <w:rsid w:val="0064145E"/>
    <w:rsid w:val="00642F02"/>
    <w:rsid w:val="0064302C"/>
    <w:rsid w:val="006470C5"/>
    <w:rsid w:val="006471FE"/>
    <w:rsid w:val="00650214"/>
    <w:rsid w:val="00650362"/>
    <w:rsid w:val="0065101C"/>
    <w:rsid w:val="00653F32"/>
    <w:rsid w:val="0065533C"/>
    <w:rsid w:val="00655B27"/>
    <w:rsid w:val="00655E33"/>
    <w:rsid w:val="00656FDC"/>
    <w:rsid w:val="00657237"/>
    <w:rsid w:val="006601FD"/>
    <w:rsid w:val="00660EBB"/>
    <w:rsid w:val="00660F84"/>
    <w:rsid w:val="00661B82"/>
    <w:rsid w:val="00663896"/>
    <w:rsid w:val="0066505A"/>
    <w:rsid w:val="00666900"/>
    <w:rsid w:val="00666CD1"/>
    <w:rsid w:val="00666FCF"/>
    <w:rsid w:val="006670B6"/>
    <w:rsid w:val="0066728B"/>
    <w:rsid w:val="006700C8"/>
    <w:rsid w:val="00670B3D"/>
    <w:rsid w:val="00673801"/>
    <w:rsid w:val="006767A8"/>
    <w:rsid w:val="0067704C"/>
    <w:rsid w:val="00680EDE"/>
    <w:rsid w:val="006815E0"/>
    <w:rsid w:val="00681A41"/>
    <w:rsid w:val="00681DBD"/>
    <w:rsid w:val="0068273E"/>
    <w:rsid w:val="00683D90"/>
    <w:rsid w:val="00685066"/>
    <w:rsid w:val="00686112"/>
    <w:rsid w:val="00686F22"/>
    <w:rsid w:val="00690ACA"/>
    <w:rsid w:val="006931DB"/>
    <w:rsid w:val="00694264"/>
    <w:rsid w:val="006942A5"/>
    <w:rsid w:val="006950B7"/>
    <w:rsid w:val="0069594C"/>
    <w:rsid w:val="00695C2F"/>
    <w:rsid w:val="00695EB6"/>
    <w:rsid w:val="00696EE8"/>
    <w:rsid w:val="006A0A65"/>
    <w:rsid w:val="006A1E73"/>
    <w:rsid w:val="006A22A3"/>
    <w:rsid w:val="006A2380"/>
    <w:rsid w:val="006A23A1"/>
    <w:rsid w:val="006A292F"/>
    <w:rsid w:val="006A2BCD"/>
    <w:rsid w:val="006A3003"/>
    <w:rsid w:val="006A5E27"/>
    <w:rsid w:val="006A5ED0"/>
    <w:rsid w:val="006B1D61"/>
    <w:rsid w:val="006B5F4C"/>
    <w:rsid w:val="006B6205"/>
    <w:rsid w:val="006B67C1"/>
    <w:rsid w:val="006C086D"/>
    <w:rsid w:val="006C2814"/>
    <w:rsid w:val="006C3F0D"/>
    <w:rsid w:val="006C4C2F"/>
    <w:rsid w:val="006C6EA6"/>
    <w:rsid w:val="006D043E"/>
    <w:rsid w:val="006D1DEC"/>
    <w:rsid w:val="006D200E"/>
    <w:rsid w:val="006D2042"/>
    <w:rsid w:val="006D35AC"/>
    <w:rsid w:val="006D68B6"/>
    <w:rsid w:val="006D7063"/>
    <w:rsid w:val="006D72B4"/>
    <w:rsid w:val="006E09E4"/>
    <w:rsid w:val="006E109E"/>
    <w:rsid w:val="006E1C66"/>
    <w:rsid w:val="006E1CC2"/>
    <w:rsid w:val="006E462F"/>
    <w:rsid w:val="006E5441"/>
    <w:rsid w:val="006E56DA"/>
    <w:rsid w:val="006E5E58"/>
    <w:rsid w:val="006E72A2"/>
    <w:rsid w:val="006F27CB"/>
    <w:rsid w:val="006F33C0"/>
    <w:rsid w:val="006F340E"/>
    <w:rsid w:val="006F4F3D"/>
    <w:rsid w:val="006F5AA2"/>
    <w:rsid w:val="006F6B54"/>
    <w:rsid w:val="006F731E"/>
    <w:rsid w:val="007000E7"/>
    <w:rsid w:val="00707F48"/>
    <w:rsid w:val="00710636"/>
    <w:rsid w:val="0071120F"/>
    <w:rsid w:val="0071343B"/>
    <w:rsid w:val="00713766"/>
    <w:rsid w:val="0071392B"/>
    <w:rsid w:val="00716093"/>
    <w:rsid w:val="00717EBC"/>
    <w:rsid w:val="00720740"/>
    <w:rsid w:val="00720C95"/>
    <w:rsid w:val="00722D8F"/>
    <w:rsid w:val="00724C99"/>
    <w:rsid w:val="00724D5C"/>
    <w:rsid w:val="00725017"/>
    <w:rsid w:val="00725C1A"/>
    <w:rsid w:val="00727F6C"/>
    <w:rsid w:val="007308F4"/>
    <w:rsid w:val="00730D9F"/>
    <w:rsid w:val="007310AD"/>
    <w:rsid w:val="00732FD2"/>
    <w:rsid w:val="00734F38"/>
    <w:rsid w:val="00734F4C"/>
    <w:rsid w:val="007359B6"/>
    <w:rsid w:val="00735CF1"/>
    <w:rsid w:val="0073627F"/>
    <w:rsid w:val="00737279"/>
    <w:rsid w:val="00742872"/>
    <w:rsid w:val="00742B37"/>
    <w:rsid w:val="00744523"/>
    <w:rsid w:val="00744E55"/>
    <w:rsid w:val="00745E68"/>
    <w:rsid w:val="007462D4"/>
    <w:rsid w:val="0074668C"/>
    <w:rsid w:val="0074679B"/>
    <w:rsid w:val="00747F05"/>
    <w:rsid w:val="0075129D"/>
    <w:rsid w:val="0075205E"/>
    <w:rsid w:val="00753934"/>
    <w:rsid w:val="007539AE"/>
    <w:rsid w:val="00754BCD"/>
    <w:rsid w:val="00756539"/>
    <w:rsid w:val="00756883"/>
    <w:rsid w:val="00757417"/>
    <w:rsid w:val="007576F4"/>
    <w:rsid w:val="0075792B"/>
    <w:rsid w:val="00757E43"/>
    <w:rsid w:val="00760709"/>
    <w:rsid w:val="007608A6"/>
    <w:rsid w:val="00760B69"/>
    <w:rsid w:val="00761517"/>
    <w:rsid w:val="00764FC9"/>
    <w:rsid w:val="00765D52"/>
    <w:rsid w:val="00765E12"/>
    <w:rsid w:val="00767E1B"/>
    <w:rsid w:val="00771B8A"/>
    <w:rsid w:val="00772DA0"/>
    <w:rsid w:val="00776307"/>
    <w:rsid w:val="007763EC"/>
    <w:rsid w:val="00776B0D"/>
    <w:rsid w:val="007803C6"/>
    <w:rsid w:val="0078175C"/>
    <w:rsid w:val="00783476"/>
    <w:rsid w:val="00784269"/>
    <w:rsid w:val="00785953"/>
    <w:rsid w:val="007860D1"/>
    <w:rsid w:val="007864A9"/>
    <w:rsid w:val="00786A52"/>
    <w:rsid w:val="00787BD5"/>
    <w:rsid w:val="00790158"/>
    <w:rsid w:val="00790536"/>
    <w:rsid w:val="00791E4A"/>
    <w:rsid w:val="007924CC"/>
    <w:rsid w:val="0079292B"/>
    <w:rsid w:val="00792D47"/>
    <w:rsid w:val="0079422D"/>
    <w:rsid w:val="00794F85"/>
    <w:rsid w:val="007963FD"/>
    <w:rsid w:val="00796A49"/>
    <w:rsid w:val="00797973"/>
    <w:rsid w:val="007A0F48"/>
    <w:rsid w:val="007A3184"/>
    <w:rsid w:val="007A4BA4"/>
    <w:rsid w:val="007A4D4E"/>
    <w:rsid w:val="007A654A"/>
    <w:rsid w:val="007A680E"/>
    <w:rsid w:val="007B021C"/>
    <w:rsid w:val="007B2C55"/>
    <w:rsid w:val="007B2F0E"/>
    <w:rsid w:val="007B3151"/>
    <w:rsid w:val="007B53A3"/>
    <w:rsid w:val="007B5E3B"/>
    <w:rsid w:val="007B66E1"/>
    <w:rsid w:val="007B6FC2"/>
    <w:rsid w:val="007B7C1E"/>
    <w:rsid w:val="007C0C96"/>
    <w:rsid w:val="007C1555"/>
    <w:rsid w:val="007C2088"/>
    <w:rsid w:val="007C24C8"/>
    <w:rsid w:val="007C290C"/>
    <w:rsid w:val="007C420C"/>
    <w:rsid w:val="007C4788"/>
    <w:rsid w:val="007C5C75"/>
    <w:rsid w:val="007C6703"/>
    <w:rsid w:val="007C6C88"/>
    <w:rsid w:val="007C7031"/>
    <w:rsid w:val="007D0534"/>
    <w:rsid w:val="007D4786"/>
    <w:rsid w:val="007D6F49"/>
    <w:rsid w:val="007E032C"/>
    <w:rsid w:val="007E03F2"/>
    <w:rsid w:val="007E0E57"/>
    <w:rsid w:val="007E2B73"/>
    <w:rsid w:val="007E33E5"/>
    <w:rsid w:val="007F0041"/>
    <w:rsid w:val="007F07E8"/>
    <w:rsid w:val="007F21C9"/>
    <w:rsid w:val="007F3582"/>
    <w:rsid w:val="007F3A8E"/>
    <w:rsid w:val="007F4592"/>
    <w:rsid w:val="007F4D5A"/>
    <w:rsid w:val="007F4FF2"/>
    <w:rsid w:val="007F5383"/>
    <w:rsid w:val="007F556F"/>
    <w:rsid w:val="007F5B11"/>
    <w:rsid w:val="007F606E"/>
    <w:rsid w:val="00800BE3"/>
    <w:rsid w:val="00803951"/>
    <w:rsid w:val="00803DAE"/>
    <w:rsid w:val="00804C78"/>
    <w:rsid w:val="00805AD1"/>
    <w:rsid w:val="008101DC"/>
    <w:rsid w:val="00812EAB"/>
    <w:rsid w:val="00814C36"/>
    <w:rsid w:val="0081661B"/>
    <w:rsid w:val="0081753D"/>
    <w:rsid w:val="008214A9"/>
    <w:rsid w:val="00821542"/>
    <w:rsid w:val="00821C4D"/>
    <w:rsid w:val="00822461"/>
    <w:rsid w:val="00822FC4"/>
    <w:rsid w:val="00824031"/>
    <w:rsid w:val="00825A50"/>
    <w:rsid w:val="00826CE5"/>
    <w:rsid w:val="0082771E"/>
    <w:rsid w:val="008303CE"/>
    <w:rsid w:val="00830B41"/>
    <w:rsid w:val="00831D63"/>
    <w:rsid w:val="00833912"/>
    <w:rsid w:val="00834784"/>
    <w:rsid w:val="0083535D"/>
    <w:rsid w:val="008354F8"/>
    <w:rsid w:val="0083552E"/>
    <w:rsid w:val="00836725"/>
    <w:rsid w:val="0083672B"/>
    <w:rsid w:val="008378D5"/>
    <w:rsid w:val="0084033A"/>
    <w:rsid w:val="00840E86"/>
    <w:rsid w:val="0084245F"/>
    <w:rsid w:val="00842C53"/>
    <w:rsid w:val="00843E5E"/>
    <w:rsid w:val="00844DD0"/>
    <w:rsid w:val="0084515D"/>
    <w:rsid w:val="00845BF3"/>
    <w:rsid w:val="00851EB0"/>
    <w:rsid w:val="008536B9"/>
    <w:rsid w:val="00853CD5"/>
    <w:rsid w:val="0085444F"/>
    <w:rsid w:val="00854AD9"/>
    <w:rsid w:val="00854D6D"/>
    <w:rsid w:val="00855F08"/>
    <w:rsid w:val="00856B63"/>
    <w:rsid w:val="00857524"/>
    <w:rsid w:val="008579D5"/>
    <w:rsid w:val="00860166"/>
    <w:rsid w:val="0086030F"/>
    <w:rsid w:val="00860503"/>
    <w:rsid w:val="008610B9"/>
    <w:rsid w:val="0086114E"/>
    <w:rsid w:val="00861B5D"/>
    <w:rsid w:val="00861C3B"/>
    <w:rsid w:val="00863BA5"/>
    <w:rsid w:val="00863FD2"/>
    <w:rsid w:val="0086448E"/>
    <w:rsid w:val="008656B5"/>
    <w:rsid w:val="008659D8"/>
    <w:rsid w:val="008670BC"/>
    <w:rsid w:val="008715C8"/>
    <w:rsid w:val="008719C7"/>
    <w:rsid w:val="00871CBB"/>
    <w:rsid w:val="00873A40"/>
    <w:rsid w:val="00873E32"/>
    <w:rsid w:val="00874059"/>
    <w:rsid w:val="0087439E"/>
    <w:rsid w:val="00874B9C"/>
    <w:rsid w:val="00877017"/>
    <w:rsid w:val="008800B0"/>
    <w:rsid w:val="00880914"/>
    <w:rsid w:val="00880E57"/>
    <w:rsid w:val="00881538"/>
    <w:rsid w:val="00881699"/>
    <w:rsid w:val="00885957"/>
    <w:rsid w:val="00887998"/>
    <w:rsid w:val="008879BB"/>
    <w:rsid w:val="00891CCD"/>
    <w:rsid w:val="00892B0D"/>
    <w:rsid w:val="00894EF8"/>
    <w:rsid w:val="008A2DBB"/>
    <w:rsid w:val="008A36AD"/>
    <w:rsid w:val="008A43E5"/>
    <w:rsid w:val="008A4AA1"/>
    <w:rsid w:val="008A4C69"/>
    <w:rsid w:val="008A55C9"/>
    <w:rsid w:val="008A6182"/>
    <w:rsid w:val="008A6210"/>
    <w:rsid w:val="008B053F"/>
    <w:rsid w:val="008B0879"/>
    <w:rsid w:val="008B096C"/>
    <w:rsid w:val="008B30D7"/>
    <w:rsid w:val="008B32A7"/>
    <w:rsid w:val="008B49B8"/>
    <w:rsid w:val="008B778B"/>
    <w:rsid w:val="008C2035"/>
    <w:rsid w:val="008C22F9"/>
    <w:rsid w:val="008C265E"/>
    <w:rsid w:val="008C3157"/>
    <w:rsid w:val="008C405B"/>
    <w:rsid w:val="008C514A"/>
    <w:rsid w:val="008C5516"/>
    <w:rsid w:val="008C57F1"/>
    <w:rsid w:val="008C72ED"/>
    <w:rsid w:val="008C74F4"/>
    <w:rsid w:val="008D081C"/>
    <w:rsid w:val="008D157D"/>
    <w:rsid w:val="008D19A1"/>
    <w:rsid w:val="008D1F63"/>
    <w:rsid w:val="008D20EB"/>
    <w:rsid w:val="008D2618"/>
    <w:rsid w:val="008D2B7E"/>
    <w:rsid w:val="008D2FB0"/>
    <w:rsid w:val="008D2FDD"/>
    <w:rsid w:val="008D376A"/>
    <w:rsid w:val="008D3EBB"/>
    <w:rsid w:val="008D5D93"/>
    <w:rsid w:val="008D75DF"/>
    <w:rsid w:val="008E0B6C"/>
    <w:rsid w:val="008E25CD"/>
    <w:rsid w:val="008E3EA8"/>
    <w:rsid w:val="008E50D1"/>
    <w:rsid w:val="008E56A6"/>
    <w:rsid w:val="008E6C1C"/>
    <w:rsid w:val="008E7CDD"/>
    <w:rsid w:val="008E7F64"/>
    <w:rsid w:val="008F0489"/>
    <w:rsid w:val="008F223F"/>
    <w:rsid w:val="008F7626"/>
    <w:rsid w:val="00900F34"/>
    <w:rsid w:val="009010A6"/>
    <w:rsid w:val="009015F2"/>
    <w:rsid w:val="00905172"/>
    <w:rsid w:val="009051BB"/>
    <w:rsid w:val="009054AB"/>
    <w:rsid w:val="00905C4D"/>
    <w:rsid w:val="009060FE"/>
    <w:rsid w:val="0090612D"/>
    <w:rsid w:val="00906311"/>
    <w:rsid w:val="0090680B"/>
    <w:rsid w:val="00907E1D"/>
    <w:rsid w:val="009104B5"/>
    <w:rsid w:val="00910886"/>
    <w:rsid w:val="0091245C"/>
    <w:rsid w:val="00913035"/>
    <w:rsid w:val="0091312C"/>
    <w:rsid w:val="0091380B"/>
    <w:rsid w:val="00915C9C"/>
    <w:rsid w:val="0091731B"/>
    <w:rsid w:val="00917418"/>
    <w:rsid w:val="009176C7"/>
    <w:rsid w:val="00917D3B"/>
    <w:rsid w:val="00920012"/>
    <w:rsid w:val="00922AF3"/>
    <w:rsid w:val="00922B43"/>
    <w:rsid w:val="00923405"/>
    <w:rsid w:val="009249F2"/>
    <w:rsid w:val="00926B6A"/>
    <w:rsid w:val="009276DC"/>
    <w:rsid w:val="00927B67"/>
    <w:rsid w:val="00931DBD"/>
    <w:rsid w:val="00932DE7"/>
    <w:rsid w:val="00933AC8"/>
    <w:rsid w:val="00935A4C"/>
    <w:rsid w:val="00936967"/>
    <w:rsid w:val="009373EF"/>
    <w:rsid w:val="009375B7"/>
    <w:rsid w:val="00940111"/>
    <w:rsid w:val="009404D7"/>
    <w:rsid w:val="00941044"/>
    <w:rsid w:val="0094243C"/>
    <w:rsid w:val="00942EBF"/>
    <w:rsid w:val="00942FDA"/>
    <w:rsid w:val="0094327F"/>
    <w:rsid w:val="0094432D"/>
    <w:rsid w:val="0094558A"/>
    <w:rsid w:val="00945BE3"/>
    <w:rsid w:val="00946ABC"/>
    <w:rsid w:val="009470E4"/>
    <w:rsid w:val="0094791D"/>
    <w:rsid w:val="009479B8"/>
    <w:rsid w:val="00947BC7"/>
    <w:rsid w:val="00950857"/>
    <w:rsid w:val="00951053"/>
    <w:rsid w:val="009511BE"/>
    <w:rsid w:val="009520E1"/>
    <w:rsid w:val="00956B33"/>
    <w:rsid w:val="00960393"/>
    <w:rsid w:val="0096098A"/>
    <w:rsid w:val="00960B71"/>
    <w:rsid w:val="00961051"/>
    <w:rsid w:val="00962E5E"/>
    <w:rsid w:val="00963DCD"/>
    <w:rsid w:val="0096587C"/>
    <w:rsid w:val="00966212"/>
    <w:rsid w:val="009663EC"/>
    <w:rsid w:val="00966675"/>
    <w:rsid w:val="00970E5D"/>
    <w:rsid w:val="0097226C"/>
    <w:rsid w:val="00973052"/>
    <w:rsid w:val="00973119"/>
    <w:rsid w:val="00973B44"/>
    <w:rsid w:val="009740DE"/>
    <w:rsid w:val="009748D0"/>
    <w:rsid w:val="00974CAC"/>
    <w:rsid w:val="009750B9"/>
    <w:rsid w:val="00976E33"/>
    <w:rsid w:val="0098238C"/>
    <w:rsid w:val="0098559E"/>
    <w:rsid w:val="00985F62"/>
    <w:rsid w:val="009867BB"/>
    <w:rsid w:val="00990DF6"/>
    <w:rsid w:val="00990FCC"/>
    <w:rsid w:val="009916AC"/>
    <w:rsid w:val="0099213D"/>
    <w:rsid w:val="00994438"/>
    <w:rsid w:val="00996FFF"/>
    <w:rsid w:val="009A03B3"/>
    <w:rsid w:val="009A10B6"/>
    <w:rsid w:val="009A11B2"/>
    <w:rsid w:val="009A1997"/>
    <w:rsid w:val="009A2788"/>
    <w:rsid w:val="009A4782"/>
    <w:rsid w:val="009A4A15"/>
    <w:rsid w:val="009A521B"/>
    <w:rsid w:val="009A6017"/>
    <w:rsid w:val="009A696E"/>
    <w:rsid w:val="009A7206"/>
    <w:rsid w:val="009B0785"/>
    <w:rsid w:val="009B0859"/>
    <w:rsid w:val="009B0E35"/>
    <w:rsid w:val="009B13F7"/>
    <w:rsid w:val="009B193F"/>
    <w:rsid w:val="009B20AB"/>
    <w:rsid w:val="009B28F8"/>
    <w:rsid w:val="009B2B71"/>
    <w:rsid w:val="009B3159"/>
    <w:rsid w:val="009B6708"/>
    <w:rsid w:val="009B671A"/>
    <w:rsid w:val="009C0701"/>
    <w:rsid w:val="009C0A0D"/>
    <w:rsid w:val="009C1113"/>
    <w:rsid w:val="009C237A"/>
    <w:rsid w:val="009C35CD"/>
    <w:rsid w:val="009C3CE2"/>
    <w:rsid w:val="009C3F86"/>
    <w:rsid w:val="009C4C93"/>
    <w:rsid w:val="009C7B7C"/>
    <w:rsid w:val="009C7D46"/>
    <w:rsid w:val="009D00DE"/>
    <w:rsid w:val="009D1CDF"/>
    <w:rsid w:val="009D2350"/>
    <w:rsid w:val="009D293C"/>
    <w:rsid w:val="009D3F00"/>
    <w:rsid w:val="009D4633"/>
    <w:rsid w:val="009D49BC"/>
    <w:rsid w:val="009D523A"/>
    <w:rsid w:val="009D5C4D"/>
    <w:rsid w:val="009D78C7"/>
    <w:rsid w:val="009E067C"/>
    <w:rsid w:val="009E2F67"/>
    <w:rsid w:val="009E548C"/>
    <w:rsid w:val="009E72FB"/>
    <w:rsid w:val="009F01F9"/>
    <w:rsid w:val="009F26BB"/>
    <w:rsid w:val="009F3924"/>
    <w:rsid w:val="009F4B86"/>
    <w:rsid w:val="009F4DA7"/>
    <w:rsid w:val="009F65AB"/>
    <w:rsid w:val="009F7C49"/>
    <w:rsid w:val="00A02265"/>
    <w:rsid w:val="00A05138"/>
    <w:rsid w:val="00A06B51"/>
    <w:rsid w:val="00A06B9B"/>
    <w:rsid w:val="00A07F48"/>
    <w:rsid w:val="00A11420"/>
    <w:rsid w:val="00A12860"/>
    <w:rsid w:val="00A12861"/>
    <w:rsid w:val="00A1351E"/>
    <w:rsid w:val="00A13A88"/>
    <w:rsid w:val="00A20ED3"/>
    <w:rsid w:val="00A2109C"/>
    <w:rsid w:val="00A2153C"/>
    <w:rsid w:val="00A22CD5"/>
    <w:rsid w:val="00A233A5"/>
    <w:rsid w:val="00A25042"/>
    <w:rsid w:val="00A2755E"/>
    <w:rsid w:val="00A27B99"/>
    <w:rsid w:val="00A27D45"/>
    <w:rsid w:val="00A3107D"/>
    <w:rsid w:val="00A31953"/>
    <w:rsid w:val="00A333B8"/>
    <w:rsid w:val="00A33638"/>
    <w:rsid w:val="00A37190"/>
    <w:rsid w:val="00A403D1"/>
    <w:rsid w:val="00A40E5F"/>
    <w:rsid w:val="00A42FBF"/>
    <w:rsid w:val="00A4327C"/>
    <w:rsid w:val="00A43CA6"/>
    <w:rsid w:val="00A43E4B"/>
    <w:rsid w:val="00A44474"/>
    <w:rsid w:val="00A44554"/>
    <w:rsid w:val="00A44FA8"/>
    <w:rsid w:val="00A47324"/>
    <w:rsid w:val="00A47F2D"/>
    <w:rsid w:val="00A52B82"/>
    <w:rsid w:val="00A537A2"/>
    <w:rsid w:val="00A545CB"/>
    <w:rsid w:val="00A54B7B"/>
    <w:rsid w:val="00A54BAC"/>
    <w:rsid w:val="00A5612C"/>
    <w:rsid w:val="00A56C57"/>
    <w:rsid w:val="00A57474"/>
    <w:rsid w:val="00A61C16"/>
    <w:rsid w:val="00A61DD7"/>
    <w:rsid w:val="00A62DFC"/>
    <w:rsid w:val="00A65829"/>
    <w:rsid w:val="00A6624B"/>
    <w:rsid w:val="00A66A3C"/>
    <w:rsid w:val="00A76683"/>
    <w:rsid w:val="00A807F4"/>
    <w:rsid w:val="00A80B99"/>
    <w:rsid w:val="00A8267B"/>
    <w:rsid w:val="00A826CD"/>
    <w:rsid w:val="00A84FB6"/>
    <w:rsid w:val="00A85914"/>
    <w:rsid w:val="00A85BC1"/>
    <w:rsid w:val="00A85F0C"/>
    <w:rsid w:val="00A9105A"/>
    <w:rsid w:val="00A92CF0"/>
    <w:rsid w:val="00A959E7"/>
    <w:rsid w:val="00A976BD"/>
    <w:rsid w:val="00AA073E"/>
    <w:rsid w:val="00AA0B0D"/>
    <w:rsid w:val="00AA1663"/>
    <w:rsid w:val="00AA1932"/>
    <w:rsid w:val="00AA4184"/>
    <w:rsid w:val="00AA54DA"/>
    <w:rsid w:val="00AA5CD6"/>
    <w:rsid w:val="00AA79C4"/>
    <w:rsid w:val="00AA7B40"/>
    <w:rsid w:val="00AA7E3D"/>
    <w:rsid w:val="00AB0B2C"/>
    <w:rsid w:val="00AB0CEF"/>
    <w:rsid w:val="00AB0FE9"/>
    <w:rsid w:val="00AB187D"/>
    <w:rsid w:val="00AB2235"/>
    <w:rsid w:val="00AB3CCC"/>
    <w:rsid w:val="00AB5023"/>
    <w:rsid w:val="00AB5FC0"/>
    <w:rsid w:val="00AB6160"/>
    <w:rsid w:val="00AC18B7"/>
    <w:rsid w:val="00AC2008"/>
    <w:rsid w:val="00AC2AB1"/>
    <w:rsid w:val="00AC3041"/>
    <w:rsid w:val="00AC3E30"/>
    <w:rsid w:val="00AC430B"/>
    <w:rsid w:val="00AC6A76"/>
    <w:rsid w:val="00AC77BE"/>
    <w:rsid w:val="00AC791A"/>
    <w:rsid w:val="00AD02F1"/>
    <w:rsid w:val="00AD4617"/>
    <w:rsid w:val="00AD70D7"/>
    <w:rsid w:val="00AD76D4"/>
    <w:rsid w:val="00AD79BD"/>
    <w:rsid w:val="00AE03F2"/>
    <w:rsid w:val="00AE303A"/>
    <w:rsid w:val="00AE3219"/>
    <w:rsid w:val="00AE3DCB"/>
    <w:rsid w:val="00AE561B"/>
    <w:rsid w:val="00AE59BF"/>
    <w:rsid w:val="00AE64C6"/>
    <w:rsid w:val="00AE7AAC"/>
    <w:rsid w:val="00AF036A"/>
    <w:rsid w:val="00AF28E2"/>
    <w:rsid w:val="00AF3898"/>
    <w:rsid w:val="00AF3D68"/>
    <w:rsid w:val="00AF4D08"/>
    <w:rsid w:val="00AF4E50"/>
    <w:rsid w:val="00AF5D66"/>
    <w:rsid w:val="00AF7320"/>
    <w:rsid w:val="00AF76E3"/>
    <w:rsid w:val="00B013F2"/>
    <w:rsid w:val="00B019CC"/>
    <w:rsid w:val="00B0260C"/>
    <w:rsid w:val="00B0386A"/>
    <w:rsid w:val="00B04B2E"/>
    <w:rsid w:val="00B059DF"/>
    <w:rsid w:val="00B06375"/>
    <w:rsid w:val="00B0717B"/>
    <w:rsid w:val="00B07429"/>
    <w:rsid w:val="00B07630"/>
    <w:rsid w:val="00B101B5"/>
    <w:rsid w:val="00B105F6"/>
    <w:rsid w:val="00B11A51"/>
    <w:rsid w:val="00B124B4"/>
    <w:rsid w:val="00B13189"/>
    <w:rsid w:val="00B1578E"/>
    <w:rsid w:val="00B1591A"/>
    <w:rsid w:val="00B20054"/>
    <w:rsid w:val="00B2092C"/>
    <w:rsid w:val="00B2172C"/>
    <w:rsid w:val="00B21FC8"/>
    <w:rsid w:val="00B22002"/>
    <w:rsid w:val="00B22490"/>
    <w:rsid w:val="00B230EB"/>
    <w:rsid w:val="00B24BD5"/>
    <w:rsid w:val="00B27683"/>
    <w:rsid w:val="00B30B99"/>
    <w:rsid w:val="00B310B5"/>
    <w:rsid w:val="00B3189E"/>
    <w:rsid w:val="00B32C7D"/>
    <w:rsid w:val="00B334D8"/>
    <w:rsid w:val="00B34FEA"/>
    <w:rsid w:val="00B35696"/>
    <w:rsid w:val="00B365C3"/>
    <w:rsid w:val="00B407E3"/>
    <w:rsid w:val="00B45BF2"/>
    <w:rsid w:val="00B4685B"/>
    <w:rsid w:val="00B5207C"/>
    <w:rsid w:val="00B52F6D"/>
    <w:rsid w:val="00B53304"/>
    <w:rsid w:val="00B53897"/>
    <w:rsid w:val="00B53E02"/>
    <w:rsid w:val="00B54E0A"/>
    <w:rsid w:val="00B55C72"/>
    <w:rsid w:val="00B56DDA"/>
    <w:rsid w:val="00B57D23"/>
    <w:rsid w:val="00B60282"/>
    <w:rsid w:val="00B61280"/>
    <w:rsid w:val="00B618A4"/>
    <w:rsid w:val="00B61AAD"/>
    <w:rsid w:val="00B61E8F"/>
    <w:rsid w:val="00B62AFC"/>
    <w:rsid w:val="00B637CE"/>
    <w:rsid w:val="00B64BEB"/>
    <w:rsid w:val="00B64D51"/>
    <w:rsid w:val="00B6542F"/>
    <w:rsid w:val="00B70664"/>
    <w:rsid w:val="00B71BF1"/>
    <w:rsid w:val="00B72293"/>
    <w:rsid w:val="00B72F95"/>
    <w:rsid w:val="00B73287"/>
    <w:rsid w:val="00B732C9"/>
    <w:rsid w:val="00B736D3"/>
    <w:rsid w:val="00B750E3"/>
    <w:rsid w:val="00B777C6"/>
    <w:rsid w:val="00B82C5F"/>
    <w:rsid w:val="00B839B5"/>
    <w:rsid w:val="00B856A8"/>
    <w:rsid w:val="00B85A9A"/>
    <w:rsid w:val="00B907FF"/>
    <w:rsid w:val="00B9242F"/>
    <w:rsid w:val="00B9255D"/>
    <w:rsid w:val="00B92A56"/>
    <w:rsid w:val="00B9413A"/>
    <w:rsid w:val="00B94154"/>
    <w:rsid w:val="00B9550E"/>
    <w:rsid w:val="00B9764F"/>
    <w:rsid w:val="00BA0F8F"/>
    <w:rsid w:val="00BA2470"/>
    <w:rsid w:val="00BA2AAF"/>
    <w:rsid w:val="00BA2F92"/>
    <w:rsid w:val="00BA414B"/>
    <w:rsid w:val="00BA4A4D"/>
    <w:rsid w:val="00BA575F"/>
    <w:rsid w:val="00BA67C1"/>
    <w:rsid w:val="00BA7239"/>
    <w:rsid w:val="00BB0463"/>
    <w:rsid w:val="00BB0AE4"/>
    <w:rsid w:val="00BB1CD1"/>
    <w:rsid w:val="00BB2066"/>
    <w:rsid w:val="00BB42C2"/>
    <w:rsid w:val="00BB438A"/>
    <w:rsid w:val="00BB4742"/>
    <w:rsid w:val="00BB47D8"/>
    <w:rsid w:val="00BB4931"/>
    <w:rsid w:val="00BB5BB3"/>
    <w:rsid w:val="00BB7EF8"/>
    <w:rsid w:val="00BC2C90"/>
    <w:rsid w:val="00BC3E3C"/>
    <w:rsid w:val="00BC4FD0"/>
    <w:rsid w:val="00BC5874"/>
    <w:rsid w:val="00BD02BB"/>
    <w:rsid w:val="00BD0708"/>
    <w:rsid w:val="00BD08D6"/>
    <w:rsid w:val="00BD1BCA"/>
    <w:rsid w:val="00BD2630"/>
    <w:rsid w:val="00BD3A74"/>
    <w:rsid w:val="00BD404D"/>
    <w:rsid w:val="00BD5FE6"/>
    <w:rsid w:val="00BD63BD"/>
    <w:rsid w:val="00BE0530"/>
    <w:rsid w:val="00BE08E6"/>
    <w:rsid w:val="00BE1CF7"/>
    <w:rsid w:val="00BE58E9"/>
    <w:rsid w:val="00BE64EE"/>
    <w:rsid w:val="00BF001F"/>
    <w:rsid w:val="00BF10AC"/>
    <w:rsid w:val="00BF25A1"/>
    <w:rsid w:val="00BF3443"/>
    <w:rsid w:val="00C00212"/>
    <w:rsid w:val="00C0048B"/>
    <w:rsid w:val="00C00784"/>
    <w:rsid w:val="00C0130E"/>
    <w:rsid w:val="00C03CB2"/>
    <w:rsid w:val="00C05E6A"/>
    <w:rsid w:val="00C06676"/>
    <w:rsid w:val="00C15E97"/>
    <w:rsid w:val="00C17721"/>
    <w:rsid w:val="00C179E2"/>
    <w:rsid w:val="00C17E16"/>
    <w:rsid w:val="00C20308"/>
    <w:rsid w:val="00C206BE"/>
    <w:rsid w:val="00C2127F"/>
    <w:rsid w:val="00C23C3E"/>
    <w:rsid w:val="00C24581"/>
    <w:rsid w:val="00C24B97"/>
    <w:rsid w:val="00C25A56"/>
    <w:rsid w:val="00C2628A"/>
    <w:rsid w:val="00C26486"/>
    <w:rsid w:val="00C26B62"/>
    <w:rsid w:val="00C2749D"/>
    <w:rsid w:val="00C27784"/>
    <w:rsid w:val="00C309BC"/>
    <w:rsid w:val="00C3229B"/>
    <w:rsid w:val="00C32C23"/>
    <w:rsid w:val="00C34630"/>
    <w:rsid w:val="00C357A1"/>
    <w:rsid w:val="00C36EC8"/>
    <w:rsid w:val="00C3798D"/>
    <w:rsid w:val="00C438AC"/>
    <w:rsid w:val="00C449F3"/>
    <w:rsid w:val="00C50808"/>
    <w:rsid w:val="00C51AEB"/>
    <w:rsid w:val="00C51F13"/>
    <w:rsid w:val="00C51F39"/>
    <w:rsid w:val="00C53E92"/>
    <w:rsid w:val="00C54DEF"/>
    <w:rsid w:val="00C55049"/>
    <w:rsid w:val="00C55F99"/>
    <w:rsid w:val="00C57492"/>
    <w:rsid w:val="00C60B39"/>
    <w:rsid w:val="00C6108C"/>
    <w:rsid w:val="00C613AD"/>
    <w:rsid w:val="00C61E76"/>
    <w:rsid w:val="00C637F5"/>
    <w:rsid w:val="00C655BD"/>
    <w:rsid w:val="00C65C65"/>
    <w:rsid w:val="00C67062"/>
    <w:rsid w:val="00C67B9E"/>
    <w:rsid w:val="00C70011"/>
    <w:rsid w:val="00C70046"/>
    <w:rsid w:val="00C7124A"/>
    <w:rsid w:val="00C72B03"/>
    <w:rsid w:val="00C73605"/>
    <w:rsid w:val="00C736CC"/>
    <w:rsid w:val="00C74CCE"/>
    <w:rsid w:val="00C75207"/>
    <w:rsid w:val="00C75633"/>
    <w:rsid w:val="00C770FE"/>
    <w:rsid w:val="00C77227"/>
    <w:rsid w:val="00C77986"/>
    <w:rsid w:val="00C81477"/>
    <w:rsid w:val="00C83293"/>
    <w:rsid w:val="00C8365E"/>
    <w:rsid w:val="00C83E4F"/>
    <w:rsid w:val="00C842EF"/>
    <w:rsid w:val="00C8652F"/>
    <w:rsid w:val="00C86EE1"/>
    <w:rsid w:val="00C8753C"/>
    <w:rsid w:val="00C87AA7"/>
    <w:rsid w:val="00C87C24"/>
    <w:rsid w:val="00C87CD5"/>
    <w:rsid w:val="00C91FFE"/>
    <w:rsid w:val="00C921E4"/>
    <w:rsid w:val="00C92985"/>
    <w:rsid w:val="00C9364D"/>
    <w:rsid w:val="00C953E5"/>
    <w:rsid w:val="00C9571C"/>
    <w:rsid w:val="00C97080"/>
    <w:rsid w:val="00C97868"/>
    <w:rsid w:val="00CA10EE"/>
    <w:rsid w:val="00CA152E"/>
    <w:rsid w:val="00CA3933"/>
    <w:rsid w:val="00CA5D58"/>
    <w:rsid w:val="00CB0782"/>
    <w:rsid w:val="00CB0B13"/>
    <w:rsid w:val="00CB0BB6"/>
    <w:rsid w:val="00CB0EA8"/>
    <w:rsid w:val="00CB107B"/>
    <w:rsid w:val="00CB214F"/>
    <w:rsid w:val="00CB2798"/>
    <w:rsid w:val="00CB295F"/>
    <w:rsid w:val="00CB2D0B"/>
    <w:rsid w:val="00CB33C1"/>
    <w:rsid w:val="00CB42BE"/>
    <w:rsid w:val="00CB4B2F"/>
    <w:rsid w:val="00CB5292"/>
    <w:rsid w:val="00CB5999"/>
    <w:rsid w:val="00CB5C82"/>
    <w:rsid w:val="00CB6A9B"/>
    <w:rsid w:val="00CB6ED9"/>
    <w:rsid w:val="00CB7BD1"/>
    <w:rsid w:val="00CC4960"/>
    <w:rsid w:val="00CC4E32"/>
    <w:rsid w:val="00CC5F24"/>
    <w:rsid w:val="00CC6AD4"/>
    <w:rsid w:val="00CC72E8"/>
    <w:rsid w:val="00CD1521"/>
    <w:rsid w:val="00CD1A1E"/>
    <w:rsid w:val="00CD490D"/>
    <w:rsid w:val="00CD5C44"/>
    <w:rsid w:val="00CD6EA0"/>
    <w:rsid w:val="00CD7F80"/>
    <w:rsid w:val="00CE05C9"/>
    <w:rsid w:val="00CE0CB9"/>
    <w:rsid w:val="00CE0F12"/>
    <w:rsid w:val="00CE3A8B"/>
    <w:rsid w:val="00CF1C77"/>
    <w:rsid w:val="00CF39B3"/>
    <w:rsid w:val="00CF3A38"/>
    <w:rsid w:val="00CF5BF0"/>
    <w:rsid w:val="00D016EA"/>
    <w:rsid w:val="00D03FE5"/>
    <w:rsid w:val="00D05580"/>
    <w:rsid w:val="00D0580B"/>
    <w:rsid w:val="00D05B2B"/>
    <w:rsid w:val="00D10AF8"/>
    <w:rsid w:val="00D13966"/>
    <w:rsid w:val="00D14FE6"/>
    <w:rsid w:val="00D15714"/>
    <w:rsid w:val="00D161D9"/>
    <w:rsid w:val="00D20851"/>
    <w:rsid w:val="00D22765"/>
    <w:rsid w:val="00D22E0E"/>
    <w:rsid w:val="00D2367A"/>
    <w:rsid w:val="00D26A58"/>
    <w:rsid w:val="00D26DD2"/>
    <w:rsid w:val="00D277B9"/>
    <w:rsid w:val="00D3048A"/>
    <w:rsid w:val="00D312CC"/>
    <w:rsid w:val="00D33AF5"/>
    <w:rsid w:val="00D33C86"/>
    <w:rsid w:val="00D36A56"/>
    <w:rsid w:val="00D375BB"/>
    <w:rsid w:val="00D40715"/>
    <w:rsid w:val="00D42B67"/>
    <w:rsid w:val="00D43393"/>
    <w:rsid w:val="00D448CA"/>
    <w:rsid w:val="00D45CB7"/>
    <w:rsid w:val="00D45E77"/>
    <w:rsid w:val="00D4617F"/>
    <w:rsid w:val="00D46F7B"/>
    <w:rsid w:val="00D47C11"/>
    <w:rsid w:val="00D50152"/>
    <w:rsid w:val="00D50FD4"/>
    <w:rsid w:val="00D528C5"/>
    <w:rsid w:val="00D52F47"/>
    <w:rsid w:val="00D554C7"/>
    <w:rsid w:val="00D5596F"/>
    <w:rsid w:val="00D56434"/>
    <w:rsid w:val="00D6026D"/>
    <w:rsid w:val="00D604FA"/>
    <w:rsid w:val="00D60C08"/>
    <w:rsid w:val="00D615BE"/>
    <w:rsid w:val="00D6299B"/>
    <w:rsid w:val="00D63516"/>
    <w:rsid w:val="00D65BF3"/>
    <w:rsid w:val="00D65D7A"/>
    <w:rsid w:val="00D670C1"/>
    <w:rsid w:val="00D6756F"/>
    <w:rsid w:val="00D7258E"/>
    <w:rsid w:val="00D74906"/>
    <w:rsid w:val="00D753AC"/>
    <w:rsid w:val="00D76A5E"/>
    <w:rsid w:val="00D776A0"/>
    <w:rsid w:val="00D802E3"/>
    <w:rsid w:val="00D81590"/>
    <w:rsid w:val="00D83547"/>
    <w:rsid w:val="00D83FFD"/>
    <w:rsid w:val="00D84A2D"/>
    <w:rsid w:val="00D856C3"/>
    <w:rsid w:val="00D866AB"/>
    <w:rsid w:val="00D9079D"/>
    <w:rsid w:val="00D942B9"/>
    <w:rsid w:val="00D95E19"/>
    <w:rsid w:val="00D96F4B"/>
    <w:rsid w:val="00D970E1"/>
    <w:rsid w:val="00D9731A"/>
    <w:rsid w:val="00D97684"/>
    <w:rsid w:val="00DA0893"/>
    <w:rsid w:val="00DA2816"/>
    <w:rsid w:val="00DA2F44"/>
    <w:rsid w:val="00DA355C"/>
    <w:rsid w:val="00DA3B33"/>
    <w:rsid w:val="00DA46A6"/>
    <w:rsid w:val="00DA4841"/>
    <w:rsid w:val="00DA5CE6"/>
    <w:rsid w:val="00DA6884"/>
    <w:rsid w:val="00DA70EA"/>
    <w:rsid w:val="00DA70EC"/>
    <w:rsid w:val="00DA718A"/>
    <w:rsid w:val="00DA7E3A"/>
    <w:rsid w:val="00DB06B0"/>
    <w:rsid w:val="00DB1899"/>
    <w:rsid w:val="00DB1BDF"/>
    <w:rsid w:val="00DB57C4"/>
    <w:rsid w:val="00DB6023"/>
    <w:rsid w:val="00DB690C"/>
    <w:rsid w:val="00DB6AF7"/>
    <w:rsid w:val="00DB7ACC"/>
    <w:rsid w:val="00DB7AFD"/>
    <w:rsid w:val="00DC2BAF"/>
    <w:rsid w:val="00DC2CCA"/>
    <w:rsid w:val="00DC401D"/>
    <w:rsid w:val="00DC4BDE"/>
    <w:rsid w:val="00DC679E"/>
    <w:rsid w:val="00DC73C0"/>
    <w:rsid w:val="00DD0243"/>
    <w:rsid w:val="00DD1C8B"/>
    <w:rsid w:val="00DD3677"/>
    <w:rsid w:val="00DD3FCD"/>
    <w:rsid w:val="00DD4FB8"/>
    <w:rsid w:val="00DD502A"/>
    <w:rsid w:val="00DD543B"/>
    <w:rsid w:val="00DD59CD"/>
    <w:rsid w:val="00DD6B53"/>
    <w:rsid w:val="00DE2116"/>
    <w:rsid w:val="00DE2316"/>
    <w:rsid w:val="00DE326F"/>
    <w:rsid w:val="00DE3C57"/>
    <w:rsid w:val="00DE6816"/>
    <w:rsid w:val="00DE6CB7"/>
    <w:rsid w:val="00DE70D0"/>
    <w:rsid w:val="00DF05A5"/>
    <w:rsid w:val="00DF0F21"/>
    <w:rsid w:val="00DF0F88"/>
    <w:rsid w:val="00DF1A5C"/>
    <w:rsid w:val="00DF1C8C"/>
    <w:rsid w:val="00DF1D52"/>
    <w:rsid w:val="00DF2DC9"/>
    <w:rsid w:val="00DF382F"/>
    <w:rsid w:val="00DF3B4E"/>
    <w:rsid w:val="00DF44C9"/>
    <w:rsid w:val="00DF4822"/>
    <w:rsid w:val="00DF5D32"/>
    <w:rsid w:val="00DF64E4"/>
    <w:rsid w:val="00DF73DE"/>
    <w:rsid w:val="00DF7DC4"/>
    <w:rsid w:val="00E0011C"/>
    <w:rsid w:val="00E00334"/>
    <w:rsid w:val="00E0103F"/>
    <w:rsid w:val="00E0255B"/>
    <w:rsid w:val="00E02AA8"/>
    <w:rsid w:val="00E032AD"/>
    <w:rsid w:val="00E114F5"/>
    <w:rsid w:val="00E11724"/>
    <w:rsid w:val="00E11814"/>
    <w:rsid w:val="00E119D9"/>
    <w:rsid w:val="00E14183"/>
    <w:rsid w:val="00E1459B"/>
    <w:rsid w:val="00E15D87"/>
    <w:rsid w:val="00E15FE9"/>
    <w:rsid w:val="00E16620"/>
    <w:rsid w:val="00E17602"/>
    <w:rsid w:val="00E17D7D"/>
    <w:rsid w:val="00E20721"/>
    <w:rsid w:val="00E222F7"/>
    <w:rsid w:val="00E23517"/>
    <w:rsid w:val="00E24B75"/>
    <w:rsid w:val="00E24E59"/>
    <w:rsid w:val="00E2584C"/>
    <w:rsid w:val="00E25D6B"/>
    <w:rsid w:val="00E275F9"/>
    <w:rsid w:val="00E30276"/>
    <w:rsid w:val="00E334A6"/>
    <w:rsid w:val="00E33600"/>
    <w:rsid w:val="00E35A40"/>
    <w:rsid w:val="00E36E34"/>
    <w:rsid w:val="00E41947"/>
    <w:rsid w:val="00E41E36"/>
    <w:rsid w:val="00E4202D"/>
    <w:rsid w:val="00E4202E"/>
    <w:rsid w:val="00E433E7"/>
    <w:rsid w:val="00E435D8"/>
    <w:rsid w:val="00E43D89"/>
    <w:rsid w:val="00E44A78"/>
    <w:rsid w:val="00E459D1"/>
    <w:rsid w:val="00E47D13"/>
    <w:rsid w:val="00E50C73"/>
    <w:rsid w:val="00E51157"/>
    <w:rsid w:val="00E5234C"/>
    <w:rsid w:val="00E54495"/>
    <w:rsid w:val="00E54B2F"/>
    <w:rsid w:val="00E55D4E"/>
    <w:rsid w:val="00E57111"/>
    <w:rsid w:val="00E57200"/>
    <w:rsid w:val="00E57A17"/>
    <w:rsid w:val="00E57B75"/>
    <w:rsid w:val="00E57EC2"/>
    <w:rsid w:val="00E6052C"/>
    <w:rsid w:val="00E61782"/>
    <w:rsid w:val="00E6294B"/>
    <w:rsid w:val="00E6351E"/>
    <w:rsid w:val="00E636DA"/>
    <w:rsid w:val="00E6416A"/>
    <w:rsid w:val="00E650C5"/>
    <w:rsid w:val="00E66CE0"/>
    <w:rsid w:val="00E66FEE"/>
    <w:rsid w:val="00E67AC0"/>
    <w:rsid w:val="00E71162"/>
    <w:rsid w:val="00E7186D"/>
    <w:rsid w:val="00E7339A"/>
    <w:rsid w:val="00E73411"/>
    <w:rsid w:val="00E73F01"/>
    <w:rsid w:val="00E743F4"/>
    <w:rsid w:val="00E745CC"/>
    <w:rsid w:val="00E746ED"/>
    <w:rsid w:val="00E75EAE"/>
    <w:rsid w:val="00E76D99"/>
    <w:rsid w:val="00E7792E"/>
    <w:rsid w:val="00E82CAF"/>
    <w:rsid w:val="00E83EF6"/>
    <w:rsid w:val="00E860E8"/>
    <w:rsid w:val="00E86D31"/>
    <w:rsid w:val="00E87123"/>
    <w:rsid w:val="00E900C1"/>
    <w:rsid w:val="00E913C7"/>
    <w:rsid w:val="00E932F2"/>
    <w:rsid w:val="00E93560"/>
    <w:rsid w:val="00E93787"/>
    <w:rsid w:val="00E941B3"/>
    <w:rsid w:val="00E94E02"/>
    <w:rsid w:val="00E95167"/>
    <w:rsid w:val="00E96700"/>
    <w:rsid w:val="00E971B1"/>
    <w:rsid w:val="00EA0F7D"/>
    <w:rsid w:val="00EA2EE4"/>
    <w:rsid w:val="00EA3483"/>
    <w:rsid w:val="00EA400B"/>
    <w:rsid w:val="00EA4BE3"/>
    <w:rsid w:val="00EA51BF"/>
    <w:rsid w:val="00EB3C85"/>
    <w:rsid w:val="00EB6C80"/>
    <w:rsid w:val="00EB76D4"/>
    <w:rsid w:val="00EC059E"/>
    <w:rsid w:val="00EC0E3B"/>
    <w:rsid w:val="00EC2574"/>
    <w:rsid w:val="00EC2708"/>
    <w:rsid w:val="00EC2BE9"/>
    <w:rsid w:val="00EC3407"/>
    <w:rsid w:val="00EC4C09"/>
    <w:rsid w:val="00EC4D60"/>
    <w:rsid w:val="00EC5A7B"/>
    <w:rsid w:val="00EC695D"/>
    <w:rsid w:val="00EC6DB3"/>
    <w:rsid w:val="00EC793E"/>
    <w:rsid w:val="00ED047D"/>
    <w:rsid w:val="00ED075B"/>
    <w:rsid w:val="00ED1B4E"/>
    <w:rsid w:val="00ED5232"/>
    <w:rsid w:val="00ED67A1"/>
    <w:rsid w:val="00ED715F"/>
    <w:rsid w:val="00ED7794"/>
    <w:rsid w:val="00ED7E37"/>
    <w:rsid w:val="00EE109A"/>
    <w:rsid w:val="00EE10D4"/>
    <w:rsid w:val="00EE248E"/>
    <w:rsid w:val="00EE2975"/>
    <w:rsid w:val="00EE4025"/>
    <w:rsid w:val="00EE4580"/>
    <w:rsid w:val="00EE58D8"/>
    <w:rsid w:val="00EE600F"/>
    <w:rsid w:val="00EE6B77"/>
    <w:rsid w:val="00EE73A0"/>
    <w:rsid w:val="00EF034C"/>
    <w:rsid w:val="00EF4AB3"/>
    <w:rsid w:val="00EF5268"/>
    <w:rsid w:val="00EF5367"/>
    <w:rsid w:val="00EF594F"/>
    <w:rsid w:val="00EF67EE"/>
    <w:rsid w:val="00EF7EEF"/>
    <w:rsid w:val="00F005F8"/>
    <w:rsid w:val="00F04847"/>
    <w:rsid w:val="00F04955"/>
    <w:rsid w:val="00F04BCA"/>
    <w:rsid w:val="00F04DA3"/>
    <w:rsid w:val="00F05EBB"/>
    <w:rsid w:val="00F06F69"/>
    <w:rsid w:val="00F0745B"/>
    <w:rsid w:val="00F10682"/>
    <w:rsid w:val="00F1133E"/>
    <w:rsid w:val="00F1163D"/>
    <w:rsid w:val="00F117B8"/>
    <w:rsid w:val="00F148C4"/>
    <w:rsid w:val="00F14AB8"/>
    <w:rsid w:val="00F17D67"/>
    <w:rsid w:val="00F21B08"/>
    <w:rsid w:val="00F24892"/>
    <w:rsid w:val="00F2517A"/>
    <w:rsid w:val="00F25D44"/>
    <w:rsid w:val="00F2682A"/>
    <w:rsid w:val="00F2705C"/>
    <w:rsid w:val="00F27F52"/>
    <w:rsid w:val="00F301A3"/>
    <w:rsid w:val="00F3387A"/>
    <w:rsid w:val="00F33B69"/>
    <w:rsid w:val="00F35519"/>
    <w:rsid w:val="00F35597"/>
    <w:rsid w:val="00F36199"/>
    <w:rsid w:val="00F37C8A"/>
    <w:rsid w:val="00F37CCF"/>
    <w:rsid w:val="00F43482"/>
    <w:rsid w:val="00F43E65"/>
    <w:rsid w:val="00F444C2"/>
    <w:rsid w:val="00F44845"/>
    <w:rsid w:val="00F44931"/>
    <w:rsid w:val="00F45907"/>
    <w:rsid w:val="00F46D57"/>
    <w:rsid w:val="00F4746E"/>
    <w:rsid w:val="00F47594"/>
    <w:rsid w:val="00F5141C"/>
    <w:rsid w:val="00F53047"/>
    <w:rsid w:val="00F540DB"/>
    <w:rsid w:val="00F56905"/>
    <w:rsid w:val="00F56DB2"/>
    <w:rsid w:val="00F60FE6"/>
    <w:rsid w:val="00F613A7"/>
    <w:rsid w:val="00F6351A"/>
    <w:rsid w:val="00F63C56"/>
    <w:rsid w:val="00F6437F"/>
    <w:rsid w:val="00F64FDC"/>
    <w:rsid w:val="00F66454"/>
    <w:rsid w:val="00F67156"/>
    <w:rsid w:val="00F71EE9"/>
    <w:rsid w:val="00F72D14"/>
    <w:rsid w:val="00F747E2"/>
    <w:rsid w:val="00F74A96"/>
    <w:rsid w:val="00F74E73"/>
    <w:rsid w:val="00F76F87"/>
    <w:rsid w:val="00F777FC"/>
    <w:rsid w:val="00F81C5D"/>
    <w:rsid w:val="00F820C9"/>
    <w:rsid w:val="00F82951"/>
    <w:rsid w:val="00F82BAB"/>
    <w:rsid w:val="00F84203"/>
    <w:rsid w:val="00F8611A"/>
    <w:rsid w:val="00F863E8"/>
    <w:rsid w:val="00F86CD8"/>
    <w:rsid w:val="00F90155"/>
    <w:rsid w:val="00F94FBD"/>
    <w:rsid w:val="00F954B4"/>
    <w:rsid w:val="00F96538"/>
    <w:rsid w:val="00F97798"/>
    <w:rsid w:val="00FA0973"/>
    <w:rsid w:val="00FA09EE"/>
    <w:rsid w:val="00FA0EEA"/>
    <w:rsid w:val="00FA3274"/>
    <w:rsid w:val="00FA409F"/>
    <w:rsid w:val="00FA44FE"/>
    <w:rsid w:val="00FA5651"/>
    <w:rsid w:val="00FA689B"/>
    <w:rsid w:val="00FA6CAB"/>
    <w:rsid w:val="00FA7296"/>
    <w:rsid w:val="00FA7999"/>
    <w:rsid w:val="00FB0424"/>
    <w:rsid w:val="00FB0E34"/>
    <w:rsid w:val="00FB1FAC"/>
    <w:rsid w:val="00FB3564"/>
    <w:rsid w:val="00FB3830"/>
    <w:rsid w:val="00FB403B"/>
    <w:rsid w:val="00FB4346"/>
    <w:rsid w:val="00FB652A"/>
    <w:rsid w:val="00FC00BB"/>
    <w:rsid w:val="00FC0A49"/>
    <w:rsid w:val="00FC1182"/>
    <w:rsid w:val="00FC1960"/>
    <w:rsid w:val="00FC307E"/>
    <w:rsid w:val="00FC34E0"/>
    <w:rsid w:val="00FC5D84"/>
    <w:rsid w:val="00FC706F"/>
    <w:rsid w:val="00FD024E"/>
    <w:rsid w:val="00FD2C70"/>
    <w:rsid w:val="00FD3FD1"/>
    <w:rsid w:val="00FD45A6"/>
    <w:rsid w:val="00FD6987"/>
    <w:rsid w:val="00FE3076"/>
    <w:rsid w:val="00FE37E2"/>
    <w:rsid w:val="00FE476B"/>
    <w:rsid w:val="00FE589B"/>
    <w:rsid w:val="00FE5926"/>
    <w:rsid w:val="00FE6743"/>
    <w:rsid w:val="00FE7D86"/>
    <w:rsid w:val="00FF0CFD"/>
    <w:rsid w:val="00FF2228"/>
    <w:rsid w:val="00FF4C7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255D"/>
  <w15:docId w15:val="{46EDAE14-61AF-4693-8E94-B37D2941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5B"/>
    <w:pPr>
      <w:spacing w:after="120"/>
      <w:jc w:val="both"/>
    </w:pPr>
    <w:rPr>
      <w:rFonts w:ascii="Calibri" w:hAnsi="Calibri"/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6E462F"/>
    <w:pPr>
      <w:keepNext/>
      <w:keepLines/>
      <w:spacing w:before="240"/>
      <w:ind w:left="432" w:hanging="432"/>
      <w:jc w:val="center"/>
      <w:outlineLvl w:val="0"/>
    </w:pPr>
    <w:rPr>
      <w:rFonts w:asciiTheme="minorHAnsi" w:eastAsiaTheme="majorEastAsia" w:hAnsiTheme="minorHAnsi" w:cstheme="majorBidi"/>
      <w:b/>
      <w:color w:val="0852A3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62F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b/>
      <w:color w:val="00B8A5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19D9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b/>
      <w:color w:val="000066"/>
      <w:sz w:val="32"/>
      <w:szCs w:val="24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5A1499"/>
    <w:pPr>
      <w:numPr>
        <w:ilvl w:val="3"/>
        <w:numId w:val="6"/>
      </w:numPr>
      <w:outlineLvl w:val="3"/>
    </w:pPr>
    <w:rPr>
      <w:rFonts w:asciiTheme="majorHAnsi" w:eastAsiaTheme="majorEastAsia" w:hAnsiTheme="majorHAnsi" w:cstheme="majorBidi"/>
      <w:b/>
      <w:color w:val="00B8A5"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46EF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4A4D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4A4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4A4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4A4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EC0"/>
    <w:pPr>
      <w:tabs>
        <w:tab w:val="center" w:pos="4513"/>
        <w:tab w:val="right" w:pos="9026"/>
      </w:tabs>
      <w:ind w:left="4513"/>
      <w:jc w:val="left"/>
    </w:pPr>
    <w:rPr>
      <w:rFonts w:asciiTheme="majorHAnsi" w:hAnsiTheme="majorHAnsi"/>
      <w:sz w:val="24"/>
      <w:szCs w:val="24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5D6EC0"/>
    <w:rPr>
      <w:rFonts w:asciiTheme="majorHAnsi" w:hAnsiTheme="majorHAnsi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53E9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E92"/>
  </w:style>
  <w:style w:type="character" w:styleId="Nmerodepgina">
    <w:name w:val="page number"/>
    <w:basedOn w:val="Fuentedeprrafopredeter"/>
    <w:uiPriority w:val="99"/>
    <w:semiHidden/>
    <w:unhideWhenUsed/>
    <w:rsid w:val="00C53E92"/>
  </w:style>
  <w:style w:type="character" w:customStyle="1" w:styleId="Ttulo3Car">
    <w:name w:val="Título 3 Car"/>
    <w:basedOn w:val="Fuentedeprrafopredeter"/>
    <w:link w:val="Ttulo3"/>
    <w:uiPriority w:val="9"/>
    <w:rsid w:val="00E119D9"/>
    <w:rPr>
      <w:rFonts w:asciiTheme="majorHAnsi" w:eastAsiaTheme="majorEastAsia" w:hAnsiTheme="majorHAnsi" w:cstheme="majorBidi"/>
      <w:b/>
      <w:color w:val="000066"/>
      <w:sz w:val="32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6E462F"/>
    <w:rPr>
      <w:rFonts w:eastAsiaTheme="majorEastAsia" w:cstheme="majorBidi"/>
      <w:b/>
      <w:color w:val="0852A3"/>
      <w:sz w:val="40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6E462F"/>
    <w:rPr>
      <w:rFonts w:asciiTheme="majorHAnsi" w:eastAsiaTheme="majorEastAsia" w:hAnsiTheme="majorHAnsi" w:cstheme="majorBidi"/>
      <w:b/>
      <w:color w:val="00B8A5"/>
      <w:sz w:val="36"/>
      <w:szCs w:val="26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6E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Cs/>
      <w:color w:val="1F4B8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6EC0"/>
    <w:rPr>
      <w:rFonts w:ascii="Calibri" w:hAnsi="Calibri"/>
      <w:iCs/>
      <w:color w:val="1F4B8D"/>
      <w:sz w:val="22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6827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normal3">
    <w:name w:val="Plain Table 3"/>
    <w:basedOn w:val="Tablanormal"/>
    <w:uiPriority w:val="43"/>
    <w:rsid w:val="00B82C5F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82C5F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514FBC"/>
    <w:pPr>
      <w:spacing w:before="120" w:line="259" w:lineRule="auto"/>
      <w:jc w:val="left"/>
      <w:outlineLvl w:val="9"/>
    </w:pPr>
    <w:rPr>
      <w:rFonts w:asciiTheme="majorHAnsi" w:hAnsiTheme="majorHAnsi"/>
      <w:b w:val="0"/>
      <w:color w:val="FFFFFF" w:themeColor="background1"/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2D5078"/>
    <w:pPr>
      <w:tabs>
        <w:tab w:val="left" w:pos="440"/>
        <w:tab w:val="right" w:leader="dot" w:pos="9016"/>
      </w:tabs>
      <w:spacing w:before="120" w:after="0"/>
    </w:pPr>
    <w:rPr>
      <w:rFonts w:eastAsiaTheme="majorEastAsia" w:cstheme="majorBidi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597B4C"/>
    <w:pPr>
      <w:tabs>
        <w:tab w:val="left" w:pos="880"/>
        <w:tab w:val="right" w:leader="dot" w:pos="9016"/>
      </w:tabs>
      <w:spacing w:before="120" w:after="0"/>
      <w:ind w:left="425"/>
    </w:pPr>
  </w:style>
  <w:style w:type="paragraph" w:styleId="TDC3">
    <w:name w:val="toc 3"/>
    <w:basedOn w:val="Normal"/>
    <w:next w:val="Normal"/>
    <w:autoRedefine/>
    <w:uiPriority w:val="39"/>
    <w:unhideWhenUsed/>
    <w:rsid w:val="0096587C"/>
    <w:pPr>
      <w:tabs>
        <w:tab w:val="left" w:pos="1320"/>
        <w:tab w:val="right" w:leader="dot" w:pos="9016"/>
      </w:tabs>
      <w:spacing w:after="0"/>
      <w:ind w:left="851"/>
    </w:pPr>
    <w:rPr>
      <w:noProof/>
      <w:sz w:val="20"/>
      <w:szCs w:val="20"/>
    </w:rPr>
  </w:style>
  <w:style w:type="paragraph" w:styleId="Prrafodelista">
    <w:name w:val="List Paragraph"/>
    <w:aliases w:val="Heading 2_sj,Numbering,Texto corrido,List Paragraph 2,Lista viñetas,Odstavec se seznamem,Bullets,Numbered Para 1,Dot pt,No Spacing1,List Paragraph Char Char Char,Indicator Text,List Paragraph1,Bullet Points,Bullet 1,MAIN CONTENT"/>
    <w:basedOn w:val="Normal"/>
    <w:link w:val="PrrafodelistaCar"/>
    <w:uiPriority w:val="34"/>
    <w:qFormat/>
    <w:rsid w:val="00B82C5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5A1499"/>
    <w:rPr>
      <w:rFonts w:asciiTheme="majorHAnsi" w:eastAsiaTheme="majorEastAsia" w:hAnsiTheme="majorHAnsi" w:cstheme="majorBidi"/>
      <w:b/>
      <w:color w:val="00B8A5"/>
      <w:szCs w:val="20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5846EF"/>
    <w:rPr>
      <w:rFonts w:asciiTheme="majorHAnsi" w:eastAsiaTheme="majorEastAsia" w:hAnsiTheme="majorHAnsi" w:cstheme="majorBidi"/>
      <w:b/>
      <w:bCs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4A4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4A4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4A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4A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extonotapie">
    <w:name w:val="footnote text"/>
    <w:basedOn w:val="Normal"/>
    <w:link w:val="TextonotapieCar"/>
    <w:uiPriority w:val="99"/>
    <w:unhideWhenUsed/>
    <w:rsid w:val="00754BCD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54BCD"/>
    <w:rPr>
      <w:rFonts w:ascii="Calibri" w:hAnsi="Calibri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754BCD"/>
    <w:rPr>
      <w:vertAlign w:val="superscript"/>
    </w:rPr>
  </w:style>
  <w:style w:type="table" w:styleId="Tablaconcuadrcula">
    <w:name w:val="Table Grid"/>
    <w:basedOn w:val="Tablanormal"/>
    <w:uiPriority w:val="39"/>
    <w:rsid w:val="005F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F8611A"/>
    <w:pPr>
      <w:spacing w:after="200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F0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07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07E8"/>
    <w:rPr>
      <w:rFonts w:ascii="Calibri" w:hAnsi="Calibri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7E8"/>
    <w:rPr>
      <w:rFonts w:ascii="Calibri" w:hAnsi="Calibri"/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7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7E8"/>
    <w:rPr>
      <w:rFonts w:ascii="Segoe UI" w:hAnsi="Segoe UI" w:cs="Segoe UI"/>
      <w:sz w:val="18"/>
      <w:szCs w:val="18"/>
      <w:lang w:val="en-GB"/>
    </w:rPr>
  </w:style>
  <w:style w:type="character" w:styleId="nfasissutil">
    <w:name w:val="Subtle Emphasis"/>
    <w:basedOn w:val="Fuentedeprrafopredeter"/>
    <w:uiPriority w:val="19"/>
    <w:qFormat/>
    <w:rsid w:val="00694264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03268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D7E37"/>
    <w:rPr>
      <w:color w:val="605E5C"/>
      <w:shd w:val="clear" w:color="auto" w:fill="E1DFDD"/>
    </w:rPr>
  </w:style>
  <w:style w:type="paragraph" w:customStyle="1" w:styleId="Default">
    <w:name w:val="Default"/>
    <w:rsid w:val="0086114E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7D8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04B57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04B5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Revisin">
    <w:name w:val="Revision"/>
    <w:hidden/>
    <w:uiPriority w:val="99"/>
    <w:semiHidden/>
    <w:rsid w:val="00D5596F"/>
    <w:rPr>
      <w:rFonts w:ascii="Calibri" w:hAnsi="Calibri"/>
      <w:sz w:val="22"/>
      <w:szCs w:val="22"/>
      <w:lang w:val="en-GB"/>
    </w:rPr>
  </w:style>
  <w:style w:type="character" w:customStyle="1" w:styleId="cf01">
    <w:name w:val="cf01"/>
    <w:basedOn w:val="Fuentedeprrafopredeter"/>
    <w:rsid w:val="008E0B6C"/>
    <w:rPr>
      <w:rFonts w:ascii="Segoe UI" w:hAnsi="Segoe UI" w:cs="Segoe UI" w:hint="default"/>
      <w:sz w:val="18"/>
      <w:szCs w:val="18"/>
    </w:rPr>
  </w:style>
  <w:style w:type="character" w:customStyle="1" w:styleId="PrrafodelistaCar">
    <w:name w:val="Párrafo de lista Car"/>
    <w:aliases w:val="Heading 2_sj Car,Numbering Car,Texto corrido Car,List Paragraph 2 Car,Lista viñetas Car,Odstavec se seznamem Car,Bullets Car,Numbered Para 1 Car,Dot pt Car,No Spacing1 Car,List Paragraph Char Char Char Car,Indicator Text Car"/>
    <w:link w:val="Prrafodelista"/>
    <w:uiPriority w:val="34"/>
    <w:qFormat/>
    <w:locked/>
    <w:rsid w:val="003A40A5"/>
    <w:rPr>
      <w:rFonts w:ascii="Calibri" w:hAnsi="Calibri"/>
      <w:sz w:val="22"/>
      <w:szCs w:val="22"/>
      <w:lang w:val="en-GB"/>
    </w:rPr>
  </w:style>
  <w:style w:type="paragraph" w:customStyle="1" w:styleId="paragraph">
    <w:name w:val="paragraph"/>
    <w:basedOn w:val="Normal"/>
    <w:rsid w:val="00C32C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C32C23"/>
  </w:style>
  <w:style w:type="character" w:customStyle="1" w:styleId="eop">
    <w:name w:val="eop"/>
    <w:basedOn w:val="Fuentedeprrafopredeter"/>
    <w:rsid w:val="00C32C23"/>
  </w:style>
  <w:style w:type="paragraph" w:styleId="Bibliografa">
    <w:name w:val="Bibliography"/>
    <w:basedOn w:val="Normal"/>
    <w:next w:val="Normal"/>
    <w:uiPriority w:val="37"/>
    <w:unhideWhenUsed/>
    <w:rsid w:val="007E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2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5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5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0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3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2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3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2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0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AppData\Local\Microsoft\Windows\INetCache\Content.Outlook\GT2KO1EP\SaveTheHomes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Wor18</b:Tag>
    <b:SourceType>Report</b:SourceType>
    <b:Guid>{47FE9033-A5F5-4784-8348-DFCF008F393C}</b:Guid>
    <b:Author>
      <b:Author>
        <b:Corporate>World Health Organization</b:Corporate>
      </b:Author>
    </b:Author>
    <b:Title>WHO Housing and health guidelines</b:Title>
    <b:Year>2018</b:Year>
    <b:City>Geneva, Switzerland</b:City>
    <b:RefOrder>2</b:RefOrder>
  </b:Source>
  <b:Source>
    <b:Tag>Eur</b:Tag>
    <b:SourceType>DocumentFromInternetSite</b:SourceType>
    <b:Guid>{E8F24511-3E6C-4041-90FA-0A939515462E}</b:Guid>
    <b:Title>European Commission</b:Title>
    <b:Author>
      <b:Author>
        <b:Corporate>European Comission</b:Corporate>
      </b:Author>
    </b:Author>
    <b:InternetSiteTitle>EU Buildings Database</b:InternetSiteTitle>
    <b:URL>https://energy.ec.europa.eu/index_en</b:URL>
    <b:Year>2020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12f11-b2d4-4a60-b553-92f7a64214a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rive 0 Deliverable" ma:contentTypeID="0x0101005F5D6D385FD29F448D8C5F849A18AF5A040012E321669FCC654A8C5311C1D939B9E2" ma:contentTypeVersion="13" ma:contentTypeDescription="" ma:contentTypeScope="" ma:versionID="6f0a66250596363f594f3bcb9e0f2a09">
  <xsd:schema xmlns:xsd="http://www.w3.org/2001/XMLSchema" xmlns:xs="http://www.w3.org/2001/XMLSchema" xmlns:p="http://schemas.microsoft.com/office/2006/metadata/properties" xmlns:ns2="6c4caaa9-1241-42f2-806b-40f64090410f" xmlns:ns3="644e47c5-c826-45c2-9193-881d5974b814" xmlns:ns4="ae012f11-b2d4-4a60-b553-92f7a64214af" targetNamespace="http://schemas.microsoft.com/office/2006/metadata/properties" ma:root="true" ma:fieldsID="ac7e5d8efaff6db7706a18f099f2a015" ns2:_="" ns3:_="" ns4:_="">
    <xsd:import namespace="6c4caaa9-1241-42f2-806b-40f64090410f"/>
    <xsd:import namespace="644e47c5-c826-45c2-9193-881d5974b814"/>
    <xsd:import namespace="ae012f11-b2d4-4a60-b553-92f7a64214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caaa9-1241-42f2-806b-40f640904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e47c5-c826-45c2-9193-881d5974b8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12f11-b2d4-4a60-b553-92f7a64214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f0f49c-5ae3-4c66-83b5-96325c2fec4d}" ma:internalName="TaxCatchAll" ma:showField="CatchAllData" ma:web="ae012f11-b2d4-4a60-b553-92f7a6421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506087a-a800-4585-a390-ad39004fd503" ContentTypeId="0x0101005F5D6D385FD29F448D8C5F849A18AF5A04" PreviousValue="false"/>
</file>

<file path=customXml/itemProps1.xml><?xml version="1.0" encoding="utf-8"?>
<ds:datastoreItem xmlns:ds="http://schemas.openxmlformats.org/officeDocument/2006/customXml" ds:itemID="{3109AC15-FAC6-4A6D-9F5B-A36DEBEBB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03F5E-8EB1-4A16-A24D-5384CB7D840F}">
  <ds:schemaRefs>
    <ds:schemaRef ds:uri="http://schemas.microsoft.com/office/2006/metadata/properties"/>
    <ds:schemaRef ds:uri="http://schemas.microsoft.com/office/infopath/2007/PartnerControls"/>
    <ds:schemaRef ds:uri="ae012f11-b2d4-4a60-b553-92f7a64214af"/>
  </ds:schemaRefs>
</ds:datastoreItem>
</file>

<file path=customXml/itemProps3.xml><?xml version="1.0" encoding="utf-8"?>
<ds:datastoreItem xmlns:ds="http://schemas.openxmlformats.org/officeDocument/2006/customXml" ds:itemID="{38F03C90-5ED3-45EF-BFDD-52C48D26B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caaa9-1241-42f2-806b-40f64090410f"/>
    <ds:schemaRef ds:uri="644e47c5-c826-45c2-9193-881d5974b814"/>
    <ds:schemaRef ds:uri="ae012f11-b2d4-4a60-b553-92f7a6421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77D5A-B29F-47CE-ACBB-6A0AD4B9AC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FC97E6-CF65-4AA3-870C-745644D46F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C20BAB-6506-49DB-93C3-D5903E4B58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SaveTheHomes_template.dotm</Template>
  <TotalTime>3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 self-instruction guide for the Citizen Hub model</vt:lpstr>
      <vt:lpstr>D2.4.- Mapped suitable protocols and methods for quality control of the                                         renovation works (including skills definition) and for buildings performance monitoring</vt:lpstr>
      <vt:lpstr>DX.X – NRG2peers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self-instruction guide for the Citizen Hub model</dc:title>
  <dc:subject/>
  <dc:creator>Simona d'Oca</dc:creator>
  <cp:keywords/>
  <dc:description/>
  <cp:lastModifiedBy>BLANCA ESPERANZA LARRAZ SANCHO-TELLO</cp:lastModifiedBy>
  <cp:revision>3</cp:revision>
  <cp:lastPrinted>2024-03-05T11:37:00Z</cp:lastPrinted>
  <dcterms:created xsi:type="dcterms:W3CDTF">2024-03-05T11:39:00Z</dcterms:created>
  <dcterms:modified xsi:type="dcterms:W3CDTF">2024-03-05T11:39:00Z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0x0101005F5D6D385FD29F448D8C5F849A18AF5A040012E321669FCC654A8C5311C1D939B9E2</vt:lpwstr>
  </property>
</Properties>
</file>