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016"/>
      </w:tblGrid>
      <w:tr w:rsidR="009606F4" w14:paraId="617C170D" w14:textId="77777777" w:rsidTr="00F22A24">
        <w:trPr>
          <w:trHeight w:val="964"/>
        </w:trPr>
        <w:tc>
          <w:tcPr>
            <w:tcW w:w="9016" w:type="dxa"/>
            <w:tcBorders>
              <w:top w:val="nil"/>
              <w:left w:val="nil"/>
              <w:bottom w:val="nil"/>
              <w:right w:val="nil"/>
            </w:tcBorders>
            <w:shd w:val="clear" w:color="auto" w:fill="00B8A5"/>
            <w:vAlign w:val="center"/>
          </w:tcPr>
          <w:p w14:paraId="6E4ED631" w14:textId="7FDC26D5" w:rsidR="009606F4" w:rsidRPr="00727B93" w:rsidRDefault="005B3683" w:rsidP="00F22A24">
            <w:pPr>
              <w:pStyle w:val="Ttulo1"/>
              <w:rPr>
                <w:color w:val="FFFFFF" w:themeColor="background1"/>
              </w:rPr>
            </w:pPr>
            <w:r>
              <w:rPr>
                <w:color w:val="FFFFFF" w:themeColor="background1"/>
              </w:rPr>
              <w:t xml:space="preserve">TEMPLATES </w:t>
            </w:r>
            <w:r w:rsidR="009606F4" w:rsidRPr="00727B93">
              <w:rPr>
                <w:color w:val="FFFFFF" w:themeColor="background1"/>
              </w:rPr>
              <w:t xml:space="preserve">STEP </w:t>
            </w:r>
            <w:r w:rsidR="004A3935">
              <w:rPr>
                <w:color w:val="FFFFFF" w:themeColor="background1"/>
              </w:rPr>
              <w:t>4</w:t>
            </w:r>
            <w:r w:rsidR="009606F4" w:rsidRPr="00727B93">
              <w:rPr>
                <w:color w:val="FFFFFF" w:themeColor="background1"/>
              </w:rPr>
              <w:t xml:space="preserve">. </w:t>
            </w:r>
            <w:r w:rsidR="009606F4">
              <w:rPr>
                <w:color w:val="FFFFFF" w:themeColor="background1"/>
              </w:rPr>
              <w:t>THE STH CUSTOMER JOURNEY</w:t>
            </w:r>
          </w:p>
        </w:tc>
      </w:tr>
    </w:tbl>
    <w:p w14:paraId="5722D4E9" w14:textId="77777777" w:rsidR="009606F4" w:rsidRDefault="009606F4" w:rsidP="00B83D63">
      <w:pPr>
        <w:pStyle w:val="Descripcin"/>
        <w:jc w:val="center"/>
      </w:pPr>
    </w:p>
    <w:p w14:paraId="109FDFA3" w14:textId="39B484E3" w:rsidR="00B83D63" w:rsidRDefault="00DD05DB" w:rsidP="00B83D63">
      <w:pPr>
        <w:pStyle w:val="Descripcin"/>
        <w:jc w:val="center"/>
      </w:pPr>
      <w:r>
        <w:rPr>
          <w:noProof/>
        </w:rPr>
        <w:drawing>
          <wp:inline distT="0" distB="0" distL="0" distR="0" wp14:anchorId="5D5AC6FD" wp14:editId="1643BE11">
            <wp:extent cx="5726772" cy="1461052"/>
            <wp:effectExtent l="0" t="0" r="7620" b="6350"/>
            <wp:docPr id="1413997736"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97736" name="Imagen 1" descr="Interfaz de usuario gráfica, Texto, Aplicación&#10;&#10;Descripción generada automáticamente con confianza medi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858" t="63546" r="4573" b="20111"/>
                    <a:stretch/>
                  </pic:blipFill>
                  <pic:spPr bwMode="auto">
                    <a:xfrm>
                      <a:off x="0" y="0"/>
                      <a:ext cx="5731510" cy="1462261"/>
                    </a:xfrm>
                    <a:prstGeom prst="rect">
                      <a:avLst/>
                    </a:prstGeom>
                    <a:noFill/>
                    <a:ln>
                      <a:noFill/>
                    </a:ln>
                    <a:extLst>
                      <a:ext uri="{53640926-AAD7-44D8-BBD7-CCE9431645EC}">
                        <a14:shadowObscured xmlns:a14="http://schemas.microsoft.com/office/drawing/2010/main"/>
                      </a:ext>
                    </a:extLst>
                  </pic:spPr>
                </pic:pic>
              </a:graphicData>
            </a:graphic>
          </wp:inline>
        </w:drawing>
      </w:r>
    </w:p>
    <w:p w14:paraId="054036D5" w14:textId="3FE04C11" w:rsidR="00B83D63" w:rsidRPr="000928E7" w:rsidRDefault="00B83D63" w:rsidP="00B83D63">
      <w:pPr>
        <w:pStyle w:val="Descripcin"/>
        <w:jc w:val="center"/>
        <w:rPr>
          <w:b/>
          <w:bCs/>
        </w:rPr>
      </w:pPr>
      <w:r>
        <w:t xml:space="preserve">Table </w:t>
      </w:r>
      <w:r>
        <w:fldChar w:fldCharType="begin"/>
      </w:r>
      <w:r>
        <w:instrText xml:space="preserve"> SEQ Table \* ARABIC </w:instrText>
      </w:r>
      <w:r>
        <w:fldChar w:fldCharType="separate"/>
      </w:r>
      <w:r w:rsidR="0077255E">
        <w:rPr>
          <w:noProof/>
        </w:rPr>
        <w:t>1</w:t>
      </w:r>
      <w:r>
        <w:fldChar w:fldCharType="end"/>
      </w:r>
      <w:r>
        <w:t xml:space="preserve">. </w:t>
      </w:r>
      <w:r w:rsidRPr="00B60605">
        <w:t xml:space="preserve">Test materials for step </w:t>
      </w:r>
      <w:r>
        <w:t>4</w:t>
      </w:r>
    </w:p>
    <w:p w14:paraId="0B842EB2" w14:textId="77777777" w:rsidR="00B83D63" w:rsidRDefault="00B83D63" w:rsidP="00B83D63">
      <w:pPr>
        <w:rPr>
          <w:rFonts w:eastAsia="Times New Roman" w:cs="Calibri"/>
          <w:color w:val="000000"/>
          <w:lang w:eastAsia="en-GB"/>
        </w:rPr>
      </w:pPr>
      <w:r>
        <w:rPr>
          <w:rFonts w:eastAsia="Times New Roman" w:cs="Calibri"/>
          <w:color w:val="000000"/>
          <w:lang w:eastAsia="en-GB"/>
        </w:rPr>
        <w:t xml:space="preserve">This step (and its sub-steps) aims </w:t>
      </w:r>
      <w:r>
        <w:t xml:space="preserve">to define your local context implementation strategy </w:t>
      </w:r>
      <w:proofErr w:type="gramStart"/>
      <w:r>
        <w:t>in order to</w:t>
      </w:r>
      <w:proofErr w:type="gramEnd"/>
      <w:r>
        <w:t xml:space="preserve"> design a proper long-term smooth experience customer journey harmonized with the StH validated framework</w:t>
      </w:r>
      <w:r>
        <w:rPr>
          <w:rFonts w:eastAsia="Times New Roman" w:cs="Calibri"/>
          <w:color w:val="000000"/>
          <w:lang w:eastAsia="en-GB"/>
        </w:rPr>
        <w:t>.</w:t>
      </w:r>
    </w:p>
    <w:p w14:paraId="7D31BA46" w14:textId="057BF7F1" w:rsidR="00ED7CD8" w:rsidRDefault="00B83D63" w:rsidP="00B83D63">
      <w:pPr>
        <w:pStyle w:val="Prrafodelista"/>
        <w:numPr>
          <w:ilvl w:val="0"/>
          <w:numId w:val="49"/>
        </w:numPr>
        <w:rPr>
          <w:rFonts w:eastAsia="Times New Roman" w:cs="Calibri"/>
          <w:b/>
          <w:bCs/>
          <w:color w:val="000000"/>
          <w:lang w:eastAsia="en-GB"/>
        </w:rPr>
      </w:pPr>
      <w:r w:rsidRPr="00463404">
        <w:rPr>
          <w:rFonts w:eastAsia="Times New Roman" w:cs="Calibri"/>
          <w:color w:val="000000"/>
          <w:lang w:eastAsia="en-GB"/>
        </w:rPr>
        <w:t xml:space="preserve">For sub-steps </w:t>
      </w:r>
      <w:r w:rsidRPr="00463404">
        <w:rPr>
          <w:rFonts w:eastAsia="Times New Roman" w:cs="Calibri"/>
          <w:b/>
          <w:bCs/>
          <w:color w:val="000000"/>
          <w:lang w:eastAsia="en-GB"/>
        </w:rPr>
        <w:t xml:space="preserve">M. The assistance strategy </w:t>
      </w:r>
      <w:r w:rsidRPr="00807D2D">
        <w:rPr>
          <w:rFonts w:eastAsia="Times New Roman" w:cs="Calibri"/>
          <w:color w:val="000000"/>
          <w:lang w:eastAsia="en-GB"/>
        </w:rPr>
        <w:t>and</w:t>
      </w:r>
      <w:r w:rsidRPr="00463404">
        <w:rPr>
          <w:rFonts w:eastAsia="Times New Roman" w:cs="Calibri"/>
          <w:b/>
          <w:bCs/>
          <w:color w:val="000000"/>
          <w:lang w:eastAsia="en-GB"/>
        </w:rPr>
        <w:t xml:space="preserve"> O. The tools, </w:t>
      </w:r>
      <w:r w:rsidR="00ED7CD8">
        <w:rPr>
          <w:rFonts w:eastAsia="Times New Roman" w:cs="Calibri"/>
          <w:color w:val="000000"/>
          <w:lang w:eastAsia="en-GB"/>
        </w:rPr>
        <w:t xml:space="preserve">additional information is available in </w:t>
      </w:r>
      <w:hyperlink r:id="rId14" w:history="1">
        <w:r w:rsidR="00ED7CD8" w:rsidRPr="00410929">
          <w:rPr>
            <w:rStyle w:val="Hipervnculo"/>
            <w:rFonts w:eastAsia="Times New Roman" w:cs="Calibri"/>
            <w:b/>
            <w:bCs/>
            <w:lang w:eastAsia="en-GB"/>
          </w:rPr>
          <w:t>D3.2 Strategy &amp; structure to implement the Citizen Hub concept for the two pilots</w:t>
        </w:r>
        <w:r w:rsidR="00ED7CD8" w:rsidRPr="00410929">
          <w:rPr>
            <w:rStyle w:val="Hipervnculo"/>
            <w:rFonts w:eastAsia="Times New Roman" w:cs="Calibri"/>
            <w:b/>
            <w:bCs/>
            <w:lang w:eastAsia="en-GB"/>
          </w:rPr>
          <w:t>.</w:t>
        </w:r>
      </w:hyperlink>
    </w:p>
    <w:p w14:paraId="45FED67D" w14:textId="0E476E53" w:rsidR="00B83D63" w:rsidRPr="00410929" w:rsidRDefault="00B83D63" w:rsidP="00410929">
      <w:pPr>
        <w:pStyle w:val="Prrafodelista"/>
        <w:numPr>
          <w:ilvl w:val="0"/>
          <w:numId w:val="49"/>
        </w:numPr>
        <w:rPr>
          <w:rFonts w:eastAsia="Times New Roman" w:cs="Calibri"/>
          <w:b/>
          <w:bCs/>
          <w:color w:val="000000"/>
          <w:lang w:eastAsia="en-GB"/>
        </w:rPr>
      </w:pPr>
      <w:r w:rsidRPr="00410929">
        <w:rPr>
          <w:rFonts w:eastAsia="Times New Roman" w:cs="Calibri"/>
          <w:color w:val="000000"/>
          <w:lang w:eastAsia="en-GB"/>
        </w:rPr>
        <w:t xml:space="preserve">For sub-step </w:t>
      </w:r>
      <w:r w:rsidRPr="00410929">
        <w:rPr>
          <w:rFonts w:eastAsia="Times New Roman" w:cs="Calibri"/>
          <w:b/>
          <w:bCs/>
          <w:color w:val="000000"/>
          <w:lang w:eastAsia="en-GB"/>
        </w:rPr>
        <w:t xml:space="preserve">N. The services, </w:t>
      </w:r>
      <w:r w:rsidRPr="00410929">
        <w:rPr>
          <w:rFonts w:eastAsia="Times New Roman" w:cs="Calibri"/>
          <w:color w:val="000000"/>
          <w:lang w:eastAsia="en-GB"/>
        </w:rPr>
        <w:t xml:space="preserve">the DIY document is available in </w:t>
      </w:r>
      <w:hyperlink r:id="rId15" w:history="1">
        <w:r w:rsidRPr="00410929">
          <w:rPr>
            <w:rStyle w:val="Hipervnculo"/>
            <w:rFonts w:eastAsia="Times New Roman" w:cs="Calibri"/>
            <w:b/>
            <w:bCs/>
            <w:lang w:eastAsia="en-GB"/>
          </w:rPr>
          <w:t>D2.4.- Mapped suitable protocols and methods for quality control of the renovation works (including skills definition) and for buildings performance monitoring.</w:t>
        </w:r>
      </w:hyperlink>
    </w:p>
    <w:p w14:paraId="5C774D8E" w14:textId="7E47D856" w:rsidR="00B83D63" w:rsidRPr="00463404" w:rsidRDefault="00B83D63" w:rsidP="00B83D63">
      <w:pPr>
        <w:pStyle w:val="Prrafodelista"/>
        <w:numPr>
          <w:ilvl w:val="0"/>
          <w:numId w:val="49"/>
        </w:numPr>
        <w:rPr>
          <w:rFonts w:eastAsia="Times New Roman" w:cs="Calibri"/>
          <w:b/>
          <w:bCs/>
          <w:color w:val="000000"/>
          <w:lang w:eastAsia="en-GB"/>
        </w:rPr>
      </w:pPr>
      <w:r>
        <w:rPr>
          <w:rFonts w:eastAsia="Times New Roman" w:cs="Calibri"/>
          <w:color w:val="000000"/>
          <w:lang w:eastAsia="en-GB"/>
        </w:rPr>
        <w:t xml:space="preserve">For sub-step </w:t>
      </w:r>
      <w:r w:rsidRPr="000928E7">
        <w:rPr>
          <w:rFonts w:eastAsia="Times New Roman" w:cs="Calibri"/>
          <w:b/>
          <w:bCs/>
          <w:color w:val="000000"/>
          <w:lang w:eastAsia="en-GB"/>
        </w:rPr>
        <w:t>P. The staff</w:t>
      </w:r>
      <w:r>
        <w:rPr>
          <w:rFonts w:eastAsia="Times New Roman" w:cs="Calibri"/>
          <w:color w:val="000000"/>
          <w:lang w:eastAsia="en-GB"/>
        </w:rPr>
        <w:t xml:space="preserve">, the DIY document is available in </w:t>
      </w:r>
      <w:hyperlink r:id="rId16" w:history="1">
        <w:r w:rsidRPr="001B06FE">
          <w:rPr>
            <w:rStyle w:val="Hipervnculo"/>
            <w:rFonts w:eastAsia="Times New Roman" w:cs="Calibri"/>
            <w:b/>
            <w:bCs/>
            <w:lang w:eastAsia="en-GB"/>
          </w:rPr>
          <w:t>D3.6. Training program for the Citizen hub staff in the two pilots</w:t>
        </w:r>
      </w:hyperlink>
      <w:r w:rsidR="001B06FE">
        <w:rPr>
          <w:rFonts w:eastAsia="Times New Roman" w:cs="Calibri"/>
          <w:b/>
          <w:bCs/>
          <w:color w:val="000000"/>
          <w:lang w:eastAsia="en-GB"/>
        </w:rPr>
        <w:t>.</w:t>
      </w:r>
    </w:p>
    <w:p w14:paraId="0CB71708" w14:textId="77777777" w:rsidR="00CC609C" w:rsidRDefault="00CC609C" w:rsidP="00B83D63">
      <w:pPr>
        <w:rPr>
          <w:rFonts w:eastAsia="Times New Roman" w:cs="Calibri"/>
          <w:color w:val="000000"/>
          <w:lang w:eastAsia="en-GB"/>
        </w:rPr>
      </w:pPr>
    </w:p>
    <w:p w14:paraId="32ABA684" w14:textId="77777777" w:rsidR="008C314B" w:rsidRDefault="008C314B" w:rsidP="00B83D63">
      <w:pPr>
        <w:rPr>
          <w:rFonts w:eastAsia="Times New Roman" w:cs="Calibri"/>
          <w:color w:val="000000"/>
          <w:lang w:eastAsia="en-GB"/>
        </w:rPr>
      </w:pPr>
    </w:p>
    <w:p w14:paraId="5180AD55" w14:textId="5C01E70C" w:rsidR="00CC609C" w:rsidRDefault="00CC609C" w:rsidP="00CC609C">
      <w:pPr>
        <w:pStyle w:val="Ttulo1"/>
        <w:rPr>
          <w:rFonts w:eastAsia="Times New Roman"/>
          <w:lang w:eastAsia="en-GB"/>
        </w:rPr>
      </w:pPr>
      <w:r>
        <w:rPr>
          <w:rFonts w:eastAsia="Times New Roman"/>
          <w:lang w:eastAsia="en-GB"/>
        </w:rPr>
        <w:t xml:space="preserve">STEP </w:t>
      </w:r>
      <w:r w:rsidR="004A3935">
        <w:rPr>
          <w:rFonts w:eastAsia="Times New Roman"/>
          <w:lang w:eastAsia="en-GB"/>
        </w:rPr>
        <w:t>4</w:t>
      </w:r>
      <w:r>
        <w:rPr>
          <w:rFonts w:eastAsia="Times New Roman"/>
          <w:lang w:eastAsia="en-GB"/>
        </w:rPr>
        <w:t>.1. – IMPLEMENTATION STRATEGY</w:t>
      </w:r>
    </w:p>
    <w:p w14:paraId="2FC20D0D" w14:textId="77777777" w:rsidR="0012757C" w:rsidRPr="0012757C" w:rsidRDefault="0012757C" w:rsidP="0012757C">
      <w:pPr>
        <w:rPr>
          <w:lang w:eastAsia="en-GB"/>
        </w:rPr>
      </w:pPr>
    </w:p>
    <w:p w14:paraId="701B2A5D" w14:textId="77777777" w:rsidR="00B83D63" w:rsidRPr="00087786" w:rsidRDefault="00B83D63" w:rsidP="00D0491B">
      <w:pPr>
        <w:pStyle w:val="Ttulo2"/>
        <w:numPr>
          <w:ilvl w:val="0"/>
          <w:numId w:val="0"/>
        </w:numPr>
        <w:ind w:left="360" w:hanging="360"/>
      </w:pPr>
      <w:r w:rsidRPr="00087786">
        <w:t>Introduction</w:t>
      </w:r>
    </w:p>
    <w:p w14:paraId="5D352942" w14:textId="77777777" w:rsidR="00B83D63" w:rsidRDefault="00B83D63" w:rsidP="00B83D63">
      <w:proofErr w:type="gramStart"/>
      <w:r>
        <w:t>First of all</w:t>
      </w:r>
      <w:proofErr w:type="gramEnd"/>
      <w:r>
        <w:t xml:space="preserve">, keep in mind that this methodology aims to draft a structure and strategy for implementing the Citizen Hub concept in your context. This means you need to scout your </w:t>
      </w:r>
      <w:r w:rsidRPr="00123E00">
        <w:rPr>
          <w:b/>
          <w:bCs/>
        </w:rPr>
        <w:t>adaptation to the StH customer journey</w:t>
      </w:r>
      <w:r>
        <w:t xml:space="preserve">, fill the gaps, </w:t>
      </w:r>
      <w:r w:rsidRPr="00123E00">
        <w:rPr>
          <w:b/>
          <w:bCs/>
        </w:rPr>
        <w:t>and design your services menu</w:t>
      </w:r>
      <w:r>
        <w:t>.</w:t>
      </w:r>
    </w:p>
    <w:p w14:paraId="5B7CA7C2" w14:textId="18D3707E" w:rsidR="00B83D63" w:rsidRDefault="00B83D63" w:rsidP="00B83D63">
      <w:r>
        <w:t xml:space="preserve">For doing so, have at hand </w:t>
      </w:r>
      <w:hyperlink r:id="rId17" w:history="1">
        <w:r w:rsidRPr="00CC18BC">
          <w:rPr>
            <w:rStyle w:val="Hipervnculo"/>
          </w:rPr>
          <w:t>Deliverable 3.2</w:t>
        </w:r>
      </w:hyperlink>
      <w:r>
        <w:t>, where you will find, for each stage:</w:t>
      </w:r>
    </w:p>
    <w:p w14:paraId="583CB510" w14:textId="77777777" w:rsidR="00B83D63" w:rsidRDefault="00B83D63" w:rsidP="00B83D63">
      <w:pPr>
        <w:pStyle w:val="Prrafodelista"/>
        <w:numPr>
          <w:ilvl w:val="0"/>
          <w:numId w:val="64"/>
        </w:numPr>
      </w:pPr>
      <w:r>
        <w:t>Objectives and goals</w:t>
      </w:r>
    </w:p>
    <w:p w14:paraId="2BFAFCC2" w14:textId="77777777" w:rsidR="00B83D63" w:rsidRDefault="00B83D63" w:rsidP="00B83D63">
      <w:pPr>
        <w:pStyle w:val="Prrafodelista"/>
        <w:numPr>
          <w:ilvl w:val="0"/>
          <w:numId w:val="64"/>
        </w:numPr>
      </w:pPr>
      <w:r>
        <w:t>Risks</w:t>
      </w:r>
    </w:p>
    <w:p w14:paraId="56BF5F10" w14:textId="77777777" w:rsidR="00B83D63" w:rsidRDefault="00B83D63" w:rsidP="00B83D63">
      <w:pPr>
        <w:pStyle w:val="Prrafodelista"/>
        <w:numPr>
          <w:ilvl w:val="0"/>
          <w:numId w:val="64"/>
        </w:numPr>
      </w:pPr>
      <w:r>
        <w:t>Touchpoints</w:t>
      </w:r>
    </w:p>
    <w:p w14:paraId="06AED8AF" w14:textId="77777777" w:rsidR="00B83D63" w:rsidRDefault="00B83D63" w:rsidP="00B83D63">
      <w:r>
        <w:t xml:space="preserve">This checklist deals therefore with the mapping of suitable tools and mechanisms that can assist you with the implementation of each </w:t>
      </w:r>
      <w:r w:rsidRPr="6EA85489">
        <w:t xml:space="preserve">step of the customer journey model and </w:t>
      </w:r>
      <w:r>
        <w:t xml:space="preserve">help </w:t>
      </w:r>
      <w:r w:rsidRPr="6EA85489">
        <w:t>follow the decision-making process of the customer.</w:t>
      </w:r>
    </w:p>
    <w:p w14:paraId="7CBB6C51" w14:textId="77777777" w:rsidR="00B83D63" w:rsidRPr="00D90B92" w:rsidRDefault="00B83D63" w:rsidP="00D0491B">
      <w:pPr>
        <w:pStyle w:val="Ttulo2"/>
      </w:pPr>
      <w:r w:rsidRPr="00D90B92">
        <w:lastRenderedPageBreak/>
        <w:t>The customer journey framework</w:t>
      </w:r>
    </w:p>
    <w:p w14:paraId="3D3748DA" w14:textId="77777777" w:rsidR="00B83D63" w:rsidRDefault="00B83D63" w:rsidP="00B83D63">
      <w:r>
        <w:t xml:space="preserve">Please check table below and just </w:t>
      </w:r>
      <w:r w:rsidRPr="00D90B92">
        <w:rPr>
          <w:b/>
          <w:bCs/>
        </w:rPr>
        <w:t>mark the steps</w:t>
      </w:r>
      <w:r>
        <w:t xml:space="preserve"> you think you need to implement for delivering a complete service to your customers and split your answer </w:t>
      </w:r>
      <w:r w:rsidRPr="00D90B92">
        <w:rPr>
          <w:b/>
          <w:bCs/>
        </w:rPr>
        <w:t>according to the profile to whom the service is addressed</w:t>
      </w:r>
      <w:r>
        <w:t xml:space="preserve">. </w:t>
      </w:r>
    </w:p>
    <w:p w14:paraId="0CF29C8E" w14:textId="77777777" w:rsidR="00B83D63" w:rsidRDefault="00B83D63" w:rsidP="00B83D63">
      <w:r>
        <w:t>You can add comments that help you define the functionalities or tools that you are looking for on each of them.</w:t>
      </w:r>
    </w:p>
    <w:p w14:paraId="64C33198" w14:textId="77777777" w:rsidR="00370569" w:rsidRDefault="00370569" w:rsidP="00B83D63"/>
    <w:tbl>
      <w:tblPr>
        <w:tblW w:w="9072" w:type="dxa"/>
        <w:tblLayout w:type="fixed"/>
        <w:tblCellMar>
          <w:left w:w="70" w:type="dxa"/>
          <w:right w:w="70" w:type="dxa"/>
        </w:tblCellMar>
        <w:tblLook w:val="04A0" w:firstRow="1" w:lastRow="0" w:firstColumn="1" w:lastColumn="0" w:noHBand="0" w:noVBand="1"/>
      </w:tblPr>
      <w:tblGrid>
        <w:gridCol w:w="738"/>
        <w:gridCol w:w="2083"/>
        <w:gridCol w:w="2084"/>
        <w:gridCol w:w="2083"/>
        <w:gridCol w:w="2084"/>
      </w:tblGrid>
      <w:tr w:rsidR="00B83D63" w:rsidRPr="00D90B92" w14:paraId="3E5542EC" w14:textId="77777777" w:rsidTr="00807D2D">
        <w:trPr>
          <w:trHeight w:val="205"/>
        </w:trPr>
        <w:tc>
          <w:tcPr>
            <w:tcW w:w="738" w:type="dxa"/>
            <w:tcBorders>
              <w:top w:val="nil"/>
              <w:left w:val="nil"/>
              <w:bottom w:val="nil"/>
              <w:right w:val="nil"/>
            </w:tcBorders>
            <w:shd w:val="clear" w:color="000000" w:fill="FFFFFF"/>
            <w:textDirection w:val="btLr"/>
            <w:vAlign w:val="center"/>
            <w:hideMark/>
          </w:tcPr>
          <w:p w14:paraId="526CA064"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41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20DFF"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Stop 0 - ON-BOARDING </w:t>
            </w:r>
          </w:p>
        </w:tc>
        <w:tc>
          <w:tcPr>
            <w:tcW w:w="2083" w:type="dxa"/>
            <w:tcBorders>
              <w:top w:val="nil"/>
              <w:left w:val="nil"/>
              <w:bottom w:val="nil"/>
              <w:right w:val="nil"/>
            </w:tcBorders>
            <w:shd w:val="clear" w:color="000000" w:fill="FFFFFF"/>
            <w:noWrap/>
            <w:vAlign w:val="center"/>
            <w:hideMark/>
          </w:tcPr>
          <w:p w14:paraId="62EFB82A"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noWrap/>
            <w:vAlign w:val="center"/>
            <w:hideMark/>
          </w:tcPr>
          <w:p w14:paraId="21791CDE"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4E6E0EED" w14:textId="77777777" w:rsidTr="000928E7">
        <w:trPr>
          <w:trHeight w:val="440"/>
        </w:trPr>
        <w:tc>
          <w:tcPr>
            <w:tcW w:w="738" w:type="dxa"/>
            <w:tcBorders>
              <w:top w:val="nil"/>
              <w:left w:val="nil"/>
              <w:bottom w:val="nil"/>
              <w:right w:val="nil"/>
            </w:tcBorders>
            <w:shd w:val="clear" w:color="000000" w:fill="FFFFFF"/>
            <w:textDirection w:val="btLr"/>
            <w:vAlign w:val="center"/>
            <w:hideMark/>
          </w:tcPr>
          <w:p w14:paraId="67F51C24"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2083" w:type="dxa"/>
            <w:tcBorders>
              <w:top w:val="nil"/>
              <w:left w:val="single" w:sz="4" w:space="0" w:color="auto"/>
              <w:bottom w:val="single" w:sz="4" w:space="0" w:color="auto"/>
              <w:right w:val="single" w:sz="4" w:space="0" w:color="auto"/>
            </w:tcBorders>
            <w:shd w:val="clear" w:color="000000" w:fill="FFFFFF"/>
            <w:vAlign w:val="center"/>
            <w:hideMark/>
          </w:tcPr>
          <w:p w14:paraId="41458B10"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AWARENESS</w:t>
            </w:r>
          </w:p>
        </w:tc>
        <w:tc>
          <w:tcPr>
            <w:tcW w:w="2084" w:type="dxa"/>
            <w:tcBorders>
              <w:top w:val="nil"/>
              <w:left w:val="nil"/>
              <w:bottom w:val="single" w:sz="4" w:space="0" w:color="auto"/>
              <w:right w:val="single" w:sz="4" w:space="0" w:color="auto"/>
            </w:tcBorders>
            <w:shd w:val="clear" w:color="000000" w:fill="FFFFFF"/>
            <w:noWrap/>
            <w:vAlign w:val="center"/>
            <w:hideMark/>
          </w:tcPr>
          <w:p w14:paraId="23F4B390"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INTERACTION</w:t>
            </w:r>
          </w:p>
        </w:tc>
        <w:tc>
          <w:tcPr>
            <w:tcW w:w="2083" w:type="dxa"/>
            <w:tcBorders>
              <w:top w:val="nil"/>
              <w:left w:val="nil"/>
              <w:bottom w:val="nil"/>
              <w:right w:val="nil"/>
            </w:tcBorders>
            <w:shd w:val="clear" w:color="000000" w:fill="FFFFFF"/>
            <w:noWrap/>
            <w:vAlign w:val="center"/>
            <w:hideMark/>
          </w:tcPr>
          <w:p w14:paraId="7D99717A"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noWrap/>
            <w:vAlign w:val="center"/>
            <w:hideMark/>
          </w:tcPr>
          <w:p w14:paraId="02A3512E"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13036E98" w14:textId="77777777" w:rsidTr="000928E7">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F834C"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demand</w:t>
            </w:r>
          </w:p>
        </w:tc>
        <w:tc>
          <w:tcPr>
            <w:tcW w:w="2083" w:type="dxa"/>
            <w:tcBorders>
              <w:top w:val="nil"/>
              <w:left w:val="nil"/>
              <w:bottom w:val="single" w:sz="4" w:space="0" w:color="auto"/>
              <w:right w:val="single" w:sz="4" w:space="0" w:color="auto"/>
            </w:tcBorders>
            <w:shd w:val="clear" w:color="000000" w:fill="FFFFFF"/>
            <w:noWrap/>
            <w:vAlign w:val="center"/>
            <w:hideMark/>
          </w:tcPr>
          <w:p w14:paraId="729CEC59"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09240859"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nil"/>
              <w:right w:val="nil"/>
            </w:tcBorders>
            <w:shd w:val="clear" w:color="000000" w:fill="FFFFFF"/>
            <w:vAlign w:val="center"/>
            <w:hideMark/>
          </w:tcPr>
          <w:p w14:paraId="4660F51B"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vAlign w:val="center"/>
            <w:hideMark/>
          </w:tcPr>
          <w:p w14:paraId="10A7DE2F"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4EF7FEB6"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05B67592"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supply</w:t>
            </w:r>
          </w:p>
        </w:tc>
        <w:tc>
          <w:tcPr>
            <w:tcW w:w="2083" w:type="dxa"/>
            <w:tcBorders>
              <w:top w:val="nil"/>
              <w:left w:val="nil"/>
              <w:bottom w:val="single" w:sz="4" w:space="0" w:color="auto"/>
              <w:right w:val="single" w:sz="4" w:space="0" w:color="auto"/>
            </w:tcBorders>
            <w:shd w:val="clear" w:color="000000" w:fill="FFFFFF"/>
            <w:noWrap/>
            <w:vAlign w:val="center"/>
            <w:hideMark/>
          </w:tcPr>
          <w:p w14:paraId="43C905EE"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11F55587"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nil"/>
              <w:right w:val="nil"/>
            </w:tcBorders>
            <w:shd w:val="clear" w:color="000000" w:fill="FFFFFF"/>
            <w:vAlign w:val="center"/>
            <w:hideMark/>
          </w:tcPr>
          <w:p w14:paraId="0BDEDC43"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vAlign w:val="center"/>
            <w:hideMark/>
          </w:tcPr>
          <w:p w14:paraId="7FB49D00"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1A975B9C"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1AF373BF"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staff</w:t>
            </w:r>
          </w:p>
        </w:tc>
        <w:tc>
          <w:tcPr>
            <w:tcW w:w="2083" w:type="dxa"/>
            <w:tcBorders>
              <w:top w:val="nil"/>
              <w:left w:val="nil"/>
              <w:bottom w:val="single" w:sz="4" w:space="0" w:color="auto"/>
              <w:right w:val="single" w:sz="4" w:space="0" w:color="auto"/>
            </w:tcBorders>
            <w:shd w:val="clear" w:color="000000" w:fill="FFFFFF"/>
            <w:noWrap/>
            <w:vAlign w:val="center"/>
            <w:hideMark/>
          </w:tcPr>
          <w:p w14:paraId="08AC21E2"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4E9C971E"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nil"/>
              <w:right w:val="nil"/>
            </w:tcBorders>
            <w:shd w:val="clear" w:color="000000" w:fill="FFFFFF"/>
            <w:vAlign w:val="center"/>
            <w:hideMark/>
          </w:tcPr>
          <w:p w14:paraId="685E46B1"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vAlign w:val="center"/>
            <w:hideMark/>
          </w:tcPr>
          <w:p w14:paraId="03CAEA9E"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4D9FA474" w14:textId="77777777" w:rsidTr="00807D2D">
        <w:trPr>
          <w:trHeight w:val="162"/>
        </w:trPr>
        <w:tc>
          <w:tcPr>
            <w:tcW w:w="738" w:type="dxa"/>
            <w:tcBorders>
              <w:top w:val="nil"/>
              <w:left w:val="nil"/>
              <w:bottom w:val="nil"/>
              <w:right w:val="nil"/>
            </w:tcBorders>
            <w:shd w:val="clear" w:color="000000" w:fill="FFFFFF"/>
            <w:textDirection w:val="btLr"/>
            <w:vAlign w:val="center"/>
            <w:hideMark/>
          </w:tcPr>
          <w:p w14:paraId="3BA22998"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416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7226F5A"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Stop 1 - EVALUATION</w:t>
            </w:r>
          </w:p>
        </w:tc>
        <w:tc>
          <w:tcPr>
            <w:tcW w:w="2083" w:type="dxa"/>
            <w:tcBorders>
              <w:top w:val="nil"/>
              <w:left w:val="nil"/>
              <w:bottom w:val="nil"/>
              <w:right w:val="nil"/>
            </w:tcBorders>
            <w:shd w:val="clear" w:color="000000" w:fill="FFFFFF"/>
            <w:noWrap/>
            <w:vAlign w:val="center"/>
            <w:hideMark/>
          </w:tcPr>
          <w:p w14:paraId="5F16C64E"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noWrap/>
            <w:vAlign w:val="center"/>
            <w:hideMark/>
          </w:tcPr>
          <w:p w14:paraId="07C28CC9"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0C892C22" w14:textId="77777777" w:rsidTr="000928E7">
        <w:trPr>
          <w:trHeight w:val="440"/>
        </w:trPr>
        <w:tc>
          <w:tcPr>
            <w:tcW w:w="738" w:type="dxa"/>
            <w:tcBorders>
              <w:top w:val="nil"/>
              <w:left w:val="nil"/>
              <w:bottom w:val="nil"/>
              <w:right w:val="nil"/>
            </w:tcBorders>
            <w:shd w:val="clear" w:color="000000" w:fill="FFFFFF"/>
            <w:textDirection w:val="btLr"/>
            <w:vAlign w:val="center"/>
            <w:hideMark/>
          </w:tcPr>
          <w:p w14:paraId="0074E124"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2083" w:type="dxa"/>
            <w:tcBorders>
              <w:top w:val="nil"/>
              <w:left w:val="single" w:sz="4" w:space="0" w:color="auto"/>
              <w:bottom w:val="single" w:sz="4" w:space="0" w:color="auto"/>
              <w:right w:val="single" w:sz="4" w:space="0" w:color="auto"/>
            </w:tcBorders>
            <w:shd w:val="clear" w:color="000000" w:fill="FFFFFF"/>
            <w:vAlign w:val="center"/>
            <w:hideMark/>
          </w:tcPr>
          <w:p w14:paraId="1EEDE43E"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SELF EVALUATION</w:t>
            </w:r>
          </w:p>
        </w:tc>
        <w:tc>
          <w:tcPr>
            <w:tcW w:w="2084" w:type="dxa"/>
            <w:tcBorders>
              <w:top w:val="nil"/>
              <w:left w:val="nil"/>
              <w:bottom w:val="single" w:sz="4" w:space="0" w:color="auto"/>
              <w:right w:val="single" w:sz="4" w:space="0" w:color="auto"/>
            </w:tcBorders>
            <w:shd w:val="clear" w:color="000000" w:fill="FFFFFF"/>
            <w:vAlign w:val="center"/>
            <w:hideMark/>
          </w:tcPr>
          <w:p w14:paraId="2759E0EA"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ASSISTED EVALUATION</w:t>
            </w:r>
          </w:p>
        </w:tc>
        <w:tc>
          <w:tcPr>
            <w:tcW w:w="2083" w:type="dxa"/>
            <w:tcBorders>
              <w:top w:val="nil"/>
              <w:left w:val="nil"/>
              <w:bottom w:val="nil"/>
              <w:right w:val="nil"/>
            </w:tcBorders>
            <w:shd w:val="clear" w:color="000000" w:fill="FFFFFF"/>
            <w:noWrap/>
            <w:vAlign w:val="center"/>
            <w:hideMark/>
          </w:tcPr>
          <w:p w14:paraId="3E162D70"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noWrap/>
            <w:vAlign w:val="center"/>
            <w:hideMark/>
          </w:tcPr>
          <w:p w14:paraId="73D9FB43"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7DAF3B3E" w14:textId="77777777" w:rsidTr="000928E7">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ED252"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demand</w:t>
            </w:r>
          </w:p>
        </w:tc>
        <w:tc>
          <w:tcPr>
            <w:tcW w:w="2083" w:type="dxa"/>
            <w:tcBorders>
              <w:top w:val="nil"/>
              <w:left w:val="nil"/>
              <w:bottom w:val="single" w:sz="4" w:space="0" w:color="auto"/>
              <w:right w:val="single" w:sz="4" w:space="0" w:color="auto"/>
            </w:tcBorders>
            <w:shd w:val="clear" w:color="000000" w:fill="FFFFFF"/>
            <w:noWrap/>
            <w:vAlign w:val="center"/>
            <w:hideMark/>
          </w:tcPr>
          <w:p w14:paraId="07874F96"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6D04DF04"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nil"/>
              <w:right w:val="nil"/>
            </w:tcBorders>
            <w:shd w:val="clear" w:color="000000" w:fill="FFFFFF"/>
            <w:noWrap/>
            <w:vAlign w:val="center"/>
            <w:hideMark/>
          </w:tcPr>
          <w:p w14:paraId="6EEC9F20"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noWrap/>
            <w:vAlign w:val="center"/>
            <w:hideMark/>
          </w:tcPr>
          <w:p w14:paraId="06A18670"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4FBF184D"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4680C171"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supply</w:t>
            </w:r>
          </w:p>
        </w:tc>
        <w:tc>
          <w:tcPr>
            <w:tcW w:w="2083" w:type="dxa"/>
            <w:tcBorders>
              <w:top w:val="nil"/>
              <w:left w:val="nil"/>
              <w:bottom w:val="single" w:sz="4" w:space="0" w:color="auto"/>
              <w:right w:val="single" w:sz="4" w:space="0" w:color="auto"/>
            </w:tcBorders>
            <w:shd w:val="clear" w:color="000000" w:fill="FFFFFF"/>
            <w:noWrap/>
            <w:vAlign w:val="center"/>
            <w:hideMark/>
          </w:tcPr>
          <w:p w14:paraId="5489F912"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4C250C64"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nil"/>
              <w:right w:val="nil"/>
            </w:tcBorders>
            <w:shd w:val="clear" w:color="000000" w:fill="FFFFFF"/>
            <w:noWrap/>
            <w:vAlign w:val="center"/>
            <w:hideMark/>
          </w:tcPr>
          <w:p w14:paraId="445944E6"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noWrap/>
            <w:vAlign w:val="center"/>
            <w:hideMark/>
          </w:tcPr>
          <w:p w14:paraId="2FB50CF6"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206F5321"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71142121"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staff</w:t>
            </w:r>
          </w:p>
        </w:tc>
        <w:tc>
          <w:tcPr>
            <w:tcW w:w="2083" w:type="dxa"/>
            <w:tcBorders>
              <w:top w:val="nil"/>
              <w:left w:val="nil"/>
              <w:bottom w:val="single" w:sz="4" w:space="0" w:color="auto"/>
              <w:right w:val="single" w:sz="4" w:space="0" w:color="auto"/>
            </w:tcBorders>
            <w:shd w:val="clear" w:color="000000" w:fill="FFFFFF"/>
            <w:noWrap/>
            <w:vAlign w:val="center"/>
            <w:hideMark/>
          </w:tcPr>
          <w:p w14:paraId="2C47E30E"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5CDE517F"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nil"/>
            </w:tcBorders>
            <w:shd w:val="clear" w:color="000000" w:fill="FFFFFF"/>
            <w:noWrap/>
            <w:vAlign w:val="center"/>
            <w:hideMark/>
          </w:tcPr>
          <w:p w14:paraId="57E964EE"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c>
          <w:tcPr>
            <w:tcW w:w="2084" w:type="dxa"/>
            <w:tcBorders>
              <w:top w:val="nil"/>
              <w:left w:val="nil"/>
              <w:bottom w:val="nil"/>
              <w:right w:val="nil"/>
            </w:tcBorders>
            <w:shd w:val="clear" w:color="000000" w:fill="FFFFFF"/>
            <w:noWrap/>
            <w:vAlign w:val="center"/>
            <w:hideMark/>
          </w:tcPr>
          <w:p w14:paraId="2FD1D89A"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7068CBEA" w14:textId="77777777" w:rsidTr="00807D2D">
        <w:trPr>
          <w:trHeight w:val="107"/>
        </w:trPr>
        <w:tc>
          <w:tcPr>
            <w:tcW w:w="738" w:type="dxa"/>
            <w:tcBorders>
              <w:top w:val="nil"/>
              <w:left w:val="nil"/>
              <w:bottom w:val="nil"/>
              <w:right w:val="nil"/>
            </w:tcBorders>
            <w:shd w:val="clear" w:color="000000" w:fill="FFFFFF"/>
            <w:textDirection w:val="btLr"/>
            <w:vAlign w:val="center"/>
            <w:hideMark/>
          </w:tcPr>
          <w:p w14:paraId="69D4E1E4"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625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6EADDEB"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Stop 2 - DESIGN &amp; FORMALIZATION </w:t>
            </w:r>
          </w:p>
        </w:tc>
        <w:tc>
          <w:tcPr>
            <w:tcW w:w="2084" w:type="dxa"/>
            <w:tcBorders>
              <w:top w:val="nil"/>
              <w:left w:val="nil"/>
              <w:bottom w:val="nil"/>
              <w:right w:val="nil"/>
            </w:tcBorders>
            <w:shd w:val="clear" w:color="000000" w:fill="FFFFFF"/>
            <w:noWrap/>
            <w:vAlign w:val="center"/>
            <w:hideMark/>
          </w:tcPr>
          <w:p w14:paraId="1B503E0A"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6F456A51" w14:textId="77777777" w:rsidTr="000928E7">
        <w:trPr>
          <w:trHeight w:val="440"/>
        </w:trPr>
        <w:tc>
          <w:tcPr>
            <w:tcW w:w="738" w:type="dxa"/>
            <w:tcBorders>
              <w:top w:val="nil"/>
              <w:left w:val="nil"/>
              <w:bottom w:val="nil"/>
              <w:right w:val="nil"/>
            </w:tcBorders>
            <w:shd w:val="clear" w:color="000000" w:fill="FFFFFF"/>
            <w:textDirection w:val="btLr"/>
            <w:vAlign w:val="center"/>
            <w:hideMark/>
          </w:tcPr>
          <w:p w14:paraId="7F63B861"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2083" w:type="dxa"/>
            <w:tcBorders>
              <w:top w:val="nil"/>
              <w:left w:val="single" w:sz="4" w:space="0" w:color="auto"/>
              <w:bottom w:val="single" w:sz="4" w:space="0" w:color="auto"/>
              <w:right w:val="single" w:sz="4" w:space="0" w:color="auto"/>
            </w:tcBorders>
            <w:shd w:val="clear" w:color="000000" w:fill="FFFFFF"/>
            <w:vAlign w:val="center"/>
            <w:hideMark/>
          </w:tcPr>
          <w:p w14:paraId="2FA5627E"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DESIGN</w:t>
            </w:r>
          </w:p>
        </w:tc>
        <w:tc>
          <w:tcPr>
            <w:tcW w:w="2084" w:type="dxa"/>
            <w:tcBorders>
              <w:top w:val="nil"/>
              <w:left w:val="nil"/>
              <w:bottom w:val="single" w:sz="4" w:space="0" w:color="auto"/>
              <w:right w:val="single" w:sz="4" w:space="0" w:color="auto"/>
            </w:tcBorders>
            <w:shd w:val="clear" w:color="000000" w:fill="FFFFFF"/>
            <w:noWrap/>
            <w:vAlign w:val="center"/>
            <w:hideMark/>
          </w:tcPr>
          <w:p w14:paraId="76C03BFC"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SELECTION</w:t>
            </w:r>
          </w:p>
        </w:tc>
        <w:tc>
          <w:tcPr>
            <w:tcW w:w="2083" w:type="dxa"/>
            <w:tcBorders>
              <w:top w:val="nil"/>
              <w:left w:val="nil"/>
              <w:bottom w:val="single" w:sz="4" w:space="0" w:color="auto"/>
              <w:right w:val="single" w:sz="4" w:space="0" w:color="auto"/>
            </w:tcBorders>
            <w:shd w:val="clear" w:color="000000" w:fill="FFFFFF"/>
            <w:vAlign w:val="center"/>
            <w:hideMark/>
          </w:tcPr>
          <w:p w14:paraId="47CA25F0"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FORMALIZATION</w:t>
            </w:r>
          </w:p>
        </w:tc>
        <w:tc>
          <w:tcPr>
            <w:tcW w:w="2084" w:type="dxa"/>
            <w:tcBorders>
              <w:top w:val="nil"/>
              <w:left w:val="nil"/>
              <w:bottom w:val="nil"/>
              <w:right w:val="nil"/>
            </w:tcBorders>
            <w:shd w:val="clear" w:color="000000" w:fill="FFFFFF"/>
            <w:noWrap/>
            <w:vAlign w:val="center"/>
            <w:hideMark/>
          </w:tcPr>
          <w:p w14:paraId="311E378A"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545A071D" w14:textId="77777777" w:rsidTr="000928E7">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CA6AD"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demand</w:t>
            </w:r>
          </w:p>
        </w:tc>
        <w:tc>
          <w:tcPr>
            <w:tcW w:w="2083" w:type="dxa"/>
            <w:tcBorders>
              <w:top w:val="nil"/>
              <w:left w:val="nil"/>
              <w:bottom w:val="single" w:sz="4" w:space="0" w:color="auto"/>
              <w:right w:val="single" w:sz="4" w:space="0" w:color="auto"/>
            </w:tcBorders>
            <w:shd w:val="clear" w:color="000000" w:fill="FFFFFF"/>
            <w:noWrap/>
            <w:vAlign w:val="center"/>
            <w:hideMark/>
          </w:tcPr>
          <w:p w14:paraId="6163216C"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33061FA0"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single" w:sz="4" w:space="0" w:color="auto"/>
            </w:tcBorders>
            <w:shd w:val="clear" w:color="000000" w:fill="FFFFFF"/>
            <w:noWrap/>
            <w:vAlign w:val="center"/>
            <w:hideMark/>
          </w:tcPr>
          <w:p w14:paraId="0CF80C7A"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nil"/>
              <w:right w:val="nil"/>
            </w:tcBorders>
            <w:shd w:val="clear" w:color="000000" w:fill="FFFFFF"/>
            <w:noWrap/>
            <w:vAlign w:val="center"/>
            <w:hideMark/>
          </w:tcPr>
          <w:p w14:paraId="23036583"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7B82F211"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1CCFCA0A"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supply</w:t>
            </w:r>
          </w:p>
        </w:tc>
        <w:tc>
          <w:tcPr>
            <w:tcW w:w="2083" w:type="dxa"/>
            <w:tcBorders>
              <w:top w:val="nil"/>
              <w:left w:val="nil"/>
              <w:bottom w:val="single" w:sz="4" w:space="0" w:color="auto"/>
              <w:right w:val="single" w:sz="4" w:space="0" w:color="auto"/>
            </w:tcBorders>
            <w:shd w:val="clear" w:color="000000" w:fill="FFFFFF"/>
            <w:noWrap/>
            <w:vAlign w:val="center"/>
            <w:hideMark/>
          </w:tcPr>
          <w:p w14:paraId="6A86A7B0"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4ADC04C5"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single" w:sz="4" w:space="0" w:color="auto"/>
            </w:tcBorders>
            <w:shd w:val="clear" w:color="000000" w:fill="FFFFFF"/>
            <w:noWrap/>
            <w:vAlign w:val="center"/>
            <w:hideMark/>
          </w:tcPr>
          <w:p w14:paraId="75AFE0BD"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nil"/>
              <w:right w:val="nil"/>
            </w:tcBorders>
            <w:shd w:val="clear" w:color="000000" w:fill="FFFFFF"/>
            <w:noWrap/>
            <w:vAlign w:val="center"/>
            <w:hideMark/>
          </w:tcPr>
          <w:p w14:paraId="774DB76E"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7F522EE6"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698D60CC"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staff</w:t>
            </w:r>
          </w:p>
        </w:tc>
        <w:tc>
          <w:tcPr>
            <w:tcW w:w="2083" w:type="dxa"/>
            <w:tcBorders>
              <w:top w:val="nil"/>
              <w:left w:val="nil"/>
              <w:bottom w:val="single" w:sz="4" w:space="0" w:color="auto"/>
              <w:right w:val="single" w:sz="4" w:space="0" w:color="auto"/>
            </w:tcBorders>
            <w:shd w:val="clear" w:color="000000" w:fill="FFFFFF"/>
            <w:noWrap/>
            <w:vAlign w:val="center"/>
            <w:hideMark/>
          </w:tcPr>
          <w:p w14:paraId="6FC75E3A"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4E76DB65"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single" w:sz="4" w:space="0" w:color="auto"/>
            </w:tcBorders>
            <w:shd w:val="clear" w:color="000000" w:fill="FFFFFF"/>
            <w:noWrap/>
            <w:vAlign w:val="center"/>
            <w:hideMark/>
          </w:tcPr>
          <w:p w14:paraId="40CB8324"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nil"/>
            </w:tcBorders>
            <w:shd w:val="clear" w:color="000000" w:fill="FFFFFF"/>
            <w:noWrap/>
            <w:vAlign w:val="center"/>
            <w:hideMark/>
          </w:tcPr>
          <w:p w14:paraId="5A72C090" w14:textId="77777777" w:rsidR="00B83D63" w:rsidRPr="00D90B92" w:rsidRDefault="00B83D63" w:rsidP="00D13E80">
            <w:pPr>
              <w:spacing w:after="0"/>
              <w:jc w:val="center"/>
              <w:rPr>
                <w:rFonts w:ascii="Cambria" w:eastAsia="Times New Roman" w:hAnsi="Cambria" w:cs="Times New Roman"/>
                <w:sz w:val="18"/>
                <w:szCs w:val="18"/>
                <w:lang w:val="es-ES" w:eastAsia="es-ES"/>
              </w:rPr>
            </w:pPr>
            <w:r w:rsidRPr="00D90B92">
              <w:rPr>
                <w:rFonts w:ascii="Cambria" w:eastAsia="Times New Roman" w:hAnsi="Cambria" w:cs="Times New Roman"/>
                <w:sz w:val="18"/>
                <w:szCs w:val="18"/>
                <w:lang w:val="es-ES" w:eastAsia="es-ES"/>
              </w:rPr>
              <w:t> </w:t>
            </w:r>
          </w:p>
        </w:tc>
      </w:tr>
      <w:tr w:rsidR="00B83D63" w:rsidRPr="00D90B92" w14:paraId="05F6BC65" w14:textId="77777777" w:rsidTr="00807D2D">
        <w:trPr>
          <w:trHeight w:val="78"/>
        </w:trPr>
        <w:tc>
          <w:tcPr>
            <w:tcW w:w="738" w:type="dxa"/>
            <w:tcBorders>
              <w:top w:val="nil"/>
              <w:left w:val="nil"/>
              <w:bottom w:val="nil"/>
              <w:right w:val="nil"/>
            </w:tcBorders>
            <w:shd w:val="clear" w:color="000000" w:fill="FFFFFF"/>
            <w:textDirection w:val="btLr"/>
            <w:vAlign w:val="center"/>
            <w:hideMark/>
          </w:tcPr>
          <w:p w14:paraId="0EDE1E8D"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8334"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A46B766"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Stop 3 - REALIZATION </w:t>
            </w:r>
          </w:p>
        </w:tc>
      </w:tr>
      <w:tr w:rsidR="00B83D63" w:rsidRPr="00D90B92" w14:paraId="63F5885C" w14:textId="77777777" w:rsidTr="000928E7">
        <w:trPr>
          <w:trHeight w:val="440"/>
        </w:trPr>
        <w:tc>
          <w:tcPr>
            <w:tcW w:w="738" w:type="dxa"/>
            <w:tcBorders>
              <w:top w:val="nil"/>
              <w:left w:val="nil"/>
              <w:bottom w:val="nil"/>
              <w:right w:val="nil"/>
            </w:tcBorders>
            <w:shd w:val="clear" w:color="000000" w:fill="FFFFFF"/>
            <w:textDirection w:val="btLr"/>
            <w:vAlign w:val="center"/>
            <w:hideMark/>
          </w:tcPr>
          <w:p w14:paraId="65A61760"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2083" w:type="dxa"/>
            <w:tcBorders>
              <w:top w:val="nil"/>
              <w:left w:val="single" w:sz="4" w:space="0" w:color="auto"/>
              <w:bottom w:val="single" w:sz="4" w:space="0" w:color="auto"/>
              <w:right w:val="single" w:sz="4" w:space="0" w:color="auto"/>
            </w:tcBorders>
            <w:shd w:val="clear" w:color="000000" w:fill="FFFFFF"/>
            <w:vAlign w:val="center"/>
            <w:hideMark/>
          </w:tcPr>
          <w:p w14:paraId="2FDBAFEB"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TRAINING</w:t>
            </w:r>
          </w:p>
        </w:tc>
        <w:tc>
          <w:tcPr>
            <w:tcW w:w="2084" w:type="dxa"/>
            <w:tcBorders>
              <w:top w:val="nil"/>
              <w:left w:val="nil"/>
              <w:bottom w:val="single" w:sz="4" w:space="0" w:color="auto"/>
              <w:right w:val="single" w:sz="4" w:space="0" w:color="auto"/>
            </w:tcBorders>
            <w:shd w:val="clear" w:color="000000" w:fill="FFFFFF"/>
            <w:noWrap/>
            <w:vAlign w:val="center"/>
            <w:hideMark/>
          </w:tcPr>
          <w:p w14:paraId="19F88F62"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ASSESSMENT</w:t>
            </w:r>
          </w:p>
        </w:tc>
        <w:tc>
          <w:tcPr>
            <w:tcW w:w="2083" w:type="dxa"/>
            <w:tcBorders>
              <w:top w:val="nil"/>
              <w:left w:val="nil"/>
              <w:bottom w:val="single" w:sz="4" w:space="0" w:color="auto"/>
              <w:right w:val="single" w:sz="4" w:space="0" w:color="auto"/>
            </w:tcBorders>
            <w:shd w:val="clear" w:color="000000" w:fill="FFFFFF"/>
            <w:vAlign w:val="center"/>
            <w:hideMark/>
          </w:tcPr>
          <w:p w14:paraId="6FA1613D"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MEDIATION</w:t>
            </w:r>
          </w:p>
        </w:tc>
        <w:tc>
          <w:tcPr>
            <w:tcW w:w="2084" w:type="dxa"/>
            <w:tcBorders>
              <w:top w:val="nil"/>
              <w:left w:val="nil"/>
              <w:bottom w:val="single" w:sz="4" w:space="0" w:color="auto"/>
              <w:right w:val="single" w:sz="4" w:space="0" w:color="auto"/>
            </w:tcBorders>
            <w:shd w:val="clear" w:color="000000" w:fill="FFFFFF"/>
            <w:vAlign w:val="center"/>
            <w:hideMark/>
          </w:tcPr>
          <w:p w14:paraId="1D1C5BAC"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QUALITY ASSURANCE</w:t>
            </w:r>
          </w:p>
        </w:tc>
      </w:tr>
      <w:tr w:rsidR="00B83D63" w:rsidRPr="00D90B92" w14:paraId="454026FB" w14:textId="77777777" w:rsidTr="000928E7">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D1812"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demand</w:t>
            </w:r>
          </w:p>
        </w:tc>
        <w:tc>
          <w:tcPr>
            <w:tcW w:w="2083" w:type="dxa"/>
            <w:tcBorders>
              <w:top w:val="nil"/>
              <w:left w:val="nil"/>
              <w:bottom w:val="single" w:sz="4" w:space="0" w:color="auto"/>
              <w:right w:val="single" w:sz="4" w:space="0" w:color="auto"/>
            </w:tcBorders>
            <w:shd w:val="clear" w:color="000000" w:fill="FFFFFF"/>
            <w:noWrap/>
            <w:vAlign w:val="center"/>
            <w:hideMark/>
          </w:tcPr>
          <w:p w14:paraId="231164E6"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6D5896C8"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single" w:sz="4" w:space="0" w:color="auto"/>
            </w:tcBorders>
            <w:shd w:val="clear" w:color="000000" w:fill="FFFFFF"/>
            <w:noWrap/>
            <w:vAlign w:val="center"/>
            <w:hideMark/>
          </w:tcPr>
          <w:p w14:paraId="7A9D5E94"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02425193"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r>
      <w:tr w:rsidR="00B83D63" w:rsidRPr="00D90B92" w14:paraId="414C01B9"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492435F7"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supply</w:t>
            </w:r>
          </w:p>
        </w:tc>
        <w:tc>
          <w:tcPr>
            <w:tcW w:w="2083" w:type="dxa"/>
            <w:tcBorders>
              <w:top w:val="nil"/>
              <w:left w:val="nil"/>
              <w:bottom w:val="single" w:sz="4" w:space="0" w:color="auto"/>
              <w:right w:val="single" w:sz="4" w:space="0" w:color="auto"/>
            </w:tcBorders>
            <w:shd w:val="clear" w:color="000000" w:fill="FFFFFF"/>
            <w:noWrap/>
            <w:vAlign w:val="center"/>
            <w:hideMark/>
          </w:tcPr>
          <w:p w14:paraId="0D3719DA"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15E780DC"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single" w:sz="4" w:space="0" w:color="auto"/>
            </w:tcBorders>
            <w:shd w:val="clear" w:color="000000" w:fill="FFFFFF"/>
            <w:noWrap/>
            <w:vAlign w:val="center"/>
            <w:hideMark/>
          </w:tcPr>
          <w:p w14:paraId="6D474864"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62B127AD"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r>
      <w:tr w:rsidR="00B83D63" w:rsidRPr="00D90B92" w14:paraId="7465437C"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1BEAE2F0"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staff</w:t>
            </w:r>
          </w:p>
        </w:tc>
        <w:tc>
          <w:tcPr>
            <w:tcW w:w="2083" w:type="dxa"/>
            <w:tcBorders>
              <w:top w:val="nil"/>
              <w:left w:val="nil"/>
              <w:bottom w:val="single" w:sz="4" w:space="0" w:color="auto"/>
              <w:right w:val="single" w:sz="4" w:space="0" w:color="auto"/>
            </w:tcBorders>
            <w:shd w:val="clear" w:color="000000" w:fill="FFFFFF"/>
            <w:noWrap/>
            <w:vAlign w:val="center"/>
            <w:hideMark/>
          </w:tcPr>
          <w:p w14:paraId="1D10C4AA"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27557F6E"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single" w:sz="4" w:space="0" w:color="auto"/>
            </w:tcBorders>
            <w:shd w:val="clear" w:color="000000" w:fill="FFFFFF"/>
            <w:noWrap/>
            <w:vAlign w:val="center"/>
            <w:hideMark/>
          </w:tcPr>
          <w:p w14:paraId="1606785A"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1143E2EC"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r>
      <w:tr w:rsidR="00B83D63" w:rsidRPr="00D90B92" w14:paraId="7806852A" w14:textId="77777777" w:rsidTr="00807D2D">
        <w:trPr>
          <w:trHeight w:val="165"/>
        </w:trPr>
        <w:tc>
          <w:tcPr>
            <w:tcW w:w="738" w:type="dxa"/>
            <w:tcBorders>
              <w:top w:val="nil"/>
              <w:left w:val="nil"/>
              <w:bottom w:val="nil"/>
              <w:right w:val="nil"/>
            </w:tcBorders>
            <w:shd w:val="clear" w:color="000000" w:fill="FFFFFF"/>
            <w:textDirection w:val="btLr"/>
            <w:vAlign w:val="center"/>
            <w:hideMark/>
          </w:tcPr>
          <w:p w14:paraId="6BDADE63"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8334"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6925CFF"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Stop 4 - VALIDATION </w:t>
            </w:r>
          </w:p>
        </w:tc>
      </w:tr>
      <w:tr w:rsidR="00B83D63" w:rsidRPr="00D90B92" w14:paraId="5FA310D0" w14:textId="77777777" w:rsidTr="000928E7">
        <w:trPr>
          <w:trHeight w:val="440"/>
        </w:trPr>
        <w:tc>
          <w:tcPr>
            <w:tcW w:w="738" w:type="dxa"/>
            <w:tcBorders>
              <w:top w:val="nil"/>
              <w:left w:val="nil"/>
              <w:bottom w:val="nil"/>
              <w:right w:val="nil"/>
            </w:tcBorders>
            <w:shd w:val="clear" w:color="000000" w:fill="FFFFFF"/>
            <w:textDirection w:val="btLr"/>
            <w:vAlign w:val="center"/>
            <w:hideMark/>
          </w:tcPr>
          <w:p w14:paraId="2D2F96FE"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 </w:t>
            </w:r>
          </w:p>
        </w:tc>
        <w:tc>
          <w:tcPr>
            <w:tcW w:w="2083" w:type="dxa"/>
            <w:tcBorders>
              <w:top w:val="nil"/>
              <w:left w:val="single" w:sz="4" w:space="0" w:color="auto"/>
              <w:bottom w:val="single" w:sz="4" w:space="0" w:color="auto"/>
              <w:right w:val="single" w:sz="4" w:space="0" w:color="auto"/>
            </w:tcBorders>
            <w:shd w:val="clear" w:color="000000" w:fill="FFFFFF"/>
            <w:vAlign w:val="center"/>
            <w:hideMark/>
          </w:tcPr>
          <w:p w14:paraId="15C05622"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FEEDBACK</w:t>
            </w:r>
          </w:p>
        </w:tc>
        <w:tc>
          <w:tcPr>
            <w:tcW w:w="2084" w:type="dxa"/>
            <w:tcBorders>
              <w:top w:val="nil"/>
              <w:left w:val="nil"/>
              <w:bottom w:val="single" w:sz="4" w:space="0" w:color="auto"/>
              <w:right w:val="single" w:sz="4" w:space="0" w:color="auto"/>
            </w:tcBorders>
            <w:shd w:val="clear" w:color="000000" w:fill="FFFFFF"/>
            <w:noWrap/>
            <w:vAlign w:val="center"/>
            <w:hideMark/>
          </w:tcPr>
          <w:p w14:paraId="0EB51140"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COMPARISON</w:t>
            </w:r>
          </w:p>
        </w:tc>
        <w:tc>
          <w:tcPr>
            <w:tcW w:w="2083" w:type="dxa"/>
            <w:tcBorders>
              <w:top w:val="nil"/>
              <w:left w:val="nil"/>
              <w:bottom w:val="single" w:sz="4" w:space="0" w:color="auto"/>
              <w:right w:val="single" w:sz="4" w:space="0" w:color="auto"/>
            </w:tcBorders>
            <w:shd w:val="clear" w:color="000000" w:fill="FFFFFF"/>
            <w:vAlign w:val="center"/>
            <w:hideMark/>
          </w:tcPr>
          <w:p w14:paraId="53636EE2"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MONITORING</w:t>
            </w:r>
          </w:p>
        </w:tc>
        <w:tc>
          <w:tcPr>
            <w:tcW w:w="2084" w:type="dxa"/>
            <w:tcBorders>
              <w:top w:val="nil"/>
              <w:left w:val="nil"/>
              <w:bottom w:val="single" w:sz="4" w:space="0" w:color="auto"/>
              <w:right w:val="single" w:sz="4" w:space="0" w:color="auto"/>
            </w:tcBorders>
            <w:shd w:val="clear" w:color="000000" w:fill="FFFFFF"/>
            <w:noWrap/>
            <w:vAlign w:val="center"/>
            <w:hideMark/>
          </w:tcPr>
          <w:p w14:paraId="28A1BB81" w14:textId="77777777" w:rsidR="00B83D63" w:rsidRPr="00D90B92" w:rsidRDefault="00B83D63" w:rsidP="00D13E80">
            <w:pPr>
              <w:spacing w:after="0"/>
              <w:jc w:val="center"/>
              <w:rPr>
                <w:rFonts w:ascii="Calibri Light" w:eastAsia="Times New Roman" w:hAnsi="Calibri Light" w:cs="Calibri Light"/>
                <w:b/>
                <w:bCs/>
                <w:sz w:val="18"/>
                <w:szCs w:val="18"/>
                <w:lang w:val="es-ES" w:eastAsia="es-ES"/>
              </w:rPr>
            </w:pPr>
            <w:r w:rsidRPr="00D90B92">
              <w:rPr>
                <w:rFonts w:ascii="Calibri Light" w:eastAsia="Times New Roman" w:hAnsi="Calibri Light" w:cs="Calibri Light"/>
                <w:b/>
                <w:bCs/>
                <w:sz w:val="18"/>
                <w:szCs w:val="18"/>
                <w:lang w:val="es-ES" w:eastAsia="es-ES"/>
              </w:rPr>
              <w:t>CERTIFICATION</w:t>
            </w:r>
          </w:p>
        </w:tc>
      </w:tr>
      <w:tr w:rsidR="00B83D63" w:rsidRPr="00D90B92" w14:paraId="37761442" w14:textId="77777777" w:rsidTr="000928E7">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8EA4F"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demand</w:t>
            </w:r>
          </w:p>
        </w:tc>
        <w:tc>
          <w:tcPr>
            <w:tcW w:w="2083" w:type="dxa"/>
            <w:tcBorders>
              <w:top w:val="nil"/>
              <w:left w:val="nil"/>
              <w:bottom w:val="single" w:sz="4" w:space="0" w:color="auto"/>
              <w:right w:val="single" w:sz="4" w:space="0" w:color="auto"/>
            </w:tcBorders>
            <w:shd w:val="clear" w:color="000000" w:fill="FFFFFF"/>
            <w:noWrap/>
            <w:vAlign w:val="center"/>
            <w:hideMark/>
          </w:tcPr>
          <w:p w14:paraId="6FD19E01"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57A78D3D"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single" w:sz="4" w:space="0" w:color="auto"/>
            </w:tcBorders>
            <w:shd w:val="clear" w:color="000000" w:fill="FFFFFF"/>
            <w:noWrap/>
            <w:vAlign w:val="center"/>
            <w:hideMark/>
          </w:tcPr>
          <w:p w14:paraId="51E2472F"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70D1B0BC"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r>
      <w:tr w:rsidR="00B83D63" w:rsidRPr="00D90B92" w14:paraId="2FC5EC8E"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47F3FA79"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supply</w:t>
            </w:r>
          </w:p>
        </w:tc>
        <w:tc>
          <w:tcPr>
            <w:tcW w:w="2083" w:type="dxa"/>
            <w:tcBorders>
              <w:top w:val="nil"/>
              <w:left w:val="nil"/>
              <w:bottom w:val="single" w:sz="4" w:space="0" w:color="auto"/>
              <w:right w:val="single" w:sz="4" w:space="0" w:color="auto"/>
            </w:tcBorders>
            <w:shd w:val="clear" w:color="000000" w:fill="FFFFFF"/>
            <w:noWrap/>
            <w:vAlign w:val="center"/>
            <w:hideMark/>
          </w:tcPr>
          <w:p w14:paraId="75DCCD45"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32BBBDB0"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single" w:sz="4" w:space="0" w:color="auto"/>
            </w:tcBorders>
            <w:shd w:val="clear" w:color="000000" w:fill="FFFFFF"/>
            <w:noWrap/>
            <w:vAlign w:val="center"/>
            <w:hideMark/>
          </w:tcPr>
          <w:p w14:paraId="6768D8E2"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3C554F09"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r>
      <w:tr w:rsidR="00B83D63" w:rsidRPr="00D90B92" w14:paraId="56A4AE35" w14:textId="77777777" w:rsidTr="000928E7">
        <w:trPr>
          <w:trHeight w:val="440"/>
        </w:trPr>
        <w:tc>
          <w:tcPr>
            <w:tcW w:w="738" w:type="dxa"/>
            <w:tcBorders>
              <w:top w:val="nil"/>
              <w:left w:val="single" w:sz="4" w:space="0" w:color="auto"/>
              <w:bottom w:val="single" w:sz="4" w:space="0" w:color="auto"/>
              <w:right w:val="single" w:sz="4" w:space="0" w:color="auto"/>
            </w:tcBorders>
            <w:shd w:val="clear" w:color="000000" w:fill="FFFFFF"/>
            <w:vAlign w:val="center"/>
            <w:hideMark/>
          </w:tcPr>
          <w:p w14:paraId="5710C6B8" w14:textId="77777777" w:rsidR="00B83D63" w:rsidRPr="00D90B92" w:rsidRDefault="00B83D63" w:rsidP="00D13E80">
            <w:pPr>
              <w:spacing w:after="0"/>
              <w:jc w:val="center"/>
              <w:rPr>
                <w:rFonts w:ascii="Calibri Light" w:eastAsia="Times New Roman" w:hAnsi="Calibri Light" w:cs="Calibri Light"/>
                <w:b/>
                <w:bCs/>
                <w:sz w:val="18"/>
                <w:szCs w:val="18"/>
                <w:lang w:eastAsia="es-ES"/>
              </w:rPr>
            </w:pPr>
            <w:r w:rsidRPr="00D90B92">
              <w:rPr>
                <w:rFonts w:ascii="Calibri Light" w:eastAsia="Times New Roman" w:hAnsi="Calibri Light" w:cs="Calibri Light"/>
                <w:b/>
                <w:bCs/>
                <w:sz w:val="18"/>
                <w:szCs w:val="18"/>
                <w:lang w:eastAsia="es-ES"/>
              </w:rPr>
              <w:t>staff</w:t>
            </w:r>
          </w:p>
        </w:tc>
        <w:tc>
          <w:tcPr>
            <w:tcW w:w="2083" w:type="dxa"/>
            <w:tcBorders>
              <w:top w:val="nil"/>
              <w:left w:val="nil"/>
              <w:bottom w:val="single" w:sz="4" w:space="0" w:color="auto"/>
              <w:right w:val="single" w:sz="4" w:space="0" w:color="auto"/>
            </w:tcBorders>
            <w:shd w:val="clear" w:color="000000" w:fill="FFFFFF"/>
            <w:noWrap/>
            <w:vAlign w:val="center"/>
            <w:hideMark/>
          </w:tcPr>
          <w:p w14:paraId="39A47775"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75878B95"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3" w:type="dxa"/>
            <w:tcBorders>
              <w:top w:val="nil"/>
              <w:left w:val="nil"/>
              <w:bottom w:val="single" w:sz="4" w:space="0" w:color="auto"/>
              <w:right w:val="single" w:sz="4" w:space="0" w:color="auto"/>
            </w:tcBorders>
            <w:shd w:val="clear" w:color="000000" w:fill="FFFFFF"/>
            <w:noWrap/>
            <w:vAlign w:val="center"/>
            <w:hideMark/>
          </w:tcPr>
          <w:p w14:paraId="6C02C94A"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c>
          <w:tcPr>
            <w:tcW w:w="2084" w:type="dxa"/>
            <w:tcBorders>
              <w:top w:val="nil"/>
              <w:left w:val="nil"/>
              <w:bottom w:val="single" w:sz="4" w:space="0" w:color="auto"/>
              <w:right w:val="single" w:sz="4" w:space="0" w:color="auto"/>
            </w:tcBorders>
            <w:shd w:val="clear" w:color="000000" w:fill="FFFFFF"/>
            <w:noWrap/>
            <w:vAlign w:val="center"/>
            <w:hideMark/>
          </w:tcPr>
          <w:p w14:paraId="41F106F5" w14:textId="77777777" w:rsidR="00B83D63" w:rsidRPr="00D90B92" w:rsidRDefault="00B83D63" w:rsidP="00D13E80">
            <w:pPr>
              <w:spacing w:after="0"/>
              <w:jc w:val="left"/>
              <w:rPr>
                <w:rFonts w:ascii="Calibri Light" w:eastAsia="Times New Roman" w:hAnsi="Calibri Light" w:cs="Calibri Light"/>
                <w:sz w:val="18"/>
                <w:szCs w:val="18"/>
                <w:lang w:val="es-ES" w:eastAsia="es-ES"/>
              </w:rPr>
            </w:pPr>
            <w:r w:rsidRPr="00D90B92">
              <w:rPr>
                <w:rFonts w:ascii="Calibri Light" w:eastAsia="Times New Roman" w:hAnsi="Calibri Light" w:cs="Calibri Light"/>
                <w:sz w:val="18"/>
                <w:szCs w:val="18"/>
                <w:lang w:val="es-ES" w:eastAsia="es-ES"/>
              </w:rPr>
              <w:t> </w:t>
            </w:r>
          </w:p>
        </w:tc>
      </w:tr>
    </w:tbl>
    <w:p w14:paraId="06BC12DB" w14:textId="77777777" w:rsidR="00B83D63" w:rsidRDefault="00B83D63" w:rsidP="00B83D63"/>
    <w:p w14:paraId="0B3AA5C2" w14:textId="77777777" w:rsidR="00370569" w:rsidRDefault="00370569" w:rsidP="00B83D63"/>
    <w:p w14:paraId="3F5EE858" w14:textId="77777777" w:rsidR="00B83D63" w:rsidRDefault="00B83D63" w:rsidP="00A94B89">
      <w:pPr>
        <w:pStyle w:val="Ttulo2"/>
      </w:pPr>
      <w:r w:rsidRPr="00D90B92">
        <w:lastRenderedPageBreak/>
        <w:t>Your customer Journey</w:t>
      </w:r>
    </w:p>
    <w:p w14:paraId="370445AC" w14:textId="6722A400" w:rsidR="00B83D63" w:rsidRDefault="00B83D63" w:rsidP="00B83D63">
      <w:r>
        <w:t xml:space="preserve">Now we go stop by stop, </w:t>
      </w:r>
      <w:proofErr w:type="gramStart"/>
      <w:r>
        <w:t>taking into account</w:t>
      </w:r>
      <w:proofErr w:type="gramEnd"/>
      <w:r>
        <w:t xml:space="preserve"> each stop objectives and goals and risks to avoid (see </w:t>
      </w:r>
      <w:r>
        <w:fldChar w:fldCharType="begin"/>
      </w:r>
      <w:r>
        <w:instrText xml:space="preserve"> REF _Ref95482048 \h </w:instrText>
      </w:r>
      <w:r>
        <w:fldChar w:fldCharType="separate"/>
      </w:r>
      <w:r w:rsidR="0077255E" w:rsidRPr="0077255E">
        <w:rPr>
          <w:b/>
          <w:bCs/>
        </w:rPr>
        <w:t xml:space="preserve">¡Error! </w:t>
      </w:r>
      <w:r w:rsidR="0077255E">
        <w:rPr>
          <w:b/>
          <w:bCs/>
          <w:lang w:val="es-ES"/>
        </w:rPr>
        <w:t>No se encuentra el origen de la referencia.</w:t>
      </w:r>
      <w:r>
        <w:fldChar w:fldCharType="end"/>
      </w:r>
      <w:r w:rsidR="00370569" w:rsidRPr="00370569">
        <w:rPr>
          <w:b/>
          <w:bCs/>
        </w:rPr>
        <w:t>.2.</w:t>
      </w:r>
      <w:r>
        <w:t>), and trying to understand the definition of each functionality needed for each step as a touchpoint, since the</w:t>
      </w:r>
      <w:r w:rsidRPr="6EA85489">
        <w:t xml:space="preserve"> transition from one step to the next is crucial. The points of </w:t>
      </w:r>
      <w:r w:rsidRPr="00DB4244">
        <w:rPr>
          <w:b/>
          <w:bCs/>
        </w:rPr>
        <w:t>interaction</w:t>
      </w:r>
      <w:r w:rsidRPr="6EA85489">
        <w:t xml:space="preserve"> between the customer and the </w:t>
      </w:r>
      <w:r>
        <w:t>Citizen Hub</w:t>
      </w:r>
      <w:r w:rsidRPr="6EA85489">
        <w:t xml:space="preserve"> are </w:t>
      </w:r>
      <w:r>
        <w:t xml:space="preserve">the </w:t>
      </w:r>
      <w:r w:rsidRPr="6EA85489">
        <w:t>so-called ‘touchpoints. The touchpoints link directly to the experience of the customer in each step of the journey. Each step has its own drivers and barriers which show the reasons for the potential customer to continue or to quit the process.</w:t>
      </w:r>
    </w:p>
    <w:p w14:paraId="39F198D3" w14:textId="77777777" w:rsidR="00B83D63" w:rsidRDefault="00B83D63" w:rsidP="00B83D63">
      <w:r>
        <w:t xml:space="preserve">On each the next tables, fill the </w:t>
      </w:r>
      <w:r w:rsidRPr="00DB4244">
        <w:rPr>
          <w:b/>
          <w:bCs/>
        </w:rPr>
        <w:t>functionalities</w:t>
      </w:r>
      <w:r>
        <w:t xml:space="preserve"> you intend to provide on each step, and, if any, describe the </w:t>
      </w:r>
      <w:r w:rsidRPr="00DB4244">
        <w:rPr>
          <w:b/>
          <w:bCs/>
        </w:rPr>
        <w:t>existing tool or mechanism</w:t>
      </w:r>
      <w:r>
        <w:t xml:space="preserve"> that you can use to deliver that functionality </w:t>
      </w:r>
      <w:r w:rsidRPr="00DB4244">
        <w:rPr>
          <w:rFonts w:asciiTheme="majorHAnsi" w:hAnsiTheme="majorHAnsi" w:cstheme="majorHAnsi"/>
          <w:color w:val="4472C4" w:themeColor="accent1"/>
        </w:rPr>
        <w:t>(in blue fonts)</w:t>
      </w:r>
      <w:r>
        <w:t xml:space="preserve">, or describe the way you would like to provide the service, when you do not have an existing tool </w:t>
      </w:r>
      <w:r w:rsidRPr="00DB4244">
        <w:rPr>
          <w:rFonts w:ascii="Corbel Light" w:hAnsi="Corbel Light"/>
          <w:color w:val="FF0000"/>
        </w:rPr>
        <w:t>(in red fonts)</w:t>
      </w:r>
      <w:r>
        <w:t xml:space="preserve">. Red functionalities are your service menu </w:t>
      </w:r>
      <w:r w:rsidRPr="00DB4244">
        <w:rPr>
          <w:b/>
          <w:bCs/>
        </w:rPr>
        <w:t>gaps</w:t>
      </w:r>
      <w:r>
        <w:t>, and you will need to further work on finding out a way to deliver that service, so to prevent customers to dropout the process.</w:t>
      </w:r>
    </w:p>
    <w:p w14:paraId="5AC1EBD5" w14:textId="77777777" w:rsidR="00A94B89" w:rsidRDefault="00A94B89" w:rsidP="00B83D63"/>
    <w:tbl>
      <w:tblPr>
        <w:tblW w:w="9072" w:type="dxa"/>
        <w:tblLayout w:type="fixed"/>
        <w:tblCellMar>
          <w:left w:w="70" w:type="dxa"/>
          <w:right w:w="70" w:type="dxa"/>
        </w:tblCellMar>
        <w:tblLook w:val="04A0" w:firstRow="1" w:lastRow="0" w:firstColumn="1" w:lastColumn="0" w:noHBand="0" w:noVBand="1"/>
      </w:tblPr>
      <w:tblGrid>
        <w:gridCol w:w="993"/>
        <w:gridCol w:w="2019"/>
        <w:gridCol w:w="2020"/>
        <w:gridCol w:w="2020"/>
        <w:gridCol w:w="2020"/>
      </w:tblGrid>
      <w:tr w:rsidR="00B83D63" w:rsidRPr="00E52C5E" w14:paraId="1F5D17EB" w14:textId="77777777" w:rsidTr="000928E7">
        <w:trPr>
          <w:trHeight w:val="260"/>
        </w:trPr>
        <w:tc>
          <w:tcPr>
            <w:tcW w:w="993" w:type="dxa"/>
            <w:tcBorders>
              <w:top w:val="nil"/>
              <w:left w:val="nil"/>
              <w:bottom w:val="nil"/>
              <w:right w:val="nil"/>
            </w:tcBorders>
            <w:shd w:val="clear" w:color="000000" w:fill="FFFFFF"/>
            <w:textDirection w:val="btLr"/>
            <w:vAlign w:val="center"/>
            <w:hideMark/>
          </w:tcPr>
          <w:p w14:paraId="0480991E" w14:textId="77777777" w:rsidR="00B83D63" w:rsidRPr="00E52C5E" w:rsidRDefault="00B83D63" w:rsidP="00D13E80">
            <w:pPr>
              <w:spacing w:after="0"/>
              <w:jc w:val="left"/>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 </w:t>
            </w:r>
          </w:p>
        </w:tc>
        <w:tc>
          <w:tcPr>
            <w:tcW w:w="807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ECBCB" w14:textId="77777777" w:rsidR="00B83D63" w:rsidRPr="00E52C5E" w:rsidRDefault="00B83D63" w:rsidP="00D13E80">
            <w:pPr>
              <w:spacing w:after="0"/>
              <w:jc w:val="center"/>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Stop 0 - ON-BOARDING</w:t>
            </w:r>
          </w:p>
        </w:tc>
      </w:tr>
      <w:tr w:rsidR="00B83D63" w:rsidRPr="00E52C5E" w14:paraId="43F6745C" w14:textId="77777777" w:rsidTr="000928E7">
        <w:trPr>
          <w:trHeight w:val="260"/>
        </w:trPr>
        <w:tc>
          <w:tcPr>
            <w:tcW w:w="993" w:type="dxa"/>
            <w:tcBorders>
              <w:top w:val="nil"/>
              <w:left w:val="nil"/>
              <w:bottom w:val="nil"/>
              <w:right w:val="nil"/>
            </w:tcBorders>
            <w:shd w:val="clear" w:color="000000" w:fill="FFFFFF"/>
            <w:textDirection w:val="btLr"/>
            <w:vAlign w:val="center"/>
            <w:hideMark/>
          </w:tcPr>
          <w:p w14:paraId="516B5ECC" w14:textId="77777777" w:rsidR="00B83D63" w:rsidRPr="00E52C5E" w:rsidRDefault="00B83D63" w:rsidP="00D13E80">
            <w:pPr>
              <w:spacing w:after="0"/>
              <w:jc w:val="left"/>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 </w:t>
            </w:r>
          </w:p>
        </w:tc>
        <w:tc>
          <w:tcPr>
            <w:tcW w:w="4039" w:type="dxa"/>
            <w:gridSpan w:val="2"/>
            <w:tcBorders>
              <w:top w:val="nil"/>
              <w:left w:val="single" w:sz="4" w:space="0" w:color="auto"/>
              <w:bottom w:val="single" w:sz="4" w:space="0" w:color="auto"/>
              <w:right w:val="single" w:sz="4" w:space="0" w:color="auto"/>
            </w:tcBorders>
            <w:shd w:val="clear" w:color="000000" w:fill="FFFFFF"/>
            <w:vAlign w:val="center"/>
            <w:hideMark/>
          </w:tcPr>
          <w:p w14:paraId="1F209C71" w14:textId="77777777" w:rsidR="00B83D63" w:rsidRPr="00E52C5E" w:rsidRDefault="00B83D63" w:rsidP="00D13E80">
            <w:pPr>
              <w:spacing w:after="0"/>
              <w:jc w:val="center"/>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AWARENESS</w:t>
            </w:r>
          </w:p>
        </w:tc>
        <w:tc>
          <w:tcPr>
            <w:tcW w:w="4040" w:type="dxa"/>
            <w:gridSpan w:val="2"/>
            <w:tcBorders>
              <w:top w:val="nil"/>
              <w:left w:val="nil"/>
              <w:bottom w:val="single" w:sz="4" w:space="0" w:color="auto"/>
              <w:right w:val="single" w:sz="4" w:space="0" w:color="auto"/>
            </w:tcBorders>
            <w:shd w:val="clear" w:color="000000" w:fill="FFFFFF"/>
            <w:noWrap/>
            <w:vAlign w:val="center"/>
            <w:hideMark/>
          </w:tcPr>
          <w:p w14:paraId="411E56D8" w14:textId="77777777" w:rsidR="00B83D63" w:rsidRPr="00E52C5E" w:rsidRDefault="00B83D63" w:rsidP="00D13E80">
            <w:pPr>
              <w:spacing w:after="0"/>
              <w:jc w:val="center"/>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INTERACTION</w:t>
            </w:r>
          </w:p>
        </w:tc>
      </w:tr>
      <w:tr w:rsidR="00B83D63" w:rsidRPr="00E52C5E" w14:paraId="6CA4003E" w14:textId="77777777" w:rsidTr="000928E7">
        <w:trPr>
          <w:trHeight w:val="40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AC9BB" w14:textId="77777777" w:rsidR="00B83D63" w:rsidRPr="00E52C5E" w:rsidRDefault="00B83D63" w:rsidP="00D13E80">
            <w:pPr>
              <w:spacing w:after="0"/>
              <w:jc w:val="right"/>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demand</w:t>
            </w:r>
          </w:p>
        </w:tc>
        <w:tc>
          <w:tcPr>
            <w:tcW w:w="2019" w:type="dxa"/>
            <w:tcBorders>
              <w:top w:val="nil"/>
              <w:left w:val="nil"/>
              <w:bottom w:val="single" w:sz="4" w:space="0" w:color="auto"/>
              <w:right w:val="single" w:sz="4" w:space="0" w:color="auto"/>
            </w:tcBorders>
            <w:shd w:val="clear" w:color="000000" w:fill="FFFFFF"/>
            <w:noWrap/>
            <w:vAlign w:val="center"/>
            <w:hideMark/>
          </w:tcPr>
          <w:p w14:paraId="447A02BE" w14:textId="77777777" w:rsidR="00B83D63" w:rsidRDefault="00B83D63" w:rsidP="00D13E80">
            <w:pPr>
              <w:spacing w:after="0"/>
              <w:jc w:val="left"/>
              <w:rPr>
                <w:rFonts w:ascii="Calibri Light" w:eastAsia="Times New Roman" w:hAnsi="Calibri Light" w:cs="Calibri Light"/>
                <w:sz w:val="18"/>
                <w:szCs w:val="18"/>
                <w:lang w:eastAsia="es-ES"/>
              </w:rPr>
            </w:pPr>
          </w:p>
          <w:p w14:paraId="17C81DE0" w14:textId="77777777" w:rsidR="00B83D63" w:rsidRDefault="00B83D63" w:rsidP="00D13E80">
            <w:pPr>
              <w:spacing w:after="0"/>
              <w:jc w:val="left"/>
              <w:rPr>
                <w:rFonts w:ascii="Calibri Light" w:eastAsia="Times New Roman" w:hAnsi="Calibri Light" w:cs="Calibri Light"/>
                <w:sz w:val="18"/>
                <w:szCs w:val="18"/>
                <w:lang w:eastAsia="es-ES"/>
              </w:rPr>
            </w:pPr>
          </w:p>
          <w:p w14:paraId="732ECE99" w14:textId="77777777" w:rsidR="00B83D63" w:rsidRDefault="00B83D63" w:rsidP="00D13E80">
            <w:pPr>
              <w:spacing w:after="0"/>
              <w:jc w:val="left"/>
              <w:rPr>
                <w:rFonts w:ascii="Calibri Light" w:eastAsia="Times New Roman" w:hAnsi="Calibri Light" w:cs="Calibri Light"/>
                <w:sz w:val="18"/>
                <w:szCs w:val="18"/>
                <w:lang w:eastAsia="es-ES"/>
              </w:rPr>
            </w:pPr>
          </w:p>
          <w:p w14:paraId="65B8B492"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c>
          <w:tcPr>
            <w:tcW w:w="2020" w:type="dxa"/>
            <w:tcBorders>
              <w:top w:val="nil"/>
              <w:left w:val="nil"/>
              <w:bottom w:val="single" w:sz="4" w:space="0" w:color="auto"/>
              <w:right w:val="single" w:sz="4" w:space="0" w:color="auto"/>
            </w:tcBorders>
            <w:shd w:val="clear" w:color="000000" w:fill="FFFFFF"/>
            <w:noWrap/>
            <w:vAlign w:val="center"/>
            <w:hideMark/>
          </w:tcPr>
          <w:p w14:paraId="79F441F1" w14:textId="77777777" w:rsidR="00B83D63" w:rsidRDefault="00B83D63" w:rsidP="00D13E80">
            <w:pPr>
              <w:spacing w:after="0"/>
              <w:jc w:val="left"/>
              <w:rPr>
                <w:rFonts w:ascii="Calibri Light" w:eastAsia="Times New Roman" w:hAnsi="Calibri Light" w:cs="Calibri Light"/>
                <w:sz w:val="18"/>
                <w:szCs w:val="18"/>
                <w:lang w:eastAsia="es-ES"/>
              </w:rPr>
            </w:pPr>
          </w:p>
          <w:p w14:paraId="2A92B2E3" w14:textId="77777777" w:rsidR="00B83D63" w:rsidRDefault="00B83D63" w:rsidP="00D13E80">
            <w:pPr>
              <w:spacing w:after="0"/>
              <w:jc w:val="left"/>
              <w:rPr>
                <w:rFonts w:ascii="Calibri Light" w:eastAsia="Times New Roman" w:hAnsi="Calibri Light" w:cs="Calibri Light"/>
                <w:sz w:val="18"/>
                <w:szCs w:val="18"/>
                <w:lang w:eastAsia="es-ES"/>
              </w:rPr>
            </w:pPr>
          </w:p>
          <w:p w14:paraId="58E57D83"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c>
          <w:tcPr>
            <w:tcW w:w="2020" w:type="dxa"/>
            <w:tcBorders>
              <w:top w:val="nil"/>
              <w:left w:val="nil"/>
              <w:bottom w:val="single" w:sz="4" w:space="0" w:color="auto"/>
              <w:right w:val="single" w:sz="4" w:space="0" w:color="auto"/>
            </w:tcBorders>
            <w:shd w:val="clear" w:color="000000" w:fill="FFFFFF"/>
            <w:noWrap/>
            <w:vAlign w:val="center"/>
            <w:hideMark/>
          </w:tcPr>
          <w:p w14:paraId="770CFCA1" w14:textId="77777777" w:rsidR="00B83D63" w:rsidRDefault="00B83D63" w:rsidP="00D13E80">
            <w:pPr>
              <w:spacing w:after="0"/>
              <w:jc w:val="left"/>
              <w:rPr>
                <w:rFonts w:ascii="Calibri Light" w:eastAsia="Times New Roman" w:hAnsi="Calibri Light" w:cs="Calibri Light"/>
                <w:sz w:val="18"/>
                <w:szCs w:val="18"/>
                <w:lang w:eastAsia="es-ES"/>
              </w:rPr>
            </w:pPr>
          </w:p>
          <w:p w14:paraId="484497DC" w14:textId="77777777" w:rsidR="00B83D63" w:rsidRDefault="00B83D63" w:rsidP="00D13E80">
            <w:pPr>
              <w:spacing w:after="0"/>
              <w:jc w:val="left"/>
              <w:rPr>
                <w:rFonts w:ascii="Calibri Light" w:eastAsia="Times New Roman" w:hAnsi="Calibri Light" w:cs="Calibri Light"/>
                <w:sz w:val="18"/>
                <w:szCs w:val="18"/>
                <w:lang w:eastAsia="es-ES"/>
              </w:rPr>
            </w:pPr>
          </w:p>
          <w:p w14:paraId="0A82B801"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c>
          <w:tcPr>
            <w:tcW w:w="2020" w:type="dxa"/>
            <w:tcBorders>
              <w:top w:val="nil"/>
              <w:left w:val="nil"/>
              <w:bottom w:val="single" w:sz="4" w:space="0" w:color="auto"/>
              <w:right w:val="single" w:sz="4" w:space="0" w:color="auto"/>
            </w:tcBorders>
            <w:shd w:val="clear" w:color="000000" w:fill="FFFFFF"/>
            <w:noWrap/>
            <w:vAlign w:val="center"/>
            <w:hideMark/>
          </w:tcPr>
          <w:p w14:paraId="53D9B31D" w14:textId="77777777" w:rsidR="00B83D63" w:rsidRDefault="00B83D63" w:rsidP="00D13E80">
            <w:pPr>
              <w:spacing w:after="0"/>
              <w:jc w:val="left"/>
              <w:rPr>
                <w:rFonts w:ascii="Calibri Light" w:eastAsia="Times New Roman" w:hAnsi="Calibri Light" w:cs="Calibri Light"/>
                <w:sz w:val="18"/>
                <w:szCs w:val="18"/>
                <w:lang w:eastAsia="es-ES"/>
              </w:rPr>
            </w:pPr>
          </w:p>
          <w:p w14:paraId="61B93494" w14:textId="77777777" w:rsidR="00B83D63" w:rsidRDefault="00B83D63" w:rsidP="00D13E80">
            <w:pPr>
              <w:spacing w:after="0"/>
              <w:jc w:val="left"/>
              <w:rPr>
                <w:rFonts w:ascii="Calibri Light" w:eastAsia="Times New Roman" w:hAnsi="Calibri Light" w:cs="Calibri Light"/>
                <w:sz w:val="18"/>
                <w:szCs w:val="18"/>
                <w:lang w:eastAsia="es-ES"/>
              </w:rPr>
            </w:pPr>
          </w:p>
          <w:p w14:paraId="1922F1D4"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r>
      <w:tr w:rsidR="00B83D63" w:rsidRPr="00E52C5E" w14:paraId="1C281203" w14:textId="77777777" w:rsidTr="000928E7">
        <w:trPr>
          <w:trHeight w:val="4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AAA4D7F" w14:textId="77777777" w:rsidR="00B83D63" w:rsidRPr="00E52C5E" w:rsidRDefault="00B83D63" w:rsidP="00D13E80">
            <w:pPr>
              <w:spacing w:after="0"/>
              <w:jc w:val="right"/>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supply</w:t>
            </w:r>
          </w:p>
        </w:tc>
        <w:tc>
          <w:tcPr>
            <w:tcW w:w="2019" w:type="dxa"/>
            <w:tcBorders>
              <w:top w:val="nil"/>
              <w:left w:val="nil"/>
              <w:bottom w:val="single" w:sz="4" w:space="0" w:color="auto"/>
              <w:right w:val="single" w:sz="4" w:space="0" w:color="auto"/>
            </w:tcBorders>
            <w:shd w:val="clear" w:color="000000" w:fill="FFFFFF"/>
            <w:noWrap/>
            <w:vAlign w:val="center"/>
            <w:hideMark/>
          </w:tcPr>
          <w:p w14:paraId="226BEE76" w14:textId="77777777" w:rsidR="00B83D63" w:rsidRDefault="00B83D63" w:rsidP="00D13E80">
            <w:pPr>
              <w:spacing w:after="0"/>
              <w:jc w:val="left"/>
              <w:rPr>
                <w:rFonts w:ascii="Calibri Light" w:eastAsia="Times New Roman" w:hAnsi="Calibri Light" w:cs="Calibri Light"/>
                <w:sz w:val="18"/>
                <w:szCs w:val="18"/>
                <w:lang w:eastAsia="es-ES"/>
              </w:rPr>
            </w:pPr>
          </w:p>
          <w:p w14:paraId="21A7D8DF" w14:textId="77777777" w:rsidR="00B83D63" w:rsidRDefault="00B83D63" w:rsidP="00D13E80">
            <w:pPr>
              <w:spacing w:after="0"/>
              <w:jc w:val="left"/>
              <w:rPr>
                <w:rFonts w:ascii="Calibri Light" w:eastAsia="Times New Roman" w:hAnsi="Calibri Light" w:cs="Calibri Light"/>
                <w:sz w:val="18"/>
                <w:szCs w:val="18"/>
                <w:lang w:eastAsia="es-ES"/>
              </w:rPr>
            </w:pPr>
          </w:p>
          <w:p w14:paraId="3F3798BC" w14:textId="77777777" w:rsidR="00B83D63" w:rsidRDefault="00B83D63" w:rsidP="00D13E80">
            <w:pPr>
              <w:spacing w:after="0"/>
              <w:jc w:val="left"/>
              <w:rPr>
                <w:rFonts w:ascii="Calibri Light" w:eastAsia="Times New Roman" w:hAnsi="Calibri Light" w:cs="Calibri Light"/>
                <w:sz w:val="18"/>
                <w:szCs w:val="18"/>
                <w:lang w:eastAsia="es-ES"/>
              </w:rPr>
            </w:pPr>
          </w:p>
          <w:p w14:paraId="52EB4734"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c>
          <w:tcPr>
            <w:tcW w:w="2020" w:type="dxa"/>
            <w:tcBorders>
              <w:top w:val="nil"/>
              <w:left w:val="nil"/>
              <w:bottom w:val="single" w:sz="4" w:space="0" w:color="auto"/>
              <w:right w:val="single" w:sz="4" w:space="0" w:color="auto"/>
            </w:tcBorders>
            <w:shd w:val="clear" w:color="000000" w:fill="FFFFFF"/>
            <w:noWrap/>
            <w:vAlign w:val="center"/>
            <w:hideMark/>
          </w:tcPr>
          <w:p w14:paraId="271766BD" w14:textId="77777777" w:rsidR="00B83D63" w:rsidRDefault="00B83D63" w:rsidP="00D13E80">
            <w:pPr>
              <w:spacing w:after="0"/>
              <w:jc w:val="left"/>
              <w:rPr>
                <w:rFonts w:ascii="Calibri Light" w:eastAsia="Times New Roman" w:hAnsi="Calibri Light" w:cs="Calibri Light"/>
                <w:sz w:val="18"/>
                <w:szCs w:val="18"/>
                <w:lang w:eastAsia="es-ES"/>
              </w:rPr>
            </w:pPr>
          </w:p>
          <w:p w14:paraId="47CD3A20" w14:textId="77777777" w:rsidR="00B83D63" w:rsidRDefault="00B83D63" w:rsidP="00D13E80">
            <w:pPr>
              <w:spacing w:after="0"/>
              <w:jc w:val="left"/>
              <w:rPr>
                <w:rFonts w:ascii="Calibri Light" w:eastAsia="Times New Roman" w:hAnsi="Calibri Light" w:cs="Calibri Light"/>
                <w:sz w:val="18"/>
                <w:szCs w:val="18"/>
                <w:lang w:eastAsia="es-ES"/>
              </w:rPr>
            </w:pPr>
          </w:p>
          <w:p w14:paraId="273BB2D2"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c>
          <w:tcPr>
            <w:tcW w:w="2020" w:type="dxa"/>
            <w:tcBorders>
              <w:top w:val="nil"/>
              <w:left w:val="nil"/>
              <w:bottom w:val="single" w:sz="4" w:space="0" w:color="auto"/>
              <w:right w:val="single" w:sz="4" w:space="0" w:color="auto"/>
            </w:tcBorders>
            <w:shd w:val="clear" w:color="000000" w:fill="FFFFFF"/>
            <w:noWrap/>
            <w:vAlign w:val="center"/>
            <w:hideMark/>
          </w:tcPr>
          <w:p w14:paraId="3847E9EC" w14:textId="77777777" w:rsidR="00B83D63" w:rsidRDefault="00B83D63" w:rsidP="00D13E80">
            <w:pPr>
              <w:spacing w:after="0"/>
              <w:jc w:val="left"/>
              <w:rPr>
                <w:rFonts w:ascii="Calibri Light" w:eastAsia="Times New Roman" w:hAnsi="Calibri Light" w:cs="Calibri Light"/>
                <w:sz w:val="18"/>
                <w:szCs w:val="18"/>
                <w:lang w:eastAsia="es-ES"/>
              </w:rPr>
            </w:pPr>
          </w:p>
          <w:p w14:paraId="39E5CF16" w14:textId="77777777" w:rsidR="00B83D63" w:rsidRDefault="00B83D63" w:rsidP="00D13E80">
            <w:pPr>
              <w:spacing w:after="0"/>
              <w:jc w:val="left"/>
              <w:rPr>
                <w:rFonts w:ascii="Calibri Light" w:eastAsia="Times New Roman" w:hAnsi="Calibri Light" w:cs="Calibri Light"/>
                <w:sz w:val="18"/>
                <w:szCs w:val="18"/>
                <w:lang w:eastAsia="es-ES"/>
              </w:rPr>
            </w:pPr>
          </w:p>
          <w:p w14:paraId="40465C5A"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c>
          <w:tcPr>
            <w:tcW w:w="2020" w:type="dxa"/>
            <w:tcBorders>
              <w:top w:val="nil"/>
              <w:left w:val="nil"/>
              <w:bottom w:val="single" w:sz="4" w:space="0" w:color="auto"/>
              <w:right w:val="single" w:sz="4" w:space="0" w:color="auto"/>
            </w:tcBorders>
            <w:shd w:val="clear" w:color="000000" w:fill="FFFFFF"/>
            <w:noWrap/>
            <w:vAlign w:val="center"/>
            <w:hideMark/>
          </w:tcPr>
          <w:p w14:paraId="6651CEF8" w14:textId="77777777" w:rsidR="00B83D63" w:rsidRDefault="00B83D63" w:rsidP="00D13E80">
            <w:pPr>
              <w:spacing w:after="0"/>
              <w:jc w:val="left"/>
              <w:rPr>
                <w:rFonts w:ascii="Calibri Light" w:eastAsia="Times New Roman" w:hAnsi="Calibri Light" w:cs="Calibri Light"/>
                <w:sz w:val="18"/>
                <w:szCs w:val="18"/>
                <w:lang w:eastAsia="es-ES"/>
              </w:rPr>
            </w:pPr>
          </w:p>
          <w:p w14:paraId="6B7DFDF9" w14:textId="77777777" w:rsidR="00B83D63" w:rsidRDefault="00B83D63" w:rsidP="00D13E80">
            <w:pPr>
              <w:spacing w:after="0"/>
              <w:jc w:val="left"/>
              <w:rPr>
                <w:rFonts w:ascii="Calibri Light" w:eastAsia="Times New Roman" w:hAnsi="Calibri Light" w:cs="Calibri Light"/>
                <w:sz w:val="18"/>
                <w:szCs w:val="18"/>
                <w:lang w:eastAsia="es-ES"/>
              </w:rPr>
            </w:pPr>
          </w:p>
          <w:p w14:paraId="5B85194A"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r>
      <w:tr w:rsidR="00B83D63" w:rsidRPr="00E52C5E" w14:paraId="01F60DDE" w14:textId="77777777" w:rsidTr="000928E7">
        <w:trPr>
          <w:trHeight w:val="4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847C6AB" w14:textId="77777777" w:rsidR="00B83D63" w:rsidRPr="00E52C5E" w:rsidRDefault="00B83D63" w:rsidP="00D13E80">
            <w:pPr>
              <w:spacing w:after="0"/>
              <w:jc w:val="right"/>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staff</w:t>
            </w:r>
          </w:p>
        </w:tc>
        <w:tc>
          <w:tcPr>
            <w:tcW w:w="2019" w:type="dxa"/>
            <w:tcBorders>
              <w:top w:val="nil"/>
              <w:left w:val="nil"/>
              <w:bottom w:val="single" w:sz="4" w:space="0" w:color="auto"/>
              <w:right w:val="single" w:sz="4" w:space="0" w:color="auto"/>
            </w:tcBorders>
            <w:shd w:val="clear" w:color="000000" w:fill="FFFFFF"/>
            <w:noWrap/>
            <w:vAlign w:val="center"/>
            <w:hideMark/>
          </w:tcPr>
          <w:p w14:paraId="049D7633" w14:textId="77777777" w:rsidR="00B83D63" w:rsidRDefault="00B83D63" w:rsidP="00D13E80">
            <w:pPr>
              <w:spacing w:after="0"/>
              <w:jc w:val="left"/>
              <w:rPr>
                <w:rFonts w:ascii="Calibri Light" w:eastAsia="Times New Roman" w:hAnsi="Calibri Light" w:cs="Calibri Light"/>
                <w:sz w:val="18"/>
                <w:szCs w:val="18"/>
                <w:lang w:eastAsia="es-ES"/>
              </w:rPr>
            </w:pPr>
          </w:p>
          <w:p w14:paraId="27CC4178" w14:textId="77777777" w:rsidR="00B83D63" w:rsidRDefault="00B83D63" w:rsidP="00D13E80">
            <w:pPr>
              <w:spacing w:after="0"/>
              <w:jc w:val="left"/>
              <w:rPr>
                <w:rFonts w:ascii="Calibri Light" w:eastAsia="Times New Roman" w:hAnsi="Calibri Light" w:cs="Calibri Light"/>
                <w:sz w:val="18"/>
                <w:szCs w:val="18"/>
                <w:lang w:eastAsia="es-ES"/>
              </w:rPr>
            </w:pPr>
          </w:p>
          <w:p w14:paraId="61F8623F" w14:textId="77777777" w:rsidR="00B83D63" w:rsidRDefault="00B83D63" w:rsidP="00D13E80">
            <w:pPr>
              <w:spacing w:after="0"/>
              <w:jc w:val="left"/>
              <w:rPr>
                <w:rFonts w:ascii="Calibri Light" w:eastAsia="Times New Roman" w:hAnsi="Calibri Light" w:cs="Calibri Light"/>
                <w:sz w:val="18"/>
                <w:szCs w:val="18"/>
                <w:lang w:eastAsia="es-ES"/>
              </w:rPr>
            </w:pPr>
          </w:p>
          <w:p w14:paraId="10DDF9EF"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c>
          <w:tcPr>
            <w:tcW w:w="2020" w:type="dxa"/>
            <w:tcBorders>
              <w:top w:val="nil"/>
              <w:left w:val="nil"/>
              <w:bottom w:val="single" w:sz="4" w:space="0" w:color="auto"/>
              <w:right w:val="single" w:sz="4" w:space="0" w:color="auto"/>
            </w:tcBorders>
            <w:shd w:val="clear" w:color="000000" w:fill="FFFFFF"/>
            <w:noWrap/>
            <w:vAlign w:val="center"/>
            <w:hideMark/>
          </w:tcPr>
          <w:p w14:paraId="2ECA00A5" w14:textId="77777777" w:rsidR="00B83D63" w:rsidRDefault="00B83D63" w:rsidP="00D13E80">
            <w:pPr>
              <w:spacing w:after="0"/>
              <w:jc w:val="left"/>
              <w:rPr>
                <w:rFonts w:ascii="Calibri Light" w:eastAsia="Times New Roman" w:hAnsi="Calibri Light" w:cs="Calibri Light"/>
                <w:sz w:val="18"/>
                <w:szCs w:val="18"/>
                <w:lang w:eastAsia="es-ES"/>
              </w:rPr>
            </w:pPr>
          </w:p>
          <w:p w14:paraId="168783F9" w14:textId="77777777" w:rsidR="00B83D63" w:rsidRDefault="00B83D63" w:rsidP="00D13E80">
            <w:pPr>
              <w:spacing w:after="0"/>
              <w:jc w:val="left"/>
              <w:rPr>
                <w:rFonts w:ascii="Calibri Light" w:eastAsia="Times New Roman" w:hAnsi="Calibri Light" w:cs="Calibri Light"/>
                <w:sz w:val="18"/>
                <w:szCs w:val="18"/>
                <w:lang w:eastAsia="es-ES"/>
              </w:rPr>
            </w:pPr>
          </w:p>
          <w:p w14:paraId="67DEAC9D"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c>
          <w:tcPr>
            <w:tcW w:w="2020" w:type="dxa"/>
            <w:tcBorders>
              <w:top w:val="nil"/>
              <w:left w:val="nil"/>
              <w:bottom w:val="single" w:sz="4" w:space="0" w:color="auto"/>
              <w:right w:val="single" w:sz="4" w:space="0" w:color="auto"/>
            </w:tcBorders>
            <w:shd w:val="clear" w:color="000000" w:fill="FFFFFF"/>
            <w:noWrap/>
            <w:vAlign w:val="center"/>
            <w:hideMark/>
          </w:tcPr>
          <w:p w14:paraId="6490F5F9" w14:textId="77777777" w:rsidR="00B83D63" w:rsidRDefault="00B83D63" w:rsidP="00D13E80">
            <w:pPr>
              <w:spacing w:after="0"/>
              <w:jc w:val="left"/>
              <w:rPr>
                <w:rFonts w:ascii="Calibri Light" w:eastAsia="Times New Roman" w:hAnsi="Calibri Light" w:cs="Calibri Light"/>
                <w:sz w:val="18"/>
                <w:szCs w:val="18"/>
                <w:lang w:eastAsia="es-ES"/>
              </w:rPr>
            </w:pPr>
          </w:p>
          <w:p w14:paraId="283943B9" w14:textId="77777777" w:rsidR="00B83D63" w:rsidRDefault="00B83D63" w:rsidP="00D13E80">
            <w:pPr>
              <w:spacing w:after="0"/>
              <w:jc w:val="left"/>
              <w:rPr>
                <w:rFonts w:ascii="Calibri Light" w:eastAsia="Times New Roman" w:hAnsi="Calibri Light" w:cs="Calibri Light"/>
                <w:sz w:val="18"/>
                <w:szCs w:val="18"/>
                <w:lang w:eastAsia="es-ES"/>
              </w:rPr>
            </w:pPr>
          </w:p>
          <w:p w14:paraId="37E7EA1F"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c>
          <w:tcPr>
            <w:tcW w:w="2020" w:type="dxa"/>
            <w:tcBorders>
              <w:top w:val="nil"/>
              <w:left w:val="nil"/>
              <w:bottom w:val="single" w:sz="4" w:space="0" w:color="auto"/>
              <w:right w:val="single" w:sz="4" w:space="0" w:color="auto"/>
            </w:tcBorders>
            <w:shd w:val="clear" w:color="000000" w:fill="FFFFFF"/>
            <w:noWrap/>
            <w:vAlign w:val="center"/>
            <w:hideMark/>
          </w:tcPr>
          <w:p w14:paraId="570D7FE7" w14:textId="77777777" w:rsidR="00B83D63" w:rsidRDefault="00B83D63" w:rsidP="00D13E80">
            <w:pPr>
              <w:spacing w:after="0"/>
              <w:jc w:val="left"/>
              <w:rPr>
                <w:rFonts w:ascii="Calibri Light" w:eastAsia="Times New Roman" w:hAnsi="Calibri Light" w:cs="Calibri Light"/>
                <w:sz w:val="18"/>
                <w:szCs w:val="18"/>
                <w:lang w:eastAsia="es-ES"/>
              </w:rPr>
            </w:pPr>
          </w:p>
          <w:p w14:paraId="3BF09630" w14:textId="77777777" w:rsidR="00B83D63" w:rsidRDefault="00B83D63" w:rsidP="00D13E80">
            <w:pPr>
              <w:spacing w:after="0"/>
              <w:jc w:val="left"/>
              <w:rPr>
                <w:rFonts w:ascii="Calibri Light" w:eastAsia="Times New Roman" w:hAnsi="Calibri Light" w:cs="Calibri Light"/>
                <w:sz w:val="18"/>
                <w:szCs w:val="18"/>
                <w:lang w:eastAsia="es-ES"/>
              </w:rPr>
            </w:pPr>
          </w:p>
          <w:p w14:paraId="17BE7E0A" w14:textId="77777777" w:rsidR="00B83D63" w:rsidRPr="00E52C5E" w:rsidRDefault="00B83D63" w:rsidP="00D13E80">
            <w:pPr>
              <w:spacing w:after="0"/>
              <w:jc w:val="left"/>
              <w:rPr>
                <w:rFonts w:ascii="Calibri Light" w:eastAsia="Times New Roman" w:hAnsi="Calibri Light" w:cs="Calibri Light"/>
                <w:sz w:val="18"/>
                <w:szCs w:val="18"/>
                <w:lang w:eastAsia="es-ES"/>
              </w:rPr>
            </w:pPr>
          </w:p>
        </w:tc>
      </w:tr>
      <w:tr w:rsidR="00B83D63" w:rsidRPr="00E52C5E" w14:paraId="14C33504" w14:textId="77777777" w:rsidTr="000928E7">
        <w:trPr>
          <w:trHeight w:val="260"/>
        </w:trPr>
        <w:tc>
          <w:tcPr>
            <w:tcW w:w="993" w:type="dxa"/>
            <w:tcBorders>
              <w:top w:val="nil"/>
              <w:left w:val="nil"/>
              <w:bottom w:val="nil"/>
              <w:right w:val="nil"/>
            </w:tcBorders>
            <w:shd w:val="clear" w:color="000000" w:fill="FFFFFF"/>
            <w:noWrap/>
            <w:vAlign w:val="bottom"/>
            <w:hideMark/>
          </w:tcPr>
          <w:p w14:paraId="577EB505" w14:textId="77777777" w:rsidR="00B83D63" w:rsidRPr="00E52C5E" w:rsidRDefault="00B83D63" w:rsidP="00D13E80">
            <w:pPr>
              <w:spacing w:after="0"/>
              <w:jc w:val="left"/>
              <w:rPr>
                <w:rFonts w:ascii="Cambria" w:eastAsia="Times New Roman" w:hAnsi="Cambria" w:cs="Times New Roman"/>
                <w:sz w:val="20"/>
                <w:szCs w:val="20"/>
                <w:lang w:eastAsia="es-ES"/>
              </w:rPr>
            </w:pPr>
            <w:r w:rsidRPr="00E52C5E">
              <w:rPr>
                <w:rFonts w:ascii="Cambria" w:eastAsia="Times New Roman" w:hAnsi="Cambria" w:cs="Times New Roman"/>
                <w:sz w:val="20"/>
                <w:szCs w:val="20"/>
                <w:lang w:eastAsia="es-ES"/>
              </w:rPr>
              <w:t> </w:t>
            </w:r>
          </w:p>
        </w:tc>
        <w:tc>
          <w:tcPr>
            <w:tcW w:w="2019" w:type="dxa"/>
            <w:tcBorders>
              <w:top w:val="nil"/>
              <w:left w:val="single" w:sz="4" w:space="0" w:color="auto"/>
              <w:bottom w:val="single" w:sz="4" w:space="0" w:color="auto"/>
              <w:right w:val="single" w:sz="4" w:space="0" w:color="auto"/>
            </w:tcBorders>
            <w:shd w:val="clear" w:color="000000" w:fill="FFFFFF"/>
            <w:noWrap/>
            <w:vAlign w:val="center"/>
            <w:hideMark/>
          </w:tcPr>
          <w:p w14:paraId="32F36393" w14:textId="77777777" w:rsidR="00B83D63" w:rsidRPr="00E52C5E" w:rsidRDefault="00B83D63" w:rsidP="00D13E80">
            <w:pPr>
              <w:spacing w:after="0"/>
              <w:jc w:val="center"/>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Functionalities</w:t>
            </w:r>
          </w:p>
        </w:tc>
        <w:tc>
          <w:tcPr>
            <w:tcW w:w="2020" w:type="dxa"/>
            <w:tcBorders>
              <w:top w:val="nil"/>
              <w:left w:val="nil"/>
              <w:bottom w:val="single" w:sz="4" w:space="0" w:color="auto"/>
              <w:right w:val="single" w:sz="4" w:space="0" w:color="auto"/>
            </w:tcBorders>
            <w:shd w:val="clear" w:color="000000" w:fill="FFFFFF"/>
            <w:noWrap/>
            <w:vAlign w:val="center"/>
            <w:hideMark/>
          </w:tcPr>
          <w:p w14:paraId="3E3FD851" w14:textId="77777777" w:rsidR="00B83D63" w:rsidRPr="00E52C5E" w:rsidRDefault="00B83D63" w:rsidP="00D13E80">
            <w:pPr>
              <w:spacing w:after="0"/>
              <w:jc w:val="center"/>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Tools</w:t>
            </w:r>
          </w:p>
        </w:tc>
        <w:tc>
          <w:tcPr>
            <w:tcW w:w="2020" w:type="dxa"/>
            <w:tcBorders>
              <w:top w:val="nil"/>
              <w:left w:val="nil"/>
              <w:bottom w:val="single" w:sz="4" w:space="0" w:color="auto"/>
              <w:right w:val="single" w:sz="4" w:space="0" w:color="auto"/>
            </w:tcBorders>
            <w:shd w:val="clear" w:color="000000" w:fill="FFFFFF"/>
            <w:noWrap/>
            <w:vAlign w:val="center"/>
            <w:hideMark/>
          </w:tcPr>
          <w:p w14:paraId="325A7411" w14:textId="77777777" w:rsidR="00B83D63" w:rsidRPr="00E52C5E" w:rsidRDefault="00B83D63" w:rsidP="00D13E80">
            <w:pPr>
              <w:spacing w:after="0"/>
              <w:jc w:val="center"/>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Functionalities</w:t>
            </w:r>
          </w:p>
        </w:tc>
        <w:tc>
          <w:tcPr>
            <w:tcW w:w="2020" w:type="dxa"/>
            <w:tcBorders>
              <w:top w:val="nil"/>
              <w:left w:val="nil"/>
              <w:bottom w:val="single" w:sz="4" w:space="0" w:color="auto"/>
              <w:right w:val="single" w:sz="4" w:space="0" w:color="auto"/>
            </w:tcBorders>
            <w:shd w:val="clear" w:color="000000" w:fill="FFFFFF"/>
            <w:noWrap/>
            <w:vAlign w:val="center"/>
            <w:hideMark/>
          </w:tcPr>
          <w:p w14:paraId="53238571" w14:textId="77777777" w:rsidR="00B83D63" w:rsidRPr="00E52C5E" w:rsidRDefault="00B83D63" w:rsidP="00D13E80">
            <w:pPr>
              <w:spacing w:after="0"/>
              <w:jc w:val="center"/>
              <w:rPr>
                <w:rFonts w:ascii="Calibri Light" w:eastAsia="Times New Roman" w:hAnsi="Calibri Light" w:cs="Calibri Light"/>
                <w:b/>
                <w:bCs/>
                <w:sz w:val="20"/>
                <w:szCs w:val="20"/>
                <w:lang w:eastAsia="es-ES"/>
              </w:rPr>
            </w:pPr>
            <w:r w:rsidRPr="00E52C5E">
              <w:rPr>
                <w:rFonts w:ascii="Calibri Light" w:eastAsia="Times New Roman" w:hAnsi="Calibri Light" w:cs="Calibri Light"/>
                <w:b/>
                <w:bCs/>
                <w:sz w:val="20"/>
                <w:szCs w:val="20"/>
                <w:lang w:eastAsia="es-ES"/>
              </w:rPr>
              <w:t>Tools</w:t>
            </w:r>
          </w:p>
        </w:tc>
      </w:tr>
      <w:tr w:rsidR="00B83D63" w:rsidRPr="00E52C5E" w14:paraId="5B0C4674" w14:textId="77777777" w:rsidTr="000928E7">
        <w:trPr>
          <w:trHeight w:val="260"/>
        </w:trPr>
        <w:tc>
          <w:tcPr>
            <w:tcW w:w="993" w:type="dxa"/>
            <w:tcBorders>
              <w:top w:val="nil"/>
              <w:left w:val="nil"/>
              <w:bottom w:val="nil"/>
              <w:right w:val="nil"/>
            </w:tcBorders>
            <w:shd w:val="clear" w:color="000000" w:fill="FFFFFF"/>
            <w:noWrap/>
            <w:vAlign w:val="bottom"/>
          </w:tcPr>
          <w:p w14:paraId="1FD5A2B0" w14:textId="77777777" w:rsidR="00B83D63" w:rsidRPr="00E52C5E" w:rsidRDefault="00B83D63" w:rsidP="00D13E80">
            <w:pPr>
              <w:spacing w:after="0"/>
              <w:jc w:val="left"/>
              <w:rPr>
                <w:rFonts w:ascii="Cambria" w:eastAsia="Times New Roman" w:hAnsi="Cambria" w:cs="Times New Roman"/>
                <w:sz w:val="20"/>
                <w:szCs w:val="20"/>
                <w:lang w:eastAsia="es-ES"/>
              </w:rPr>
            </w:pPr>
          </w:p>
        </w:tc>
        <w:tc>
          <w:tcPr>
            <w:tcW w:w="807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61CEF14F" w14:textId="77777777" w:rsidR="00B83D63" w:rsidRPr="00E52C5E" w:rsidRDefault="00B83D63" w:rsidP="00D13E80">
            <w:pPr>
              <w:spacing w:after="0"/>
              <w:jc w:val="center"/>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To T3.6 &amp; T4.7 Platform functionalities definition &amp; implementation</w:t>
            </w:r>
          </w:p>
        </w:tc>
      </w:tr>
    </w:tbl>
    <w:p w14:paraId="00F7B96B" w14:textId="77777777" w:rsidR="00B83D63" w:rsidRDefault="00B83D63" w:rsidP="00B83D63"/>
    <w:p w14:paraId="3A90F937" w14:textId="77777777" w:rsidR="00B83D63" w:rsidRDefault="00B83D63" w:rsidP="00B83D63">
      <w:r>
        <w:t>For the onboarding phase you will count on the tools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to help users go to the next step.</w:t>
      </w:r>
    </w:p>
    <w:p w14:paraId="66B5876C" w14:textId="77777777" w:rsidR="00B83D63" w:rsidRPr="00D505BF" w:rsidRDefault="00B83D63" w:rsidP="00B83D63">
      <w:pPr>
        <w:rPr>
          <w:b/>
          <w:bCs/>
        </w:rPr>
      </w:pPr>
      <w:r w:rsidRPr="00D505BF">
        <w:rPr>
          <w:b/>
          <w:bCs/>
        </w:rPr>
        <w:t>(To T4.7 Platform functionalities implementation)</w:t>
      </w:r>
    </w:p>
    <w:p w14:paraId="5D193ABC" w14:textId="77777777" w:rsidR="00B83D63" w:rsidRDefault="00B83D63" w:rsidP="00B83D63">
      <w:r>
        <w:t>At the other end, you need to find out how to overcome the lack of resources for 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and avoid users to dropout the process.</w:t>
      </w:r>
    </w:p>
    <w:p w14:paraId="2BEF2BD8" w14:textId="5606E09D" w:rsidR="00A94B89" w:rsidRDefault="00B83D63" w:rsidP="00B83D63">
      <w:pPr>
        <w:rPr>
          <w:b/>
          <w:bCs/>
        </w:rPr>
      </w:pPr>
      <w:r w:rsidRPr="00D505BF">
        <w:rPr>
          <w:b/>
          <w:bCs/>
        </w:rPr>
        <w:t>(To T</w:t>
      </w:r>
      <w:r>
        <w:rPr>
          <w:b/>
          <w:bCs/>
        </w:rPr>
        <w:t>3.6</w:t>
      </w:r>
      <w:r w:rsidRPr="00D505BF">
        <w:rPr>
          <w:b/>
          <w:bCs/>
        </w:rPr>
        <w:t xml:space="preserve"> Platform functionalities </w:t>
      </w:r>
      <w:r>
        <w:rPr>
          <w:b/>
          <w:bCs/>
        </w:rPr>
        <w:t>definition</w:t>
      </w:r>
      <w:r w:rsidRPr="00D505BF">
        <w:rPr>
          <w:b/>
          <w:bCs/>
        </w:rPr>
        <w:t>)</w:t>
      </w:r>
    </w:p>
    <w:p w14:paraId="60E3CDD6" w14:textId="77777777" w:rsidR="00A94B89" w:rsidRDefault="00A94B89">
      <w:pPr>
        <w:spacing w:after="0"/>
        <w:jc w:val="left"/>
        <w:rPr>
          <w:b/>
          <w:bCs/>
        </w:rPr>
      </w:pPr>
      <w:r>
        <w:rPr>
          <w:b/>
          <w:bCs/>
        </w:rPr>
        <w:br w:type="page"/>
      </w:r>
    </w:p>
    <w:p w14:paraId="069A9C0F" w14:textId="77777777" w:rsidR="00B83D63" w:rsidRDefault="00B83D63" w:rsidP="00B83D63">
      <w:r>
        <w:lastRenderedPageBreak/>
        <w:t xml:space="preserve">Now for the next stop, remember, fill the </w:t>
      </w:r>
      <w:r w:rsidRPr="00DB4244">
        <w:rPr>
          <w:b/>
          <w:bCs/>
        </w:rPr>
        <w:t>functionalities</w:t>
      </w:r>
      <w:r>
        <w:t xml:space="preserve"> you intend to provide on each step, and, if any, describe the </w:t>
      </w:r>
      <w:r w:rsidRPr="00DB4244">
        <w:rPr>
          <w:b/>
          <w:bCs/>
        </w:rPr>
        <w:t>existing tool or mechanism</w:t>
      </w:r>
      <w:r>
        <w:t xml:space="preserve"> that you can use to deliver that functionality </w:t>
      </w:r>
      <w:r w:rsidRPr="00DB4244">
        <w:rPr>
          <w:rFonts w:asciiTheme="majorHAnsi" w:hAnsiTheme="majorHAnsi" w:cstheme="majorHAnsi"/>
          <w:color w:val="4472C4" w:themeColor="accent1"/>
        </w:rPr>
        <w:t>(in blue fonts)</w:t>
      </w:r>
      <w:r>
        <w:t xml:space="preserve">, or describe the way you would like to provide the service, when you do not have an existing tool </w:t>
      </w:r>
      <w:r w:rsidRPr="00DB4244">
        <w:rPr>
          <w:rFonts w:ascii="Corbel Light" w:hAnsi="Corbel Light"/>
          <w:color w:val="FF0000"/>
        </w:rPr>
        <w:t>(in red fonts)</w:t>
      </w:r>
      <w:r>
        <w:t xml:space="preserve">. Red functionalities are your service menu </w:t>
      </w:r>
      <w:r w:rsidRPr="00DB4244">
        <w:rPr>
          <w:b/>
          <w:bCs/>
        </w:rPr>
        <w:t>gaps</w:t>
      </w:r>
      <w:r>
        <w:t>, and you will need to further work on finding out a way to deliver that service, so to prevent customers to dropout the process.</w:t>
      </w:r>
    </w:p>
    <w:p w14:paraId="0C3CEF02" w14:textId="77777777" w:rsidR="00A94B89" w:rsidRDefault="00A94B89" w:rsidP="00B83D63"/>
    <w:tbl>
      <w:tblPr>
        <w:tblW w:w="9072" w:type="dxa"/>
        <w:tblLayout w:type="fixed"/>
        <w:tblCellMar>
          <w:left w:w="70" w:type="dxa"/>
          <w:right w:w="70" w:type="dxa"/>
        </w:tblCellMar>
        <w:tblLook w:val="04A0" w:firstRow="1" w:lastRow="0" w:firstColumn="1" w:lastColumn="0" w:noHBand="0" w:noVBand="1"/>
      </w:tblPr>
      <w:tblGrid>
        <w:gridCol w:w="1077"/>
        <w:gridCol w:w="1998"/>
        <w:gridCol w:w="1999"/>
        <w:gridCol w:w="1999"/>
        <w:gridCol w:w="1999"/>
      </w:tblGrid>
      <w:tr w:rsidR="00B83D63" w:rsidRPr="00A147EC" w14:paraId="7525DAE1" w14:textId="77777777" w:rsidTr="000928E7">
        <w:trPr>
          <w:trHeight w:val="260"/>
        </w:trPr>
        <w:tc>
          <w:tcPr>
            <w:tcW w:w="1077" w:type="dxa"/>
            <w:tcBorders>
              <w:top w:val="nil"/>
              <w:left w:val="nil"/>
              <w:bottom w:val="nil"/>
              <w:right w:val="nil"/>
            </w:tcBorders>
            <w:shd w:val="clear" w:color="000000" w:fill="FFFFFF"/>
            <w:textDirection w:val="btLr"/>
            <w:vAlign w:val="center"/>
            <w:hideMark/>
          </w:tcPr>
          <w:p w14:paraId="74618F43"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 </w:t>
            </w:r>
          </w:p>
        </w:tc>
        <w:tc>
          <w:tcPr>
            <w:tcW w:w="79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F6CC" w14:textId="77777777" w:rsidR="00B83D63" w:rsidRPr="00A147EC" w:rsidRDefault="00B83D63" w:rsidP="00D13E80">
            <w:pPr>
              <w:spacing w:after="0"/>
              <w:jc w:val="center"/>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Stop 1 - EVALUATION</w:t>
            </w:r>
          </w:p>
        </w:tc>
      </w:tr>
      <w:tr w:rsidR="00B83D63" w:rsidRPr="00A147EC" w14:paraId="524D14A0" w14:textId="77777777" w:rsidTr="000928E7">
        <w:trPr>
          <w:trHeight w:val="260"/>
        </w:trPr>
        <w:tc>
          <w:tcPr>
            <w:tcW w:w="1077" w:type="dxa"/>
            <w:tcBorders>
              <w:top w:val="nil"/>
              <w:left w:val="nil"/>
              <w:bottom w:val="nil"/>
              <w:right w:val="nil"/>
            </w:tcBorders>
            <w:shd w:val="clear" w:color="000000" w:fill="FFFFFF"/>
            <w:textDirection w:val="btLr"/>
            <w:vAlign w:val="center"/>
            <w:hideMark/>
          </w:tcPr>
          <w:p w14:paraId="484AE3B9"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 </w:t>
            </w:r>
          </w:p>
        </w:tc>
        <w:tc>
          <w:tcPr>
            <w:tcW w:w="3997" w:type="dxa"/>
            <w:gridSpan w:val="2"/>
            <w:tcBorders>
              <w:top w:val="nil"/>
              <w:left w:val="single" w:sz="4" w:space="0" w:color="auto"/>
              <w:bottom w:val="single" w:sz="4" w:space="0" w:color="auto"/>
              <w:right w:val="single" w:sz="4" w:space="0" w:color="auto"/>
            </w:tcBorders>
            <w:shd w:val="clear" w:color="000000" w:fill="FFFFFF"/>
            <w:vAlign w:val="center"/>
            <w:hideMark/>
          </w:tcPr>
          <w:p w14:paraId="7C0EFEF4" w14:textId="77777777" w:rsidR="00B83D63" w:rsidRPr="00A147EC" w:rsidRDefault="00B83D63" w:rsidP="00D13E80">
            <w:pPr>
              <w:spacing w:after="0"/>
              <w:jc w:val="center"/>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AUTOEVALUATION</w:t>
            </w:r>
          </w:p>
        </w:tc>
        <w:tc>
          <w:tcPr>
            <w:tcW w:w="3998" w:type="dxa"/>
            <w:gridSpan w:val="2"/>
            <w:tcBorders>
              <w:top w:val="nil"/>
              <w:left w:val="nil"/>
              <w:bottom w:val="single" w:sz="4" w:space="0" w:color="auto"/>
              <w:right w:val="single" w:sz="4" w:space="0" w:color="auto"/>
            </w:tcBorders>
            <w:shd w:val="clear" w:color="000000" w:fill="FFFFFF"/>
            <w:noWrap/>
            <w:vAlign w:val="center"/>
            <w:hideMark/>
          </w:tcPr>
          <w:p w14:paraId="6657D32B" w14:textId="77777777" w:rsidR="00B83D63" w:rsidRPr="00A147EC" w:rsidRDefault="00B83D63" w:rsidP="00D13E80">
            <w:pPr>
              <w:spacing w:after="0"/>
              <w:jc w:val="center"/>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ASSISTED EVALUATION</w:t>
            </w:r>
          </w:p>
        </w:tc>
      </w:tr>
      <w:tr w:rsidR="00B83D63" w:rsidRPr="00A147EC" w14:paraId="30A59615" w14:textId="77777777" w:rsidTr="000928E7">
        <w:trPr>
          <w:trHeight w:val="400"/>
        </w:trPr>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D2F90" w14:textId="77777777" w:rsidR="00B83D63" w:rsidRPr="00A147EC" w:rsidRDefault="00B83D63" w:rsidP="00D13E80">
            <w:pPr>
              <w:spacing w:after="0"/>
              <w:jc w:val="right"/>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demand</w:t>
            </w:r>
          </w:p>
        </w:tc>
        <w:tc>
          <w:tcPr>
            <w:tcW w:w="1998" w:type="dxa"/>
            <w:tcBorders>
              <w:top w:val="nil"/>
              <w:left w:val="nil"/>
              <w:bottom w:val="single" w:sz="4" w:space="0" w:color="auto"/>
              <w:right w:val="single" w:sz="4" w:space="0" w:color="auto"/>
            </w:tcBorders>
            <w:shd w:val="clear" w:color="000000" w:fill="FFFFFF"/>
            <w:noWrap/>
            <w:vAlign w:val="center"/>
            <w:hideMark/>
          </w:tcPr>
          <w:p w14:paraId="64B6A7AA" w14:textId="77777777" w:rsidR="00B83D63" w:rsidRDefault="00B83D63" w:rsidP="00D13E80">
            <w:pPr>
              <w:spacing w:after="0"/>
              <w:jc w:val="left"/>
              <w:rPr>
                <w:rFonts w:ascii="Calibri Light" w:eastAsia="Times New Roman" w:hAnsi="Calibri Light" w:cs="Calibri Light"/>
                <w:sz w:val="18"/>
                <w:szCs w:val="18"/>
                <w:lang w:eastAsia="es-ES"/>
              </w:rPr>
            </w:pPr>
          </w:p>
          <w:p w14:paraId="4E4B0471" w14:textId="77777777" w:rsidR="00B83D63" w:rsidRDefault="00B83D63" w:rsidP="00D13E80">
            <w:pPr>
              <w:spacing w:after="0"/>
              <w:jc w:val="left"/>
              <w:rPr>
                <w:rFonts w:ascii="Calibri Light" w:eastAsia="Times New Roman" w:hAnsi="Calibri Light" w:cs="Calibri Light"/>
                <w:sz w:val="18"/>
                <w:szCs w:val="18"/>
                <w:lang w:eastAsia="es-ES"/>
              </w:rPr>
            </w:pPr>
          </w:p>
          <w:p w14:paraId="2EF63B2B" w14:textId="77777777" w:rsidR="00B83D63" w:rsidRDefault="00B83D63" w:rsidP="00D13E80">
            <w:pPr>
              <w:spacing w:after="0"/>
              <w:jc w:val="left"/>
              <w:rPr>
                <w:rFonts w:ascii="Calibri Light" w:eastAsia="Times New Roman" w:hAnsi="Calibri Light" w:cs="Calibri Light"/>
                <w:sz w:val="18"/>
                <w:szCs w:val="18"/>
                <w:lang w:eastAsia="es-ES"/>
              </w:rPr>
            </w:pPr>
          </w:p>
          <w:p w14:paraId="3748AB7A"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c>
          <w:tcPr>
            <w:tcW w:w="1999" w:type="dxa"/>
            <w:tcBorders>
              <w:top w:val="nil"/>
              <w:left w:val="nil"/>
              <w:bottom w:val="single" w:sz="4" w:space="0" w:color="auto"/>
              <w:right w:val="single" w:sz="4" w:space="0" w:color="auto"/>
            </w:tcBorders>
            <w:shd w:val="clear" w:color="000000" w:fill="FFFFFF"/>
            <w:noWrap/>
            <w:vAlign w:val="center"/>
            <w:hideMark/>
          </w:tcPr>
          <w:p w14:paraId="79E72C67" w14:textId="77777777" w:rsidR="00B83D63" w:rsidRDefault="00B83D63" w:rsidP="00D13E80">
            <w:pPr>
              <w:spacing w:after="0"/>
              <w:jc w:val="left"/>
              <w:rPr>
                <w:rFonts w:ascii="Calibri Light" w:eastAsia="Times New Roman" w:hAnsi="Calibri Light" w:cs="Calibri Light"/>
                <w:sz w:val="18"/>
                <w:szCs w:val="18"/>
                <w:lang w:eastAsia="es-ES"/>
              </w:rPr>
            </w:pPr>
          </w:p>
          <w:p w14:paraId="349F5764" w14:textId="77777777" w:rsidR="00B83D63" w:rsidRDefault="00B83D63" w:rsidP="00D13E80">
            <w:pPr>
              <w:spacing w:after="0"/>
              <w:jc w:val="left"/>
              <w:rPr>
                <w:rFonts w:ascii="Calibri Light" w:eastAsia="Times New Roman" w:hAnsi="Calibri Light" w:cs="Calibri Light"/>
                <w:sz w:val="18"/>
                <w:szCs w:val="18"/>
                <w:lang w:eastAsia="es-ES"/>
              </w:rPr>
            </w:pPr>
          </w:p>
          <w:p w14:paraId="5FE8676D"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c>
          <w:tcPr>
            <w:tcW w:w="1999" w:type="dxa"/>
            <w:tcBorders>
              <w:top w:val="nil"/>
              <w:left w:val="nil"/>
              <w:bottom w:val="single" w:sz="4" w:space="0" w:color="auto"/>
              <w:right w:val="single" w:sz="4" w:space="0" w:color="auto"/>
            </w:tcBorders>
            <w:shd w:val="clear" w:color="000000" w:fill="FFFFFF"/>
            <w:noWrap/>
            <w:vAlign w:val="center"/>
            <w:hideMark/>
          </w:tcPr>
          <w:p w14:paraId="71D4A11A" w14:textId="77777777" w:rsidR="00B83D63" w:rsidRDefault="00B83D63" w:rsidP="00D13E80">
            <w:pPr>
              <w:spacing w:after="0"/>
              <w:jc w:val="left"/>
              <w:rPr>
                <w:rFonts w:ascii="Calibri Light" w:eastAsia="Times New Roman" w:hAnsi="Calibri Light" w:cs="Calibri Light"/>
                <w:sz w:val="18"/>
                <w:szCs w:val="18"/>
                <w:lang w:eastAsia="es-ES"/>
              </w:rPr>
            </w:pPr>
          </w:p>
          <w:p w14:paraId="053560DA" w14:textId="77777777" w:rsidR="00B83D63" w:rsidRDefault="00B83D63" w:rsidP="00D13E80">
            <w:pPr>
              <w:spacing w:after="0"/>
              <w:jc w:val="left"/>
              <w:rPr>
                <w:rFonts w:ascii="Calibri Light" w:eastAsia="Times New Roman" w:hAnsi="Calibri Light" w:cs="Calibri Light"/>
                <w:sz w:val="18"/>
                <w:szCs w:val="18"/>
                <w:lang w:eastAsia="es-ES"/>
              </w:rPr>
            </w:pPr>
          </w:p>
          <w:p w14:paraId="6BD14F27"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c>
          <w:tcPr>
            <w:tcW w:w="1999" w:type="dxa"/>
            <w:tcBorders>
              <w:top w:val="nil"/>
              <w:left w:val="nil"/>
              <w:bottom w:val="single" w:sz="4" w:space="0" w:color="auto"/>
              <w:right w:val="single" w:sz="4" w:space="0" w:color="auto"/>
            </w:tcBorders>
            <w:shd w:val="clear" w:color="000000" w:fill="FFFFFF"/>
            <w:noWrap/>
            <w:vAlign w:val="center"/>
            <w:hideMark/>
          </w:tcPr>
          <w:p w14:paraId="57D681B4" w14:textId="77777777" w:rsidR="00B83D63" w:rsidRDefault="00B83D63" w:rsidP="00D13E80">
            <w:pPr>
              <w:spacing w:after="0"/>
              <w:jc w:val="left"/>
              <w:rPr>
                <w:rFonts w:ascii="Calibri Light" w:eastAsia="Times New Roman" w:hAnsi="Calibri Light" w:cs="Calibri Light"/>
                <w:sz w:val="18"/>
                <w:szCs w:val="18"/>
                <w:lang w:eastAsia="es-ES"/>
              </w:rPr>
            </w:pPr>
          </w:p>
          <w:p w14:paraId="5B3ABE04" w14:textId="77777777" w:rsidR="00B83D63" w:rsidRDefault="00B83D63" w:rsidP="00D13E80">
            <w:pPr>
              <w:spacing w:after="0"/>
              <w:jc w:val="left"/>
              <w:rPr>
                <w:rFonts w:ascii="Calibri Light" w:eastAsia="Times New Roman" w:hAnsi="Calibri Light" w:cs="Calibri Light"/>
                <w:sz w:val="18"/>
                <w:szCs w:val="18"/>
                <w:lang w:eastAsia="es-ES"/>
              </w:rPr>
            </w:pPr>
          </w:p>
          <w:p w14:paraId="7798814E"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r>
      <w:tr w:rsidR="00B83D63" w:rsidRPr="00A147EC" w14:paraId="22154849" w14:textId="77777777" w:rsidTr="000928E7">
        <w:trPr>
          <w:trHeight w:val="400"/>
        </w:trPr>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5B7B6A23" w14:textId="77777777" w:rsidR="00B83D63" w:rsidRPr="00A147EC" w:rsidRDefault="00B83D63" w:rsidP="00D13E80">
            <w:pPr>
              <w:spacing w:after="0"/>
              <w:jc w:val="right"/>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supply</w:t>
            </w:r>
          </w:p>
        </w:tc>
        <w:tc>
          <w:tcPr>
            <w:tcW w:w="1998" w:type="dxa"/>
            <w:tcBorders>
              <w:top w:val="nil"/>
              <w:left w:val="nil"/>
              <w:bottom w:val="single" w:sz="4" w:space="0" w:color="auto"/>
              <w:right w:val="single" w:sz="4" w:space="0" w:color="auto"/>
            </w:tcBorders>
            <w:shd w:val="clear" w:color="000000" w:fill="FFFFFF"/>
            <w:noWrap/>
            <w:vAlign w:val="center"/>
            <w:hideMark/>
          </w:tcPr>
          <w:p w14:paraId="28A397A2" w14:textId="77777777" w:rsidR="00B83D63" w:rsidRDefault="00B83D63" w:rsidP="00D13E80">
            <w:pPr>
              <w:spacing w:after="0"/>
              <w:jc w:val="left"/>
              <w:rPr>
                <w:rFonts w:ascii="Calibri Light" w:eastAsia="Times New Roman" w:hAnsi="Calibri Light" w:cs="Calibri Light"/>
                <w:sz w:val="18"/>
                <w:szCs w:val="18"/>
                <w:lang w:eastAsia="es-ES"/>
              </w:rPr>
            </w:pPr>
          </w:p>
          <w:p w14:paraId="26FCF04E" w14:textId="77777777" w:rsidR="00B83D63" w:rsidRDefault="00B83D63" w:rsidP="00D13E80">
            <w:pPr>
              <w:spacing w:after="0"/>
              <w:jc w:val="left"/>
              <w:rPr>
                <w:rFonts w:ascii="Calibri Light" w:eastAsia="Times New Roman" w:hAnsi="Calibri Light" w:cs="Calibri Light"/>
                <w:sz w:val="18"/>
                <w:szCs w:val="18"/>
                <w:lang w:eastAsia="es-ES"/>
              </w:rPr>
            </w:pPr>
          </w:p>
          <w:p w14:paraId="509B9AA1" w14:textId="77777777" w:rsidR="00B83D63" w:rsidRDefault="00B83D63" w:rsidP="00D13E80">
            <w:pPr>
              <w:spacing w:after="0"/>
              <w:jc w:val="left"/>
              <w:rPr>
                <w:rFonts w:ascii="Calibri Light" w:eastAsia="Times New Roman" w:hAnsi="Calibri Light" w:cs="Calibri Light"/>
                <w:sz w:val="18"/>
                <w:szCs w:val="18"/>
                <w:lang w:eastAsia="es-ES"/>
              </w:rPr>
            </w:pPr>
          </w:p>
          <w:p w14:paraId="7C87F876"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c>
          <w:tcPr>
            <w:tcW w:w="1999" w:type="dxa"/>
            <w:tcBorders>
              <w:top w:val="nil"/>
              <w:left w:val="nil"/>
              <w:bottom w:val="single" w:sz="4" w:space="0" w:color="auto"/>
              <w:right w:val="single" w:sz="4" w:space="0" w:color="auto"/>
            </w:tcBorders>
            <w:shd w:val="clear" w:color="000000" w:fill="FFFFFF"/>
            <w:noWrap/>
            <w:vAlign w:val="center"/>
            <w:hideMark/>
          </w:tcPr>
          <w:p w14:paraId="0753CF3E" w14:textId="77777777" w:rsidR="00B83D63" w:rsidRDefault="00B83D63" w:rsidP="00D13E80">
            <w:pPr>
              <w:spacing w:after="0"/>
              <w:jc w:val="left"/>
              <w:rPr>
                <w:rFonts w:ascii="Calibri Light" w:eastAsia="Times New Roman" w:hAnsi="Calibri Light" w:cs="Calibri Light"/>
                <w:sz w:val="18"/>
                <w:szCs w:val="18"/>
                <w:lang w:eastAsia="es-ES"/>
              </w:rPr>
            </w:pPr>
          </w:p>
          <w:p w14:paraId="3542211E" w14:textId="77777777" w:rsidR="00B83D63" w:rsidRDefault="00B83D63" w:rsidP="00D13E80">
            <w:pPr>
              <w:spacing w:after="0"/>
              <w:jc w:val="left"/>
              <w:rPr>
                <w:rFonts w:ascii="Calibri Light" w:eastAsia="Times New Roman" w:hAnsi="Calibri Light" w:cs="Calibri Light"/>
                <w:sz w:val="18"/>
                <w:szCs w:val="18"/>
                <w:lang w:eastAsia="es-ES"/>
              </w:rPr>
            </w:pPr>
          </w:p>
          <w:p w14:paraId="44FD3A17"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c>
          <w:tcPr>
            <w:tcW w:w="1999" w:type="dxa"/>
            <w:tcBorders>
              <w:top w:val="nil"/>
              <w:left w:val="nil"/>
              <w:bottom w:val="single" w:sz="4" w:space="0" w:color="auto"/>
              <w:right w:val="single" w:sz="4" w:space="0" w:color="auto"/>
            </w:tcBorders>
            <w:shd w:val="clear" w:color="000000" w:fill="FFFFFF"/>
            <w:noWrap/>
            <w:vAlign w:val="center"/>
            <w:hideMark/>
          </w:tcPr>
          <w:p w14:paraId="41AA550E" w14:textId="77777777" w:rsidR="00B83D63" w:rsidRDefault="00B83D63" w:rsidP="00D13E80">
            <w:pPr>
              <w:spacing w:after="0"/>
              <w:jc w:val="left"/>
              <w:rPr>
                <w:rFonts w:ascii="Calibri Light" w:eastAsia="Times New Roman" w:hAnsi="Calibri Light" w:cs="Calibri Light"/>
                <w:sz w:val="18"/>
                <w:szCs w:val="18"/>
                <w:lang w:eastAsia="es-ES"/>
              </w:rPr>
            </w:pPr>
          </w:p>
          <w:p w14:paraId="3E8DC59D" w14:textId="77777777" w:rsidR="00B83D63" w:rsidRDefault="00B83D63" w:rsidP="00D13E80">
            <w:pPr>
              <w:spacing w:after="0"/>
              <w:jc w:val="left"/>
              <w:rPr>
                <w:rFonts w:ascii="Calibri Light" w:eastAsia="Times New Roman" w:hAnsi="Calibri Light" w:cs="Calibri Light"/>
                <w:sz w:val="18"/>
                <w:szCs w:val="18"/>
                <w:lang w:eastAsia="es-ES"/>
              </w:rPr>
            </w:pPr>
          </w:p>
          <w:p w14:paraId="5FE2F578"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c>
          <w:tcPr>
            <w:tcW w:w="1999" w:type="dxa"/>
            <w:tcBorders>
              <w:top w:val="nil"/>
              <w:left w:val="nil"/>
              <w:bottom w:val="single" w:sz="4" w:space="0" w:color="auto"/>
              <w:right w:val="single" w:sz="4" w:space="0" w:color="auto"/>
            </w:tcBorders>
            <w:shd w:val="clear" w:color="000000" w:fill="FFFFFF"/>
            <w:noWrap/>
            <w:vAlign w:val="center"/>
            <w:hideMark/>
          </w:tcPr>
          <w:p w14:paraId="20EFE9D7" w14:textId="77777777" w:rsidR="00B83D63" w:rsidRDefault="00B83D63" w:rsidP="00D13E80">
            <w:pPr>
              <w:spacing w:after="0"/>
              <w:jc w:val="left"/>
              <w:rPr>
                <w:rFonts w:ascii="Calibri Light" w:eastAsia="Times New Roman" w:hAnsi="Calibri Light" w:cs="Calibri Light"/>
                <w:sz w:val="18"/>
                <w:szCs w:val="18"/>
                <w:lang w:eastAsia="es-ES"/>
              </w:rPr>
            </w:pPr>
          </w:p>
          <w:p w14:paraId="2EEAB081" w14:textId="77777777" w:rsidR="00B83D63" w:rsidRDefault="00B83D63" w:rsidP="00D13E80">
            <w:pPr>
              <w:spacing w:after="0"/>
              <w:jc w:val="left"/>
              <w:rPr>
                <w:rFonts w:ascii="Calibri Light" w:eastAsia="Times New Roman" w:hAnsi="Calibri Light" w:cs="Calibri Light"/>
                <w:sz w:val="18"/>
                <w:szCs w:val="18"/>
                <w:lang w:eastAsia="es-ES"/>
              </w:rPr>
            </w:pPr>
          </w:p>
          <w:p w14:paraId="7C81FEB4"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r>
      <w:tr w:rsidR="00B83D63" w:rsidRPr="00A147EC" w14:paraId="31586C31" w14:textId="77777777" w:rsidTr="000928E7">
        <w:trPr>
          <w:trHeight w:val="400"/>
        </w:trPr>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2582ECF7" w14:textId="77777777" w:rsidR="00B83D63" w:rsidRPr="00A147EC" w:rsidRDefault="00B83D63" w:rsidP="00D13E80">
            <w:pPr>
              <w:spacing w:after="0"/>
              <w:jc w:val="right"/>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staff</w:t>
            </w:r>
          </w:p>
        </w:tc>
        <w:tc>
          <w:tcPr>
            <w:tcW w:w="1998" w:type="dxa"/>
            <w:tcBorders>
              <w:top w:val="nil"/>
              <w:left w:val="nil"/>
              <w:bottom w:val="single" w:sz="4" w:space="0" w:color="auto"/>
              <w:right w:val="single" w:sz="4" w:space="0" w:color="auto"/>
            </w:tcBorders>
            <w:shd w:val="clear" w:color="000000" w:fill="FFFFFF"/>
            <w:noWrap/>
            <w:vAlign w:val="center"/>
            <w:hideMark/>
          </w:tcPr>
          <w:p w14:paraId="2AC98E68" w14:textId="77777777" w:rsidR="00B83D63" w:rsidRDefault="00B83D63" w:rsidP="00D13E80">
            <w:pPr>
              <w:spacing w:after="0"/>
              <w:jc w:val="left"/>
              <w:rPr>
                <w:rFonts w:ascii="Calibri Light" w:eastAsia="Times New Roman" w:hAnsi="Calibri Light" w:cs="Calibri Light"/>
                <w:sz w:val="18"/>
                <w:szCs w:val="18"/>
                <w:lang w:eastAsia="es-ES"/>
              </w:rPr>
            </w:pPr>
          </w:p>
          <w:p w14:paraId="1168FAFC" w14:textId="77777777" w:rsidR="00B83D63" w:rsidRDefault="00B83D63" w:rsidP="00D13E80">
            <w:pPr>
              <w:spacing w:after="0"/>
              <w:jc w:val="left"/>
              <w:rPr>
                <w:rFonts w:ascii="Calibri Light" w:eastAsia="Times New Roman" w:hAnsi="Calibri Light" w:cs="Calibri Light"/>
                <w:sz w:val="18"/>
                <w:szCs w:val="18"/>
                <w:lang w:eastAsia="es-ES"/>
              </w:rPr>
            </w:pPr>
          </w:p>
          <w:p w14:paraId="037148CD" w14:textId="77777777" w:rsidR="00B83D63" w:rsidRDefault="00B83D63" w:rsidP="00D13E80">
            <w:pPr>
              <w:spacing w:after="0"/>
              <w:jc w:val="left"/>
              <w:rPr>
                <w:rFonts w:ascii="Calibri Light" w:eastAsia="Times New Roman" w:hAnsi="Calibri Light" w:cs="Calibri Light"/>
                <w:sz w:val="18"/>
                <w:szCs w:val="18"/>
                <w:lang w:eastAsia="es-ES"/>
              </w:rPr>
            </w:pPr>
          </w:p>
          <w:p w14:paraId="2C029D3E"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c>
          <w:tcPr>
            <w:tcW w:w="1999" w:type="dxa"/>
            <w:tcBorders>
              <w:top w:val="nil"/>
              <w:left w:val="nil"/>
              <w:bottom w:val="single" w:sz="4" w:space="0" w:color="auto"/>
              <w:right w:val="single" w:sz="4" w:space="0" w:color="auto"/>
            </w:tcBorders>
            <w:shd w:val="clear" w:color="000000" w:fill="FFFFFF"/>
            <w:noWrap/>
            <w:vAlign w:val="center"/>
            <w:hideMark/>
          </w:tcPr>
          <w:p w14:paraId="7B5712E9" w14:textId="77777777" w:rsidR="00B83D63" w:rsidRDefault="00B83D63" w:rsidP="00D13E80">
            <w:pPr>
              <w:spacing w:after="0"/>
              <w:jc w:val="left"/>
              <w:rPr>
                <w:rFonts w:ascii="Calibri Light" w:eastAsia="Times New Roman" w:hAnsi="Calibri Light" w:cs="Calibri Light"/>
                <w:sz w:val="18"/>
                <w:szCs w:val="18"/>
                <w:lang w:eastAsia="es-ES"/>
              </w:rPr>
            </w:pPr>
          </w:p>
          <w:p w14:paraId="567D681C" w14:textId="77777777" w:rsidR="00B83D63" w:rsidRDefault="00B83D63" w:rsidP="00D13E80">
            <w:pPr>
              <w:spacing w:after="0"/>
              <w:jc w:val="left"/>
              <w:rPr>
                <w:rFonts w:ascii="Calibri Light" w:eastAsia="Times New Roman" w:hAnsi="Calibri Light" w:cs="Calibri Light"/>
                <w:sz w:val="18"/>
                <w:szCs w:val="18"/>
                <w:lang w:eastAsia="es-ES"/>
              </w:rPr>
            </w:pPr>
          </w:p>
          <w:p w14:paraId="240FD091"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c>
          <w:tcPr>
            <w:tcW w:w="1999" w:type="dxa"/>
            <w:tcBorders>
              <w:top w:val="nil"/>
              <w:left w:val="nil"/>
              <w:bottom w:val="single" w:sz="4" w:space="0" w:color="auto"/>
              <w:right w:val="single" w:sz="4" w:space="0" w:color="auto"/>
            </w:tcBorders>
            <w:shd w:val="clear" w:color="000000" w:fill="FFFFFF"/>
            <w:noWrap/>
            <w:vAlign w:val="center"/>
            <w:hideMark/>
          </w:tcPr>
          <w:p w14:paraId="0DC10EB7" w14:textId="77777777" w:rsidR="00B83D63" w:rsidRDefault="00B83D63" w:rsidP="00D13E80">
            <w:pPr>
              <w:spacing w:after="0"/>
              <w:jc w:val="left"/>
              <w:rPr>
                <w:rFonts w:ascii="Calibri Light" w:eastAsia="Times New Roman" w:hAnsi="Calibri Light" w:cs="Calibri Light"/>
                <w:sz w:val="18"/>
                <w:szCs w:val="18"/>
                <w:lang w:eastAsia="es-ES"/>
              </w:rPr>
            </w:pPr>
          </w:p>
          <w:p w14:paraId="425E3342" w14:textId="77777777" w:rsidR="00B83D63" w:rsidRDefault="00B83D63" w:rsidP="00D13E80">
            <w:pPr>
              <w:spacing w:after="0"/>
              <w:jc w:val="left"/>
              <w:rPr>
                <w:rFonts w:ascii="Calibri Light" w:eastAsia="Times New Roman" w:hAnsi="Calibri Light" w:cs="Calibri Light"/>
                <w:sz w:val="18"/>
                <w:szCs w:val="18"/>
                <w:lang w:eastAsia="es-ES"/>
              </w:rPr>
            </w:pPr>
          </w:p>
          <w:p w14:paraId="32E14E55"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c>
          <w:tcPr>
            <w:tcW w:w="1999" w:type="dxa"/>
            <w:tcBorders>
              <w:top w:val="nil"/>
              <w:left w:val="nil"/>
              <w:bottom w:val="single" w:sz="4" w:space="0" w:color="auto"/>
              <w:right w:val="single" w:sz="4" w:space="0" w:color="auto"/>
            </w:tcBorders>
            <w:shd w:val="clear" w:color="000000" w:fill="FFFFFF"/>
            <w:noWrap/>
            <w:vAlign w:val="center"/>
            <w:hideMark/>
          </w:tcPr>
          <w:p w14:paraId="0886E72D" w14:textId="77777777" w:rsidR="00B83D63" w:rsidRDefault="00B83D63" w:rsidP="00D13E80">
            <w:pPr>
              <w:spacing w:after="0"/>
              <w:jc w:val="left"/>
              <w:rPr>
                <w:rFonts w:ascii="Calibri Light" w:eastAsia="Times New Roman" w:hAnsi="Calibri Light" w:cs="Calibri Light"/>
                <w:sz w:val="18"/>
                <w:szCs w:val="18"/>
                <w:lang w:eastAsia="es-ES"/>
              </w:rPr>
            </w:pPr>
          </w:p>
          <w:p w14:paraId="3A5F6A16" w14:textId="77777777" w:rsidR="00B83D63" w:rsidRDefault="00B83D63" w:rsidP="00D13E80">
            <w:pPr>
              <w:spacing w:after="0"/>
              <w:jc w:val="left"/>
              <w:rPr>
                <w:rFonts w:ascii="Calibri Light" w:eastAsia="Times New Roman" w:hAnsi="Calibri Light" w:cs="Calibri Light"/>
                <w:sz w:val="18"/>
                <w:szCs w:val="18"/>
                <w:lang w:eastAsia="es-ES"/>
              </w:rPr>
            </w:pPr>
          </w:p>
          <w:p w14:paraId="7975A56E" w14:textId="77777777" w:rsidR="00B83D63" w:rsidRPr="00A147EC" w:rsidRDefault="00B83D63" w:rsidP="00D13E80">
            <w:pPr>
              <w:spacing w:after="0"/>
              <w:jc w:val="left"/>
              <w:rPr>
                <w:rFonts w:ascii="Calibri Light" w:eastAsia="Times New Roman" w:hAnsi="Calibri Light" w:cs="Calibri Light"/>
                <w:b/>
                <w:bCs/>
                <w:sz w:val="20"/>
                <w:szCs w:val="20"/>
                <w:lang w:eastAsia="es-ES"/>
              </w:rPr>
            </w:pPr>
          </w:p>
        </w:tc>
      </w:tr>
      <w:tr w:rsidR="00B83D63" w:rsidRPr="00A147EC" w14:paraId="55B89527" w14:textId="77777777" w:rsidTr="000928E7">
        <w:trPr>
          <w:trHeight w:val="260"/>
        </w:trPr>
        <w:tc>
          <w:tcPr>
            <w:tcW w:w="1077" w:type="dxa"/>
            <w:tcBorders>
              <w:top w:val="nil"/>
              <w:left w:val="nil"/>
              <w:bottom w:val="nil"/>
              <w:right w:val="nil"/>
            </w:tcBorders>
            <w:shd w:val="clear" w:color="000000" w:fill="FFFFFF"/>
            <w:noWrap/>
            <w:vAlign w:val="bottom"/>
            <w:hideMark/>
          </w:tcPr>
          <w:p w14:paraId="283B57C3" w14:textId="77777777" w:rsidR="00B83D63" w:rsidRPr="00A147EC" w:rsidRDefault="00B83D63" w:rsidP="00D13E80">
            <w:pPr>
              <w:spacing w:after="0"/>
              <w:jc w:val="left"/>
              <w:rPr>
                <w:rFonts w:ascii="Cambria" w:eastAsia="Times New Roman" w:hAnsi="Cambria" w:cs="Times New Roman"/>
                <w:sz w:val="20"/>
                <w:szCs w:val="20"/>
                <w:lang w:eastAsia="es-ES"/>
              </w:rPr>
            </w:pPr>
            <w:r w:rsidRPr="00A147EC">
              <w:rPr>
                <w:rFonts w:ascii="Cambria" w:eastAsia="Times New Roman" w:hAnsi="Cambria" w:cs="Times New Roman"/>
                <w:sz w:val="20"/>
                <w:szCs w:val="20"/>
                <w:lang w:eastAsia="es-ES"/>
              </w:rPr>
              <w:t> </w:t>
            </w:r>
          </w:p>
        </w:tc>
        <w:tc>
          <w:tcPr>
            <w:tcW w:w="1998" w:type="dxa"/>
            <w:tcBorders>
              <w:top w:val="nil"/>
              <w:left w:val="single" w:sz="4" w:space="0" w:color="auto"/>
              <w:bottom w:val="single" w:sz="4" w:space="0" w:color="auto"/>
              <w:right w:val="single" w:sz="4" w:space="0" w:color="auto"/>
            </w:tcBorders>
            <w:shd w:val="clear" w:color="000000" w:fill="FFFFFF"/>
            <w:noWrap/>
            <w:vAlign w:val="center"/>
            <w:hideMark/>
          </w:tcPr>
          <w:p w14:paraId="07A2A404" w14:textId="77777777" w:rsidR="00B83D63" w:rsidRPr="00A147EC" w:rsidRDefault="00B83D63" w:rsidP="00D13E80">
            <w:pPr>
              <w:spacing w:after="0"/>
              <w:jc w:val="center"/>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Functionalities</w:t>
            </w:r>
          </w:p>
        </w:tc>
        <w:tc>
          <w:tcPr>
            <w:tcW w:w="1999" w:type="dxa"/>
            <w:tcBorders>
              <w:top w:val="nil"/>
              <w:left w:val="nil"/>
              <w:bottom w:val="single" w:sz="4" w:space="0" w:color="auto"/>
              <w:right w:val="single" w:sz="4" w:space="0" w:color="auto"/>
            </w:tcBorders>
            <w:shd w:val="clear" w:color="000000" w:fill="FFFFFF"/>
            <w:noWrap/>
            <w:vAlign w:val="center"/>
            <w:hideMark/>
          </w:tcPr>
          <w:p w14:paraId="057AEE92" w14:textId="77777777" w:rsidR="00B83D63" w:rsidRPr="00A147EC" w:rsidRDefault="00B83D63" w:rsidP="00D13E80">
            <w:pPr>
              <w:spacing w:after="0"/>
              <w:jc w:val="center"/>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Tools</w:t>
            </w:r>
          </w:p>
        </w:tc>
        <w:tc>
          <w:tcPr>
            <w:tcW w:w="1999" w:type="dxa"/>
            <w:tcBorders>
              <w:top w:val="nil"/>
              <w:left w:val="nil"/>
              <w:bottom w:val="single" w:sz="4" w:space="0" w:color="auto"/>
              <w:right w:val="single" w:sz="4" w:space="0" w:color="auto"/>
            </w:tcBorders>
            <w:shd w:val="clear" w:color="000000" w:fill="FFFFFF"/>
            <w:noWrap/>
            <w:vAlign w:val="center"/>
            <w:hideMark/>
          </w:tcPr>
          <w:p w14:paraId="581F0498" w14:textId="77777777" w:rsidR="00B83D63" w:rsidRPr="00A147EC" w:rsidRDefault="00B83D63" w:rsidP="00D13E80">
            <w:pPr>
              <w:spacing w:after="0"/>
              <w:jc w:val="center"/>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Functionalities</w:t>
            </w:r>
          </w:p>
        </w:tc>
        <w:tc>
          <w:tcPr>
            <w:tcW w:w="1999" w:type="dxa"/>
            <w:tcBorders>
              <w:top w:val="nil"/>
              <w:left w:val="nil"/>
              <w:bottom w:val="single" w:sz="4" w:space="0" w:color="auto"/>
              <w:right w:val="single" w:sz="4" w:space="0" w:color="auto"/>
            </w:tcBorders>
            <w:shd w:val="clear" w:color="000000" w:fill="FFFFFF"/>
            <w:noWrap/>
            <w:vAlign w:val="center"/>
            <w:hideMark/>
          </w:tcPr>
          <w:p w14:paraId="390025D8" w14:textId="77777777" w:rsidR="00B83D63" w:rsidRPr="00A147EC" w:rsidRDefault="00B83D63" w:rsidP="00D13E80">
            <w:pPr>
              <w:spacing w:after="0"/>
              <w:jc w:val="center"/>
              <w:rPr>
                <w:rFonts w:ascii="Calibri Light" w:eastAsia="Times New Roman" w:hAnsi="Calibri Light" w:cs="Calibri Light"/>
                <w:b/>
                <w:bCs/>
                <w:sz w:val="20"/>
                <w:szCs w:val="20"/>
                <w:lang w:eastAsia="es-ES"/>
              </w:rPr>
            </w:pPr>
            <w:r w:rsidRPr="00A147EC">
              <w:rPr>
                <w:rFonts w:ascii="Calibri Light" w:eastAsia="Times New Roman" w:hAnsi="Calibri Light" w:cs="Calibri Light"/>
                <w:b/>
                <w:bCs/>
                <w:sz w:val="20"/>
                <w:szCs w:val="20"/>
                <w:lang w:eastAsia="es-ES"/>
              </w:rPr>
              <w:t>Tools</w:t>
            </w:r>
          </w:p>
        </w:tc>
      </w:tr>
      <w:tr w:rsidR="00B83D63" w:rsidRPr="00A147EC" w14:paraId="0FFAFB9A" w14:textId="77777777" w:rsidTr="000928E7">
        <w:trPr>
          <w:trHeight w:val="260"/>
        </w:trPr>
        <w:tc>
          <w:tcPr>
            <w:tcW w:w="1077" w:type="dxa"/>
            <w:tcBorders>
              <w:top w:val="nil"/>
              <w:left w:val="nil"/>
              <w:bottom w:val="nil"/>
              <w:right w:val="nil"/>
            </w:tcBorders>
            <w:shd w:val="clear" w:color="000000" w:fill="FFFFFF"/>
            <w:noWrap/>
            <w:vAlign w:val="bottom"/>
          </w:tcPr>
          <w:p w14:paraId="253ED029" w14:textId="77777777" w:rsidR="00B83D63" w:rsidRPr="00A147EC" w:rsidRDefault="00B83D63" w:rsidP="00D13E80">
            <w:pPr>
              <w:spacing w:after="0"/>
              <w:jc w:val="left"/>
              <w:rPr>
                <w:rFonts w:ascii="Cambria" w:eastAsia="Times New Roman" w:hAnsi="Cambria" w:cs="Times New Roman"/>
                <w:sz w:val="20"/>
                <w:szCs w:val="20"/>
                <w:lang w:eastAsia="es-ES"/>
              </w:rPr>
            </w:pPr>
          </w:p>
        </w:tc>
        <w:tc>
          <w:tcPr>
            <w:tcW w:w="79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75C48A4F" w14:textId="77777777" w:rsidR="00B83D63" w:rsidRPr="00A147EC" w:rsidRDefault="00B83D63" w:rsidP="00D13E80">
            <w:pPr>
              <w:spacing w:after="0"/>
              <w:jc w:val="center"/>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To T3.6 &amp; T4.7 Platform functionalities definition &amp; implementation</w:t>
            </w:r>
          </w:p>
        </w:tc>
      </w:tr>
    </w:tbl>
    <w:p w14:paraId="2A930303" w14:textId="77777777" w:rsidR="00B83D63" w:rsidRDefault="00B83D63" w:rsidP="00B83D63"/>
    <w:p w14:paraId="64E7492D" w14:textId="77777777" w:rsidR="00B83D63" w:rsidRDefault="00B83D63" w:rsidP="00B83D63">
      <w:r>
        <w:t>For the evaluation phase you will count on the tools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to help users go to the next step.</w:t>
      </w:r>
    </w:p>
    <w:p w14:paraId="17EF414E" w14:textId="77777777" w:rsidR="00B83D63" w:rsidRPr="00D505BF" w:rsidRDefault="00B83D63" w:rsidP="00B83D63">
      <w:pPr>
        <w:rPr>
          <w:b/>
          <w:bCs/>
        </w:rPr>
      </w:pPr>
      <w:r w:rsidRPr="00D505BF">
        <w:rPr>
          <w:b/>
          <w:bCs/>
        </w:rPr>
        <w:t>(To T4.7 Platform functionalities implementation)</w:t>
      </w:r>
    </w:p>
    <w:p w14:paraId="50A90DC6" w14:textId="77777777" w:rsidR="00B83D63" w:rsidRDefault="00B83D63" w:rsidP="00B83D63"/>
    <w:p w14:paraId="008246DD" w14:textId="77777777" w:rsidR="00B83D63" w:rsidRDefault="00B83D63" w:rsidP="00B83D63">
      <w:r>
        <w:t>At the other end, you need to find out how to overcome the lack of resources for 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and avoid users to dropout the process.</w:t>
      </w:r>
    </w:p>
    <w:p w14:paraId="20E54F46" w14:textId="77777777" w:rsidR="00B83D63" w:rsidRDefault="00B83D63" w:rsidP="00B83D63">
      <w:pPr>
        <w:rPr>
          <w:b/>
          <w:bCs/>
        </w:rPr>
      </w:pPr>
      <w:r w:rsidRPr="00D505BF">
        <w:rPr>
          <w:b/>
          <w:bCs/>
        </w:rPr>
        <w:t>(To T</w:t>
      </w:r>
      <w:r>
        <w:rPr>
          <w:b/>
          <w:bCs/>
        </w:rPr>
        <w:t>3.6</w:t>
      </w:r>
      <w:r w:rsidRPr="00D505BF">
        <w:rPr>
          <w:b/>
          <w:bCs/>
        </w:rPr>
        <w:t xml:space="preserve"> Platform functionalities </w:t>
      </w:r>
      <w:r>
        <w:rPr>
          <w:b/>
          <w:bCs/>
        </w:rPr>
        <w:t>definition</w:t>
      </w:r>
      <w:r w:rsidRPr="00D505BF">
        <w:rPr>
          <w:b/>
          <w:bCs/>
        </w:rPr>
        <w:t>)</w:t>
      </w:r>
    </w:p>
    <w:p w14:paraId="362268D2" w14:textId="77777777" w:rsidR="00B83D63" w:rsidRDefault="00B83D63" w:rsidP="00B83D63"/>
    <w:p w14:paraId="611C012D" w14:textId="77777777" w:rsidR="00B83D63" w:rsidRDefault="00B83D63" w:rsidP="00B83D63"/>
    <w:p w14:paraId="0A6600BB" w14:textId="77777777" w:rsidR="00B83D63" w:rsidRDefault="00B83D63" w:rsidP="00B83D63">
      <w:pPr>
        <w:sectPr w:rsidR="00B83D63" w:rsidSect="00601DE3">
          <w:headerReference w:type="default" r:id="rId18"/>
          <w:footerReference w:type="default" r:id="rId19"/>
          <w:endnotePr>
            <w:numFmt w:val="decimal"/>
          </w:endnotePr>
          <w:pgSz w:w="11906" w:h="16838"/>
          <w:pgMar w:top="1702" w:right="1440" w:bottom="1440" w:left="1440" w:header="510" w:footer="170" w:gutter="0"/>
          <w:pgNumType w:fmt="numberInDash"/>
          <w:cols w:space="708"/>
          <w:docGrid w:linePitch="360"/>
        </w:sectPr>
      </w:pPr>
    </w:p>
    <w:p w14:paraId="6F0D4B1B" w14:textId="77777777" w:rsidR="00D0491B" w:rsidRDefault="00D0491B" w:rsidP="00D0491B">
      <w:pPr>
        <w:spacing w:before="240"/>
      </w:pPr>
      <w:r>
        <w:lastRenderedPageBreak/>
        <w:t>Same for the next step:</w:t>
      </w:r>
    </w:p>
    <w:tbl>
      <w:tblPr>
        <w:tblW w:w="13750" w:type="dxa"/>
        <w:tblLayout w:type="fixed"/>
        <w:tblCellMar>
          <w:left w:w="70" w:type="dxa"/>
          <w:right w:w="70" w:type="dxa"/>
        </w:tblCellMar>
        <w:tblLook w:val="04A0" w:firstRow="1" w:lastRow="0" w:firstColumn="1" w:lastColumn="0" w:noHBand="0" w:noVBand="1"/>
      </w:tblPr>
      <w:tblGrid>
        <w:gridCol w:w="1134"/>
        <w:gridCol w:w="2102"/>
        <w:gridCol w:w="2103"/>
        <w:gridCol w:w="2103"/>
        <w:gridCol w:w="2102"/>
        <w:gridCol w:w="2103"/>
        <w:gridCol w:w="2103"/>
      </w:tblGrid>
      <w:tr w:rsidR="00D0491B" w:rsidRPr="00001777" w14:paraId="00D66BB1" w14:textId="77777777" w:rsidTr="00D13E80">
        <w:trPr>
          <w:trHeight w:val="260"/>
        </w:trPr>
        <w:tc>
          <w:tcPr>
            <w:tcW w:w="1134" w:type="dxa"/>
            <w:tcBorders>
              <w:top w:val="nil"/>
              <w:left w:val="nil"/>
              <w:bottom w:val="nil"/>
              <w:right w:val="nil"/>
            </w:tcBorders>
            <w:shd w:val="clear" w:color="000000" w:fill="FFFFFF"/>
            <w:textDirection w:val="btLr"/>
            <w:vAlign w:val="center"/>
            <w:hideMark/>
          </w:tcPr>
          <w:p w14:paraId="6C073A4D"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 </w:t>
            </w:r>
          </w:p>
        </w:tc>
        <w:tc>
          <w:tcPr>
            <w:tcW w:w="1261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48099"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Stop 2 - DESIGN &amp; FORMALIZATION</w:t>
            </w:r>
          </w:p>
        </w:tc>
      </w:tr>
      <w:tr w:rsidR="00D0491B" w:rsidRPr="00001777" w14:paraId="47A40359" w14:textId="77777777" w:rsidTr="00D13E80">
        <w:trPr>
          <w:trHeight w:val="260"/>
        </w:trPr>
        <w:tc>
          <w:tcPr>
            <w:tcW w:w="1134" w:type="dxa"/>
            <w:tcBorders>
              <w:top w:val="nil"/>
              <w:left w:val="nil"/>
              <w:bottom w:val="nil"/>
              <w:right w:val="nil"/>
            </w:tcBorders>
            <w:shd w:val="clear" w:color="000000" w:fill="FFFFFF"/>
            <w:textDirection w:val="btLr"/>
            <w:vAlign w:val="center"/>
            <w:hideMark/>
          </w:tcPr>
          <w:p w14:paraId="3CEE0D63"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 </w:t>
            </w:r>
          </w:p>
        </w:tc>
        <w:tc>
          <w:tcPr>
            <w:tcW w:w="4205" w:type="dxa"/>
            <w:gridSpan w:val="2"/>
            <w:tcBorders>
              <w:top w:val="nil"/>
              <w:left w:val="single" w:sz="4" w:space="0" w:color="auto"/>
              <w:bottom w:val="single" w:sz="4" w:space="0" w:color="auto"/>
              <w:right w:val="single" w:sz="4" w:space="0" w:color="auto"/>
            </w:tcBorders>
            <w:shd w:val="clear" w:color="000000" w:fill="FFFFFF"/>
            <w:vAlign w:val="center"/>
            <w:hideMark/>
          </w:tcPr>
          <w:p w14:paraId="13846FA0"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DESIGN</w:t>
            </w:r>
          </w:p>
        </w:tc>
        <w:tc>
          <w:tcPr>
            <w:tcW w:w="4205" w:type="dxa"/>
            <w:gridSpan w:val="2"/>
            <w:tcBorders>
              <w:top w:val="nil"/>
              <w:left w:val="nil"/>
              <w:bottom w:val="single" w:sz="4" w:space="0" w:color="auto"/>
              <w:right w:val="single" w:sz="4" w:space="0" w:color="auto"/>
            </w:tcBorders>
            <w:shd w:val="clear" w:color="000000" w:fill="FFFFFF"/>
            <w:noWrap/>
            <w:vAlign w:val="center"/>
            <w:hideMark/>
          </w:tcPr>
          <w:p w14:paraId="5ABB1834"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SELECTION</w:t>
            </w:r>
          </w:p>
        </w:tc>
        <w:tc>
          <w:tcPr>
            <w:tcW w:w="4206" w:type="dxa"/>
            <w:gridSpan w:val="2"/>
            <w:tcBorders>
              <w:top w:val="nil"/>
              <w:left w:val="nil"/>
              <w:bottom w:val="single" w:sz="4" w:space="0" w:color="auto"/>
              <w:right w:val="single" w:sz="4" w:space="0" w:color="auto"/>
            </w:tcBorders>
            <w:shd w:val="clear" w:color="000000" w:fill="FFFFFF"/>
            <w:vAlign w:val="center"/>
            <w:hideMark/>
          </w:tcPr>
          <w:p w14:paraId="569C5CE1"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FORMALIZATION</w:t>
            </w:r>
          </w:p>
        </w:tc>
      </w:tr>
      <w:tr w:rsidR="00D0491B" w:rsidRPr="00001777" w14:paraId="404C5935" w14:textId="77777777" w:rsidTr="00D13E80">
        <w:trPr>
          <w:trHeight w:val="400"/>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13E7A" w14:textId="77777777" w:rsidR="00D0491B" w:rsidRPr="00001777" w:rsidRDefault="00D0491B" w:rsidP="00D13E80">
            <w:pPr>
              <w:spacing w:after="0"/>
              <w:jc w:val="righ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demand</w:t>
            </w:r>
          </w:p>
        </w:tc>
        <w:tc>
          <w:tcPr>
            <w:tcW w:w="2102" w:type="dxa"/>
            <w:tcBorders>
              <w:top w:val="nil"/>
              <w:left w:val="nil"/>
              <w:bottom w:val="single" w:sz="4" w:space="0" w:color="auto"/>
              <w:right w:val="single" w:sz="4" w:space="0" w:color="auto"/>
            </w:tcBorders>
            <w:shd w:val="clear" w:color="000000" w:fill="FFFFFF"/>
            <w:noWrap/>
            <w:vAlign w:val="center"/>
            <w:hideMark/>
          </w:tcPr>
          <w:p w14:paraId="6866C3A8" w14:textId="77777777" w:rsidR="00D0491B" w:rsidRDefault="00D0491B" w:rsidP="00D13E80">
            <w:pPr>
              <w:spacing w:after="0"/>
              <w:jc w:val="left"/>
              <w:rPr>
                <w:rFonts w:ascii="Calibri Light" w:eastAsia="Times New Roman" w:hAnsi="Calibri Light" w:cs="Calibri Light"/>
                <w:sz w:val="18"/>
                <w:szCs w:val="18"/>
                <w:lang w:eastAsia="es-ES"/>
              </w:rPr>
            </w:pPr>
          </w:p>
          <w:p w14:paraId="496CEF41" w14:textId="77777777" w:rsidR="00D0491B" w:rsidRDefault="00D0491B" w:rsidP="00D13E80">
            <w:pPr>
              <w:spacing w:after="0"/>
              <w:jc w:val="left"/>
              <w:rPr>
                <w:rFonts w:ascii="Calibri Light" w:eastAsia="Times New Roman" w:hAnsi="Calibri Light" w:cs="Calibri Light"/>
                <w:sz w:val="18"/>
                <w:szCs w:val="18"/>
                <w:lang w:eastAsia="es-ES"/>
              </w:rPr>
            </w:pPr>
          </w:p>
          <w:p w14:paraId="732367AD" w14:textId="77777777" w:rsidR="00D0491B" w:rsidRDefault="00D0491B" w:rsidP="00D13E80">
            <w:pPr>
              <w:spacing w:after="0"/>
              <w:jc w:val="left"/>
              <w:rPr>
                <w:rFonts w:ascii="Calibri Light" w:eastAsia="Times New Roman" w:hAnsi="Calibri Light" w:cs="Calibri Light"/>
                <w:sz w:val="18"/>
                <w:szCs w:val="18"/>
                <w:lang w:eastAsia="es-ES"/>
              </w:rPr>
            </w:pPr>
          </w:p>
          <w:p w14:paraId="304D5A99"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22997813" w14:textId="77777777" w:rsidR="00D0491B" w:rsidRDefault="00D0491B" w:rsidP="00D13E80">
            <w:pPr>
              <w:spacing w:after="0"/>
              <w:jc w:val="left"/>
              <w:rPr>
                <w:rFonts w:ascii="Calibri Light" w:eastAsia="Times New Roman" w:hAnsi="Calibri Light" w:cs="Calibri Light"/>
                <w:sz w:val="18"/>
                <w:szCs w:val="18"/>
                <w:lang w:eastAsia="es-ES"/>
              </w:rPr>
            </w:pPr>
          </w:p>
          <w:p w14:paraId="74A0383B" w14:textId="77777777" w:rsidR="00D0491B" w:rsidRDefault="00D0491B" w:rsidP="00D13E80">
            <w:pPr>
              <w:spacing w:after="0"/>
              <w:jc w:val="left"/>
              <w:rPr>
                <w:rFonts w:ascii="Calibri Light" w:eastAsia="Times New Roman" w:hAnsi="Calibri Light" w:cs="Calibri Light"/>
                <w:sz w:val="18"/>
                <w:szCs w:val="18"/>
                <w:lang w:eastAsia="es-ES"/>
              </w:rPr>
            </w:pPr>
          </w:p>
          <w:p w14:paraId="419A2CA4"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52AF5722" w14:textId="77777777" w:rsidR="00D0491B" w:rsidRDefault="00D0491B" w:rsidP="00D13E80">
            <w:pPr>
              <w:spacing w:after="0"/>
              <w:jc w:val="left"/>
              <w:rPr>
                <w:rFonts w:ascii="Calibri Light" w:eastAsia="Times New Roman" w:hAnsi="Calibri Light" w:cs="Calibri Light"/>
                <w:sz w:val="18"/>
                <w:szCs w:val="18"/>
                <w:lang w:eastAsia="es-ES"/>
              </w:rPr>
            </w:pPr>
          </w:p>
          <w:p w14:paraId="2BAE9F1A" w14:textId="77777777" w:rsidR="00D0491B" w:rsidRDefault="00D0491B" w:rsidP="00D13E80">
            <w:pPr>
              <w:spacing w:after="0"/>
              <w:jc w:val="left"/>
              <w:rPr>
                <w:rFonts w:ascii="Calibri Light" w:eastAsia="Times New Roman" w:hAnsi="Calibri Light" w:cs="Calibri Light"/>
                <w:sz w:val="18"/>
                <w:szCs w:val="18"/>
                <w:lang w:eastAsia="es-ES"/>
              </w:rPr>
            </w:pPr>
          </w:p>
          <w:p w14:paraId="651A6390"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2" w:type="dxa"/>
            <w:tcBorders>
              <w:top w:val="nil"/>
              <w:left w:val="nil"/>
              <w:bottom w:val="single" w:sz="4" w:space="0" w:color="auto"/>
              <w:right w:val="single" w:sz="4" w:space="0" w:color="auto"/>
            </w:tcBorders>
            <w:shd w:val="clear" w:color="000000" w:fill="FFFFFF"/>
            <w:noWrap/>
            <w:vAlign w:val="center"/>
            <w:hideMark/>
          </w:tcPr>
          <w:p w14:paraId="406A7137" w14:textId="77777777" w:rsidR="00D0491B" w:rsidRDefault="00D0491B" w:rsidP="00D13E80">
            <w:pPr>
              <w:spacing w:after="0"/>
              <w:jc w:val="left"/>
              <w:rPr>
                <w:rFonts w:ascii="Calibri Light" w:eastAsia="Times New Roman" w:hAnsi="Calibri Light" w:cs="Calibri Light"/>
                <w:sz w:val="18"/>
                <w:szCs w:val="18"/>
                <w:lang w:eastAsia="es-ES"/>
              </w:rPr>
            </w:pPr>
          </w:p>
          <w:p w14:paraId="4E862605" w14:textId="77777777" w:rsidR="00D0491B" w:rsidRDefault="00D0491B" w:rsidP="00D13E80">
            <w:pPr>
              <w:spacing w:after="0"/>
              <w:jc w:val="left"/>
              <w:rPr>
                <w:rFonts w:ascii="Calibri Light" w:eastAsia="Times New Roman" w:hAnsi="Calibri Light" w:cs="Calibri Light"/>
                <w:sz w:val="18"/>
                <w:szCs w:val="18"/>
                <w:lang w:eastAsia="es-ES"/>
              </w:rPr>
            </w:pPr>
          </w:p>
          <w:p w14:paraId="0B6D5BE5"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7D6B1E01" w14:textId="77777777" w:rsidR="00D0491B" w:rsidRDefault="00D0491B" w:rsidP="00D13E80">
            <w:pPr>
              <w:spacing w:after="0"/>
              <w:jc w:val="left"/>
              <w:rPr>
                <w:rFonts w:ascii="Calibri Light" w:eastAsia="Times New Roman" w:hAnsi="Calibri Light" w:cs="Calibri Light"/>
                <w:sz w:val="18"/>
                <w:szCs w:val="18"/>
                <w:lang w:eastAsia="es-ES"/>
              </w:rPr>
            </w:pPr>
          </w:p>
          <w:p w14:paraId="116B06F3" w14:textId="77777777" w:rsidR="00D0491B" w:rsidRDefault="00D0491B" w:rsidP="00D13E80">
            <w:pPr>
              <w:spacing w:after="0"/>
              <w:jc w:val="left"/>
              <w:rPr>
                <w:rFonts w:ascii="Calibri Light" w:eastAsia="Times New Roman" w:hAnsi="Calibri Light" w:cs="Calibri Light"/>
                <w:sz w:val="18"/>
                <w:szCs w:val="18"/>
                <w:lang w:eastAsia="es-ES"/>
              </w:rPr>
            </w:pPr>
          </w:p>
          <w:p w14:paraId="51F6520C"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71B671EB" w14:textId="77777777" w:rsidR="00D0491B" w:rsidRDefault="00D0491B" w:rsidP="00D13E80">
            <w:pPr>
              <w:spacing w:after="0"/>
              <w:jc w:val="left"/>
              <w:rPr>
                <w:rFonts w:ascii="Calibri Light" w:eastAsia="Times New Roman" w:hAnsi="Calibri Light" w:cs="Calibri Light"/>
                <w:sz w:val="18"/>
                <w:szCs w:val="18"/>
                <w:lang w:eastAsia="es-ES"/>
              </w:rPr>
            </w:pPr>
          </w:p>
          <w:p w14:paraId="7F3D4339" w14:textId="77777777" w:rsidR="00D0491B" w:rsidRDefault="00D0491B" w:rsidP="00D13E80">
            <w:pPr>
              <w:spacing w:after="0"/>
              <w:jc w:val="left"/>
              <w:rPr>
                <w:rFonts w:ascii="Calibri Light" w:eastAsia="Times New Roman" w:hAnsi="Calibri Light" w:cs="Calibri Light"/>
                <w:sz w:val="18"/>
                <w:szCs w:val="18"/>
                <w:lang w:eastAsia="es-ES"/>
              </w:rPr>
            </w:pPr>
          </w:p>
          <w:p w14:paraId="6C48CF79"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r>
      <w:tr w:rsidR="00D0491B" w:rsidRPr="00001777" w14:paraId="7FAF9639" w14:textId="77777777" w:rsidTr="00D13E80">
        <w:trPr>
          <w:trHeight w:val="4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C0710A8" w14:textId="77777777" w:rsidR="00D0491B" w:rsidRPr="00001777" w:rsidRDefault="00D0491B" w:rsidP="00D13E80">
            <w:pPr>
              <w:spacing w:after="0"/>
              <w:jc w:val="righ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supply</w:t>
            </w:r>
          </w:p>
        </w:tc>
        <w:tc>
          <w:tcPr>
            <w:tcW w:w="2102" w:type="dxa"/>
            <w:tcBorders>
              <w:top w:val="nil"/>
              <w:left w:val="nil"/>
              <w:bottom w:val="single" w:sz="4" w:space="0" w:color="auto"/>
              <w:right w:val="single" w:sz="4" w:space="0" w:color="auto"/>
            </w:tcBorders>
            <w:shd w:val="clear" w:color="000000" w:fill="FFFFFF"/>
            <w:noWrap/>
            <w:vAlign w:val="center"/>
            <w:hideMark/>
          </w:tcPr>
          <w:p w14:paraId="4616E508" w14:textId="77777777" w:rsidR="00D0491B" w:rsidRDefault="00D0491B" w:rsidP="00D13E80">
            <w:pPr>
              <w:spacing w:after="0"/>
              <w:jc w:val="left"/>
              <w:rPr>
                <w:rFonts w:ascii="Calibri Light" w:eastAsia="Times New Roman" w:hAnsi="Calibri Light" w:cs="Calibri Light"/>
                <w:sz w:val="18"/>
                <w:szCs w:val="18"/>
                <w:lang w:eastAsia="es-ES"/>
              </w:rPr>
            </w:pPr>
          </w:p>
          <w:p w14:paraId="775D423D" w14:textId="77777777" w:rsidR="00D0491B" w:rsidRDefault="00D0491B" w:rsidP="00D13E80">
            <w:pPr>
              <w:spacing w:after="0"/>
              <w:jc w:val="left"/>
              <w:rPr>
                <w:rFonts w:ascii="Calibri Light" w:eastAsia="Times New Roman" w:hAnsi="Calibri Light" w:cs="Calibri Light"/>
                <w:sz w:val="18"/>
                <w:szCs w:val="18"/>
                <w:lang w:eastAsia="es-ES"/>
              </w:rPr>
            </w:pPr>
          </w:p>
          <w:p w14:paraId="4FC3124C" w14:textId="77777777" w:rsidR="00D0491B" w:rsidRDefault="00D0491B" w:rsidP="00D13E80">
            <w:pPr>
              <w:spacing w:after="0"/>
              <w:jc w:val="left"/>
              <w:rPr>
                <w:rFonts w:ascii="Calibri Light" w:eastAsia="Times New Roman" w:hAnsi="Calibri Light" w:cs="Calibri Light"/>
                <w:sz w:val="18"/>
                <w:szCs w:val="18"/>
                <w:lang w:eastAsia="es-ES"/>
              </w:rPr>
            </w:pPr>
          </w:p>
          <w:p w14:paraId="09A1DC6F"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2192343D" w14:textId="77777777" w:rsidR="00D0491B" w:rsidRDefault="00D0491B" w:rsidP="00D13E80">
            <w:pPr>
              <w:spacing w:after="0"/>
              <w:jc w:val="left"/>
              <w:rPr>
                <w:rFonts w:ascii="Calibri Light" w:eastAsia="Times New Roman" w:hAnsi="Calibri Light" w:cs="Calibri Light"/>
                <w:sz w:val="18"/>
                <w:szCs w:val="18"/>
                <w:lang w:eastAsia="es-ES"/>
              </w:rPr>
            </w:pPr>
          </w:p>
          <w:p w14:paraId="00EADE8F" w14:textId="77777777" w:rsidR="00D0491B" w:rsidRDefault="00D0491B" w:rsidP="00D13E80">
            <w:pPr>
              <w:spacing w:after="0"/>
              <w:jc w:val="left"/>
              <w:rPr>
                <w:rFonts w:ascii="Calibri Light" w:eastAsia="Times New Roman" w:hAnsi="Calibri Light" w:cs="Calibri Light"/>
                <w:sz w:val="18"/>
                <w:szCs w:val="18"/>
                <w:lang w:eastAsia="es-ES"/>
              </w:rPr>
            </w:pPr>
          </w:p>
          <w:p w14:paraId="4D68B19F"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4472F7E8" w14:textId="77777777" w:rsidR="00D0491B" w:rsidRDefault="00D0491B" w:rsidP="00D13E80">
            <w:pPr>
              <w:spacing w:after="0"/>
              <w:jc w:val="left"/>
              <w:rPr>
                <w:rFonts w:ascii="Calibri Light" w:eastAsia="Times New Roman" w:hAnsi="Calibri Light" w:cs="Calibri Light"/>
                <w:sz w:val="18"/>
                <w:szCs w:val="18"/>
                <w:lang w:eastAsia="es-ES"/>
              </w:rPr>
            </w:pPr>
          </w:p>
          <w:p w14:paraId="099D47BE" w14:textId="77777777" w:rsidR="00D0491B" w:rsidRDefault="00D0491B" w:rsidP="00D13E80">
            <w:pPr>
              <w:spacing w:after="0"/>
              <w:jc w:val="left"/>
              <w:rPr>
                <w:rFonts w:ascii="Calibri Light" w:eastAsia="Times New Roman" w:hAnsi="Calibri Light" w:cs="Calibri Light"/>
                <w:sz w:val="18"/>
                <w:szCs w:val="18"/>
                <w:lang w:eastAsia="es-ES"/>
              </w:rPr>
            </w:pPr>
          </w:p>
          <w:p w14:paraId="71D5E9EF"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2" w:type="dxa"/>
            <w:tcBorders>
              <w:top w:val="nil"/>
              <w:left w:val="nil"/>
              <w:bottom w:val="single" w:sz="4" w:space="0" w:color="auto"/>
              <w:right w:val="single" w:sz="4" w:space="0" w:color="auto"/>
            </w:tcBorders>
            <w:shd w:val="clear" w:color="000000" w:fill="FFFFFF"/>
            <w:noWrap/>
            <w:vAlign w:val="center"/>
            <w:hideMark/>
          </w:tcPr>
          <w:p w14:paraId="367C7295" w14:textId="77777777" w:rsidR="00D0491B" w:rsidRDefault="00D0491B" w:rsidP="00D13E80">
            <w:pPr>
              <w:spacing w:after="0"/>
              <w:jc w:val="left"/>
              <w:rPr>
                <w:rFonts w:ascii="Calibri Light" w:eastAsia="Times New Roman" w:hAnsi="Calibri Light" w:cs="Calibri Light"/>
                <w:sz w:val="18"/>
                <w:szCs w:val="18"/>
                <w:lang w:eastAsia="es-ES"/>
              </w:rPr>
            </w:pPr>
          </w:p>
          <w:p w14:paraId="5F44823D" w14:textId="77777777" w:rsidR="00D0491B" w:rsidRDefault="00D0491B" w:rsidP="00D13E80">
            <w:pPr>
              <w:spacing w:after="0"/>
              <w:jc w:val="left"/>
              <w:rPr>
                <w:rFonts w:ascii="Calibri Light" w:eastAsia="Times New Roman" w:hAnsi="Calibri Light" w:cs="Calibri Light"/>
                <w:sz w:val="18"/>
                <w:szCs w:val="18"/>
                <w:lang w:eastAsia="es-ES"/>
              </w:rPr>
            </w:pPr>
          </w:p>
          <w:p w14:paraId="62453C45"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1526024E" w14:textId="77777777" w:rsidR="00D0491B" w:rsidRDefault="00D0491B" w:rsidP="00D13E80">
            <w:pPr>
              <w:spacing w:after="0"/>
              <w:jc w:val="left"/>
              <w:rPr>
                <w:rFonts w:ascii="Calibri Light" w:eastAsia="Times New Roman" w:hAnsi="Calibri Light" w:cs="Calibri Light"/>
                <w:sz w:val="18"/>
                <w:szCs w:val="18"/>
                <w:lang w:eastAsia="es-ES"/>
              </w:rPr>
            </w:pPr>
          </w:p>
          <w:p w14:paraId="6E3318A4" w14:textId="77777777" w:rsidR="00D0491B" w:rsidRDefault="00D0491B" w:rsidP="00D13E80">
            <w:pPr>
              <w:spacing w:after="0"/>
              <w:jc w:val="left"/>
              <w:rPr>
                <w:rFonts w:ascii="Calibri Light" w:eastAsia="Times New Roman" w:hAnsi="Calibri Light" w:cs="Calibri Light"/>
                <w:sz w:val="18"/>
                <w:szCs w:val="18"/>
                <w:lang w:eastAsia="es-ES"/>
              </w:rPr>
            </w:pPr>
          </w:p>
          <w:p w14:paraId="39452F29"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2E2EFACF" w14:textId="77777777" w:rsidR="00D0491B" w:rsidRDefault="00D0491B" w:rsidP="00D13E80">
            <w:pPr>
              <w:spacing w:after="0"/>
              <w:jc w:val="left"/>
              <w:rPr>
                <w:rFonts w:ascii="Calibri Light" w:eastAsia="Times New Roman" w:hAnsi="Calibri Light" w:cs="Calibri Light"/>
                <w:sz w:val="18"/>
                <w:szCs w:val="18"/>
                <w:lang w:eastAsia="es-ES"/>
              </w:rPr>
            </w:pPr>
          </w:p>
          <w:p w14:paraId="5B58928B" w14:textId="77777777" w:rsidR="00D0491B" w:rsidRDefault="00D0491B" w:rsidP="00D13E80">
            <w:pPr>
              <w:spacing w:after="0"/>
              <w:jc w:val="left"/>
              <w:rPr>
                <w:rFonts w:ascii="Calibri Light" w:eastAsia="Times New Roman" w:hAnsi="Calibri Light" w:cs="Calibri Light"/>
                <w:sz w:val="18"/>
                <w:szCs w:val="18"/>
                <w:lang w:eastAsia="es-ES"/>
              </w:rPr>
            </w:pPr>
          </w:p>
          <w:p w14:paraId="6FFAB2F0"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r>
      <w:tr w:rsidR="00D0491B" w:rsidRPr="00001777" w14:paraId="028A2BAF" w14:textId="77777777" w:rsidTr="00D13E80">
        <w:trPr>
          <w:trHeight w:val="400"/>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E22FE6C" w14:textId="77777777" w:rsidR="00D0491B" w:rsidRPr="00001777" w:rsidRDefault="00D0491B" w:rsidP="00D13E80">
            <w:pPr>
              <w:spacing w:after="0"/>
              <w:jc w:val="righ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staff</w:t>
            </w:r>
          </w:p>
        </w:tc>
        <w:tc>
          <w:tcPr>
            <w:tcW w:w="2102" w:type="dxa"/>
            <w:tcBorders>
              <w:top w:val="nil"/>
              <w:left w:val="nil"/>
              <w:bottom w:val="single" w:sz="4" w:space="0" w:color="auto"/>
              <w:right w:val="single" w:sz="4" w:space="0" w:color="auto"/>
            </w:tcBorders>
            <w:shd w:val="clear" w:color="000000" w:fill="FFFFFF"/>
            <w:noWrap/>
            <w:vAlign w:val="center"/>
            <w:hideMark/>
          </w:tcPr>
          <w:p w14:paraId="6F87367F" w14:textId="77777777" w:rsidR="00D0491B" w:rsidRDefault="00D0491B" w:rsidP="00D13E80">
            <w:pPr>
              <w:spacing w:after="0"/>
              <w:jc w:val="left"/>
              <w:rPr>
                <w:rFonts w:ascii="Calibri Light" w:eastAsia="Times New Roman" w:hAnsi="Calibri Light" w:cs="Calibri Light"/>
                <w:sz w:val="18"/>
                <w:szCs w:val="18"/>
                <w:lang w:eastAsia="es-ES"/>
              </w:rPr>
            </w:pPr>
          </w:p>
          <w:p w14:paraId="314287FF" w14:textId="77777777" w:rsidR="00D0491B" w:rsidRDefault="00D0491B" w:rsidP="00D13E80">
            <w:pPr>
              <w:spacing w:after="0"/>
              <w:jc w:val="left"/>
              <w:rPr>
                <w:rFonts w:ascii="Calibri Light" w:eastAsia="Times New Roman" w:hAnsi="Calibri Light" w:cs="Calibri Light"/>
                <w:sz w:val="18"/>
                <w:szCs w:val="18"/>
                <w:lang w:eastAsia="es-ES"/>
              </w:rPr>
            </w:pPr>
          </w:p>
          <w:p w14:paraId="6067FDCD" w14:textId="77777777" w:rsidR="00D0491B" w:rsidRDefault="00D0491B" w:rsidP="00D13E80">
            <w:pPr>
              <w:spacing w:after="0"/>
              <w:jc w:val="left"/>
              <w:rPr>
                <w:rFonts w:ascii="Calibri Light" w:eastAsia="Times New Roman" w:hAnsi="Calibri Light" w:cs="Calibri Light"/>
                <w:sz w:val="18"/>
                <w:szCs w:val="18"/>
                <w:lang w:eastAsia="es-ES"/>
              </w:rPr>
            </w:pPr>
          </w:p>
          <w:p w14:paraId="10809C35"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30F564F6" w14:textId="77777777" w:rsidR="00D0491B" w:rsidRDefault="00D0491B" w:rsidP="00D13E80">
            <w:pPr>
              <w:spacing w:after="0"/>
              <w:jc w:val="left"/>
              <w:rPr>
                <w:rFonts w:ascii="Calibri Light" w:eastAsia="Times New Roman" w:hAnsi="Calibri Light" w:cs="Calibri Light"/>
                <w:sz w:val="18"/>
                <w:szCs w:val="18"/>
                <w:lang w:eastAsia="es-ES"/>
              </w:rPr>
            </w:pPr>
          </w:p>
          <w:p w14:paraId="512F04B0" w14:textId="77777777" w:rsidR="00D0491B" w:rsidRDefault="00D0491B" w:rsidP="00D13E80">
            <w:pPr>
              <w:spacing w:after="0"/>
              <w:jc w:val="left"/>
              <w:rPr>
                <w:rFonts w:ascii="Calibri Light" w:eastAsia="Times New Roman" w:hAnsi="Calibri Light" w:cs="Calibri Light"/>
                <w:sz w:val="18"/>
                <w:szCs w:val="18"/>
                <w:lang w:eastAsia="es-ES"/>
              </w:rPr>
            </w:pPr>
          </w:p>
          <w:p w14:paraId="13D3AD2E"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3AA77E00" w14:textId="77777777" w:rsidR="00D0491B" w:rsidRDefault="00D0491B" w:rsidP="00D13E80">
            <w:pPr>
              <w:spacing w:after="0"/>
              <w:jc w:val="left"/>
              <w:rPr>
                <w:rFonts w:ascii="Calibri Light" w:eastAsia="Times New Roman" w:hAnsi="Calibri Light" w:cs="Calibri Light"/>
                <w:sz w:val="18"/>
                <w:szCs w:val="18"/>
                <w:lang w:eastAsia="es-ES"/>
              </w:rPr>
            </w:pPr>
          </w:p>
          <w:p w14:paraId="469999FF" w14:textId="77777777" w:rsidR="00D0491B" w:rsidRDefault="00D0491B" w:rsidP="00D13E80">
            <w:pPr>
              <w:spacing w:after="0"/>
              <w:jc w:val="left"/>
              <w:rPr>
                <w:rFonts w:ascii="Calibri Light" w:eastAsia="Times New Roman" w:hAnsi="Calibri Light" w:cs="Calibri Light"/>
                <w:sz w:val="18"/>
                <w:szCs w:val="18"/>
                <w:lang w:eastAsia="es-ES"/>
              </w:rPr>
            </w:pPr>
          </w:p>
          <w:p w14:paraId="0DB596DE"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2" w:type="dxa"/>
            <w:tcBorders>
              <w:top w:val="nil"/>
              <w:left w:val="nil"/>
              <w:bottom w:val="single" w:sz="4" w:space="0" w:color="auto"/>
              <w:right w:val="single" w:sz="4" w:space="0" w:color="auto"/>
            </w:tcBorders>
            <w:shd w:val="clear" w:color="000000" w:fill="FFFFFF"/>
            <w:noWrap/>
            <w:vAlign w:val="center"/>
            <w:hideMark/>
          </w:tcPr>
          <w:p w14:paraId="0A698437" w14:textId="77777777" w:rsidR="00D0491B" w:rsidRDefault="00D0491B" w:rsidP="00D13E80">
            <w:pPr>
              <w:spacing w:after="0"/>
              <w:jc w:val="left"/>
              <w:rPr>
                <w:rFonts w:ascii="Calibri Light" w:eastAsia="Times New Roman" w:hAnsi="Calibri Light" w:cs="Calibri Light"/>
                <w:sz w:val="18"/>
                <w:szCs w:val="18"/>
                <w:lang w:eastAsia="es-ES"/>
              </w:rPr>
            </w:pPr>
          </w:p>
          <w:p w14:paraId="0D01E2FD" w14:textId="77777777" w:rsidR="00D0491B" w:rsidRDefault="00D0491B" w:rsidP="00D13E80">
            <w:pPr>
              <w:spacing w:after="0"/>
              <w:jc w:val="left"/>
              <w:rPr>
                <w:rFonts w:ascii="Calibri Light" w:eastAsia="Times New Roman" w:hAnsi="Calibri Light" w:cs="Calibri Light"/>
                <w:sz w:val="18"/>
                <w:szCs w:val="18"/>
                <w:lang w:eastAsia="es-ES"/>
              </w:rPr>
            </w:pPr>
          </w:p>
          <w:p w14:paraId="1C6DAF72"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36F07059" w14:textId="77777777" w:rsidR="00D0491B" w:rsidRDefault="00D0491B" w:rsidP="00D13E80">
            <w:pPr>
              <w:spacing w:after="0"/>
              <w:jc w:val="left"/>
              <w:rPr>
                <w:rFonts w:ascii="Calibri Light" w:eastAsia="Times New Roman" w:hAnsi="Calibri Light" w:cs="Calibri Light"/>
                <w:sz w:val="18"/>
                <w:szCs w:val="18"/>
                <w:lang w:eastAsia="es-ES"/>
              </w:rPr>
            </w:pPr>
          </w:p>
          <w:p w14:paraId="4112C832" w14:textId="77777777" w:rsidR="00D0491B" w:rsidRDefault="00D0491B" w:rsidP="00D13E80">
            <w:pPr>
              <w:spacing w:after="0"/>
              <w:jc w:val="left"/>
              <w:rPr>
                <w:rFonts w:ascii="Calibri Light" w:eastAsia="Times New Roman" w:hAnsi="Calibri Light" w:cs="Calibri Light"/>
                <w:sz w:val="18"/>
                <w:szCs w:val="18"/>
                <w:lang w:eastAsia="es-ES"/>
              </w:rPr>
            </w:pPr>
          </w:p>
          <w:p w14:paraId="0896F30B"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2103" w:type="dxa"/>
            <w:tcBorders>
              <w:top w:val="nil"/>
              <w:left w:val="nil"/>
              <w:bottom w:val="single" w:sz="4" w:space="0" w:color="auto"/>
              <w:right w:val="single" w:sz="4" w:space="0" w:color="auto"/>
            </w:tcBorders>
            <w:shd w:val="clear" w:color="000000" w:fill="FFFFFF"/>
            <w:noWrap/>
            <w:vAlign w:val="center"/>
            <w:hideMark/>
          </w:tcPr>
          <w:p w14:paraId="21F6AE69" w14:textId="77777777" w:rsidR="00D0491B" w:rsidRDefault="00D0491B" w:rsidP="00D13E80">
            <w:pPr>
              <w:spacing w:after="0"/>
              <w:jc w:val="left"/>
              <w:rPr>
                <w:rFonts w:ascii="Calibri Light" w:eastAsia="Times New Roman" w:hAnsi="Calibri Light" w:cs="Calibri Light"/>
                <w:sz w:val="18"/>
                <w:szCs w:val="18"/>
                <w:lang w:eastAsia="es-ES"/>
              </w:rPr>
            </w:pPr>
          </w:p>
          <w:p w14:paraId="0F8DBB94" w14:textId="77777777" w:rsidR="00D0491B" w:rsidRDefault="00D0491B" w:rsidP="00D13E80">
            <w:pPr>
              <w:spacing w:after="0"/>
              <w:jc w:val="left"/>
              <w:rPr>
                <w:rFonts w:ascii="Calibri Light" w:eastAsia="Times New Roman" w:hAnsi="Calibri Light" w:cs="Calibri Light"/>
                <w:sz w:val="18"/>
                <w:szCs w:val="18"/>
                <w:lang w:eastAsia="es-ES"/>
              </w:rPr>
            </w:pPr>
          </w:p>
          <w:p w14:paraId="4B61D08A"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r>
      <w:tr w:rsidR="00D0491B" w:rsidRPr="00001777" w14:paraId="16382827" w14:textId="77777777" w:rsidTr="00D13E80">
        <w:trPr>
          <w:trHeight w:val="260"/>
        </w:trPr>
        <w:tc>
          <w:tcPr>
            <w:tcW w:w="1134" w:type="dxa"/>
            <w:tcBorders>
              <w:top w:val="nil"/>
              <w:left w:val="nil"/>
              <w:bottom w:val="nil"/>
              <w:right w:val="nil"/>
            </w:tcBorders>
            <w:shd w:val="clear" w:color="000000" w:fill="FFFFFF"/>
            <w:noWrap/>
            <w:vAlign w:val="bottom"/>
            <w:hideMark/>
          </w:tcPr>
          <w:p w14:paraId="09BA7B1F" w14:textId="77777777" w:rsidR="00D0491B" w:rsidRPr="00001777" w:rsidRDefault="00D0491B" w:rsidP="00D13E80">
            <w:pPr>
              <w:spacing w:after="0"/>
              <w:jc w:val="left"/>
              <w:rPr>
                <w:rFonts w:ascii="Cambria" w:eastAsia="Times New Roman" w:hAnsi="Cambria" w:cs="Times New Roman"/>
                <w:sz w:val="20"/>
                <w:szCs w:val="20"/>
                <w:lang w:eastAsia="es-ES"/>
              </w:rPr>
            </w:pPr>
            <w:r w:rsidRPr="00001777">
              <w:rPr>
                <w:rFonts w:ascii="Cambria" w:eastAsia="Times New Roman" w:hAnsi="Cambria" w:cs="Times New Roman"/>
                <w:sz w:val="20"/>
                <w:szCs w:val="20"/>
                <w:lang w:eastAsia="es-ES"/>
              </w:rPr>
              <w:t> </w:t>
            </w:r>
          </w:p>
        </w:tc>
        <w:tc>
          <w:tcPr>
            <w:tcW w:w="2102" w:type="dxa"/>
            <w:tcBorders>
              <w:top w:val="nil"/>
              <w:left w:val="single" w:sz="4" w:space="0" w:color="auto"/>
              <w:bottom w:val="single" w:sz="4" w:space="0" w:color="auto"/>
              <w:right w:val="single" w:sz="4" w:space="0" w:color="auto"/>
            </w:tcBorders>
            <w:shd w:val="clear" w:color="000000" w:fill="FFFFFF"/>
            <w:noWrap/>
            <w:vAlign w:val="center"/>
            <w:hideMark/>
          </w:tcPr>
          <w:p w14:paraId="5211FDA0"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2103" w:type="dxa"/>
            <w:tcBorders>
              <w:top w:val="nil"/>
              <w:left w:val="nil"/>
              <w:bottom w:val="single" w:sz="4" w:space="0" w:color="auto"/>
              <w:right w:val="single" w:sz="4" w:space="0" w:color="auto"/>
            </w:tcBorders>
            <w:shd w:val="clear" w:color="000000" w:fill="FFFFFF"/>
            <w:noWrap/>
            <w:vAlign w:val="center"/>
            <w:hideMark/>
          </w:tcPr>
          <w:p w14:paraId="173BB7CA"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c>
          <w:tcPr>
            <w:tcW w:w="2103" w:type="dxa"/>
            <w:tcBorders>
              <w:top w:val="nil"/>
              <w:left w:val="nil"/>
              <w:bottom w:val="single" w:sz="4" w:space="0" w:color="auto"/>
              <w:right w:val="single" w:sz="4" w:space="0" w:color="auto"/>
            </w:tcBorders>
            <w:shd w:val="clear" w:color="000000" w:fill="FFFFFF"/>
            <w:noWrap/>
            <w:vAlign w:val="center"/>
            <w:hideMark/>
          </w:tcPr>
          <w:p w14:paraId="69066E50"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2102" w:type="dxa"/>
            <w:tcBorders>
              <w:top w:val="nil"/>
              <w:left w:val="nil"/>
              <w:bottom w:val="single" w:sz="4" w:space="0" w:color="auto"/>
              <w:right w:val="single" w:sz="4" w:space="0" w:color="auto"/>
            </w:tcBorders>
            <w:shd w:val="clear" w:color="000000" w:fill="FFFFFF"/>
            <w:noWrap/>
            <w:vAlign w:val="center"/>
            <w:hideMark/>
          </w:tcPr>
          <w:p w14:paraId="36C2DA2A"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c>
          <w:tcPr>
            <w:tcW w:w="2103" w:type="dxa"/>
            <w:tcBorders>
              <w:top w:val="nil"/>
              <w:left w:val="nil"/>
              <w:bottom w:val="single" w:sz="4" w:space="0" w:color="auto"/>
              <w:right w:val="single" w:sz="4" w:space="0" w:color="auto"/>
            </w:tcBorders>
            <w:shd w:val="clear" w:color="000000" w:fill="FFFFFF"/>
            <w:noWrap/>
            <w:vAlign w:val="center"/>
            <w:hideMark/>
          </w:tcPr>
          <w:p w14:paraId="6C3854B2"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2103" w:type="dxa"/>
            <w:tcBorders>
              <w:top w:val="nil"/>
              <w:left w:val="nil"/>
              <w:bottom w:val="single" w:sz="4" w:space="0" w:color="auto"/>
              <w:right w:val="single" w:sz="4" w:space="0" w:color="auto"/>
            </w:tcBorders>
            <w:shd w:val="clear" w:color="000000" w:fill="FFFFFF"/>
            <w:noWrap/>
            <w:vAlign w:val="center"/>
            <w:hideMark/>
          </w:tcPr>
          <w:p w14:paraId="48162FE4"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r>
      <w:tr w:rsidR="00D0491B" w:rsidRPr="00001777" w14:paraId="7349368C" w14:textId="77777777" w:rsidTr="00D13E80">
        <w:trPr>
          <w:trHeight w:val="260"/>
        </w:trPr>
        <w:tc>
          <w:tcPr>
            <w:tcW w:w="1134" w:type="dxa"/>
            <w:tcBorders>
              <w:top w:val="nil"/>
              <w:left w:val="nil"/>
              <w:bottom w:val="nil"/>
              <w:right w:val="nil"/>
            </w:tcBorders>
            <w:shd w:val="clear" w:color="000000" w:fill="FFFFFF"/>
            <w:noWrap/>
            <w:vAlign w:val="bottom"/>
          </w:tcPr>
          <w:p w14:paraId="03693058" w14:textId="77777777" w:rsidR="00D0491B" w:rsidRPr="00001777" w:rsidRDefault="00D0491B" w:rsidP="00D13E80">
            <w:pPr>
              <w:spacing w:after="0"/>
              <w:jc w:val="left"/>
              <w:rPr>
                <w:rFonts w:ascii="Cambria" w:eastAsia="Times New Roman" w:hAnsi="Cambria" w:cs="Times New Roman"/>
                <w:sz w:val="20"/>
                <w:szCs w:val="20"/>
                <w:lang w:eastAsia="es-ES"/>
              </w:rPr>
            </w:pPr>
          </w:p>
        </w:tc>
        <w:tc>
          <w:tcPr>
            <w:tcW w:w="1261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75706114"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To T3.6 &amp; T4.7 Platform functionalities definition &amp; implementation</w:t>
            </w:r>
          </w:p>
        </w:tc>
      </w:tr>
    </w:tbl>
    <w:p w14:paraId="5ABE837B" w14:textId="77777777" w:rsidR="00D0491B" w:rsidRDefault="00D0491B" w:rsidP="00D0491B"/>
    <w:p w14:paraId="59C6F1CE" w14:textId="77777777" w:rsidR="00D0491B" w:rsidRDefault="00D0491B" w:rsidP="00D0491B">
      <w:r>
        <w:t>For the design and formalization phase you will count on the tools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to help users go to the next step.</w:t>
      </w:r>
    </w:p>
    <w:p w14:paraId="403749CC" w14:textId="77777777" w:rsidR="00D0491B" w:rsidRPr="00D505BF" w:rsidRDefault="00D0491B" w:rsidP="00D0491B">
      <w:pPr>
        <w:rPr>
          <w:b/>
          <w:bCs/>
        </w:rPr>
      </w:pPr>
      <w:r w:rsidRPr="00D505BF">
        <w:rPr>
          <w:b/>
          <w:bCs/>
        </w:rPr>
        <w:t>(To T4.7 Platform functionalities implementation)</w:t>
      </w:r>
    </w:p>
    <w:p w14:paraId="2416E869" w14:textId="77777777" w:rsidR="00D0491B" w:rsidRDefault="00D0491B" w:rsidP="00D0491B"/>
    <w:p w14:paraId="1DDEBAB2" w14:textId="77777777" w:rsidR="00D0491B" w:rsidRDefault="00D0491B" w:rsidP="00D0491B">
      <w:r>
        <w:t>At the other end, you need to find out how to overcome the lack of resources for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and avoid users to dropout the process.</w:t>
      </w:r>
    </w:p>
    <w:p w14:paraId="30D0B57C" w14:textId="77777777" w:rsidR="00D0491B" w:rsidRPr="000928E7" w:rsidRDefault="00D0491B" w:rsidP="00D0491B">
      <w:pPr>
        <w:spacing w:before="240"/>
        <w:rPr>
          <w:b/>
          <w:bCs/>
        </w:rPr>
      </w:pPr>
      <w:r>
        <w:lastRenderedPageBreak/>
        <w:t>Same for the next step:</w:t>
      </w:r>
    </w:p>
    <w:tbl>
      <w:tblPr>
        <w:tblW w:w="13500" w:type="dxa"/>
        <w:tblCellMar>
          <w:left w:w="70" w:type="dxa"/>
          <w:right w:w="70" w:type="dxa"/>
        </w:tblCellMar>
        <w:tblLook w:val="04A0" w:firstRow="1" w:lastRow="0" w:firstColumn="1" w:lastColumn="0" w:noHBand="0" w:noVBand="1"/>
      </w:tblPr>
      <w:tblGrid>
        <w:gridCol w:w="1500"/>
        <w:gridCol w:w="1500"/>
        <w:gridCol w:w="1500"/>
        <w:gridCol w:w="1500"/>
        <w:gridCol w:w="1500"/>
        <w:gridCol w:w="1500"/>
        <w:gridCol w:w="1500"/>
        <w:gridCol w:w="1500"/>
        <w:gridCol w:w="1500"/>
      </w:tblGrid>
      <w:tr w:rsidR="00D0491B" w:rsidRPr="00001777" w14:paraId="52A5E827" w14:textId="77777777" w:rsidTr="00D13E80">
        <w:trPr>
          <w:trHeight w:val="260"/>
        </w:trPr>
        <w:tc>
          <w:tcPr>
            <w:tcW w:w="1500" w:type="dxa"/>
            <w:tcBorders>
              <w:top w:val="nil"/>
              <w:left w:val="nil"/>
              <w:bottom w:val="nil"/>
              <w:right w:val="nil"/>
            </w:tcBorders>
            <w:shd w:val="clear" w:color="000000" w:fill="FFFFFF"/>
            <w:textDirection w:val="btLr"/>
            <w:vAlign w:val="center"/>
            <w:hideMark/>
          </w:tcPr>
          <w:p w14:paraId="51CF31E8"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 </w:t>
            </w:r>
          </w:p>
        </w:tc>
        <w:tc>
          <w:tcPr>
            <w:tcW w:w="1200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A85A6"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Stop 3 - REALIZATION</w:t>
            </w:r>
          </w:p>
        </w:tc>
      </w:tr>
      <w:tr w:rsidR="00D0491B" w:rsidRPr="00001777" w14:paraId="6676A6BA" w14:textId="77777777" w:rsidTr="00D13E80">
        <w:trPr>
          <w:trHeight w:val="260"/>
        </w:trPr>
        <w:tc>
          <w:tcPr>
            <w:tcW w:w="1500" w:type="dxa"/>
            <w:tcBorders>
              <w:top w:val="nil"/>
              <w:left w:val="nil"/>
              <w:bottom w:val="nil"/>
              <w:right w:val="nil"/>
            </w:tcBorders>
            <w:shd w:val="clear" w:color="000000" w:fill="FFFFFF"/>
            <w:textDirection w:val="btLr"/>
            <w:vAlign w:val="center"/>
            <w:hideMark/>
          </w:tcPr>
          <w:p w14:paraId="41C7F882"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 </w:t>
            </w:r>
          </w:p>
        </w:tc>
        <w:tc>
          <w:tcPr>
            <w:tcW w:w="3000" w:type="dxa"/>
            <w:gridSpan w:val="2"/>
            <w:tcBorders>
              <w:top w:val="nil"/>
              <w:left w:val="single" w:sz="4" w:space="0" w:color="auto"/>
              <w:bottom w:val="single" w:sz="4" w:space="0" w:color="auto"/>
              <w:right w:val="single" w:sz="4" w:space="0" w:color="auto"/>
            </w:tcBorders>
            <w:shd w:val="clear" w:color="000000" w:fill="FFFFFF"/>
            <w:vAlign w:val="center"/>
            <w:hideMark/>
          </w:tcPr>
          <w:p w14:paraId="2F9572FC"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TRAINING</w:t>
            </w:r>
          </w:p>
        </w:tc>
        <w:tc>
          <w:tcPr>
            <w:tcW w:w="3000" w:type="dxa"/>
            <w:gridSpan w:val="2"/>
            <w:tcBorders>
              <w:top w:val="nil"/>
              <w:left w:val="nil"/>
              <w:bottom w:val="single" w:sz="4" w:space="0" w:color="auto"/>
              <w:right w:val="single" w:sz="4" w:space="0" w:color="auto"/>
            </w:tcBorders>
            <w:shd w:val="clear" w:color="000000" w:fill="FFFFFF"/>
            <w:noWrap/>
            <w:vAlign w:val="center"/>
            <w:hideMark/>
          </w:tcPr>
          <w:p w14:paraId="13690CA2"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ASSESSMENT</w:t>
            </w:r>
          </w:p>
        </w:tc>
        <w:tc>
          <w:tcPr>
            <w:tcW w:w="3000" w:type="dxa"/>
            <w:gridSpan w:val="2"/>
            <w:tcBorders>
              <w:top w:val="nil"/>
              <w:left w:val="nil"/>
              <w:bottom w:val="single" w:sz="4" w:space="0" w:color="auto"/>
              <w:right w:val="single" w:sz="4" w:space="0" w:color="auto"/>
            </w:tcBorders>
            <w:shd w:val="clear" w:color="000000" w:fill="FFFFFF"/>
            <w:vAlign w:val="center"/>
            <w:hideMark/>
          </w:tcPr>
          <w:p w14:paraId="40166996"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MEDIATION</w:t>
            </w:r>
          </w:p>
        </w:tc>
        <w:tc>
          <w:tcPr>
            <w:tcW w:w="3000" w:type="dxa"/>
            <w:gridSpan w:val="2"/>
            <w:tcBorders>
              <w:top w:val="nil"/>
              <w:left w:val="nil"/>
              <w:bottom w:val="single" w:sz="4" w:space="0" w:color="auto"/>
              <w:right w:val="single" w:sz="4" w:space="0" w:color="auto"/>
            </w:tcBorders>
            <w:shd w:val="clear" w:color="000000" w:fill="FFFFFF"/>
            <w:vAlign w:val="center"/>
            <w:hideMark/>
          </w:tcPr>
          <w:p w14:paraId="36DD64F4"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QUALITY ASSURANCE</w:t>
            </w:r>
          </w:p>
        </w:tc>
      </w:tr>
      <w:tr w:rsidR="00D0491B" w:rsidRPr="00001777" w14:paraId="730E204E" w14:textId="77777777" w:rsidTr="00D13E80">
        <w:trPr>
          <w:trHeight w:val="400"/>
        </w:trPr>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70F59" w14:textId="77777777" w:rsidR="00D0491B" w:rsidRPr="00001777" w:rsidRDefault="00D0491B" w:rsidP="00D13E80">
            <w:pPr>
              <w:spacing w:after="0"/>
              <w:jc w:val="righ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demand</w:t>
            </w:r>
          </w:p>
        </w:tc>
        <w:tc>
          <w:tcPr>
            <w:tcW w:w="1500" w:type="dxa"/>
            <w:tcBorders>
              <w:top w:val="nil"/>
              <w:left w:val="nil"/>
              <w:bottom w:val="single" w:sz="4" w:space="0" w:color="auto"/>
              <w:right w:val="single" w:sz="4" w:space="0" w:color="auto"/>
            </w:tcBorders>
            <w:shd w:val="clear" w:color="000000" w:fill="FFFFFF"/>
            <w:noWrap/>
            <w:vAlign w:val="center"/>
            <w:hideMark/>
          </w:tcPr>
          <w:p w14:paraId="6B44CB1B"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4930BBBA" w14:textId="77777777" w:rsidR="00D0491B" w:rsidRDefault="00D0491B" w:rsidP="00D13E80">
            <w:pPr>
              <w:spacing w:after="0"/>
              <w:jc w:val="left"/>
              <w:rPr>
                <w:rFonts w:asciiTheme="majorHAnsi" w:eastAsia="Times New Roman" w:hAnsiTheme="majorHAnsi" w:cstheme="majorHAnsi"/>
                <w:sz w:val="18"/>
                <w:szCs w:val="18"/>
                <w:lang w:eastAsia="es-ES"/>
              </w:rPr>
            </w:pPr>
          </w:p>
          <w:p w14:paraId="6D9E9E3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928A767"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27AB0B56"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7DEB1E4"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55B54E3"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7BD4793B"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13BB47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0A85E4AA"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4DA1F52B"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947614A"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26C3897"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2CC3B121"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A6F0246"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FB7159D"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6DC50E3C"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BC00AB5"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167A5C8"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104FD64E"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1DD3059"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D94A124"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49F6E7FA"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02E2C14"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65DAEF8"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r>
      <w:tr w:rsidR="00D0491B" w:rsidRPr="00001777" w14:paraId="4A88B7F7" w14:textId="77777777" w:rsidTr="00D13E80">
        <w:trPr>
          <w:trHeight w:val="400"/>
        </w:trPr>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7FFA43B9" w14:textId="77777777" w:rsidR="00D0491B" w:rsidRPr="00001777" w:rsidRDefault="00D0491B" w:rsidP="00D13E80">
            <w:pPr>
              <w:spacing w:after="0"/>
              <w:jc w:val="righ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supply</w:t>
            </w:r>
          </w:p>
        </w:tc>
        <w:tc>
          <w:tcPr>
            <w:tcW w:w="1500" w:type="dxa"/>
            <w:tcBorders>
              <w:top w:val="nil"/>
              <w:left w:val="nil"/>
              <w:bottom w:val="single" w:sz="4" w:space="0" w:color="auto"/>
              <w:right w:val="single" w:sz="4" w:space="0" w:color="auto"/>
            </w:tcBorders>
            <w:shd w:val="clear" w:color="000000" w:fill="FFFFFF"/>
            <w:noWrap/>
            <w:vAlign w:val="center"/>
            <w:hideMark/>
          </w:tcPr>
          <w:p w14:paraId="3F0505EB" w14:textId="77777777" w:rsidR="00D0491B" w:rsidRDefault="00D0491B" w:rsidP="00D13E80">
            <w:pPr>
              <w:spacing w:after="0"/>
              <w:jc w:val="left"/>
              <w:rPr>
                <w:rFonts w:asciiTheme="majorHAnsi" w:eastAsia="Times New Roman" w:hAnsiTheme="majorHAnsi" w:cstheme="majorHAnsi"/>
                <w:sz w:val="18"/>
                <w:szCs w:val="18"/>
                <w:lang w:eastAsia="es-ES"/>
              </w:rPr>
            </w:pPr>
          </w:p>
          <w:p w14:paraId="3EC0EFFF"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0AC3EB7F"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92E2328"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1A077BF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C2B82AE"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C411FC9"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096D1BF1"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9D5AFB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5C1C32F"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0569D086"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47714E1D"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0CE9988"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70E4DEEE"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749393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F24A40E"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6BB6AC5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9FD6362"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8DA9D36"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25CE0F1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D24A89C"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26553AC"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7447AFA5"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D2A35B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75A9EBE"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r>
      <w:tr w:rsidR="00D0491B" w:rsidRPr="00001777" w14:paraId="544B70E2" w14:textId="77777777" w:rsidTr="00D13E80">
        <w:trPr>
          <w:trHeight w:val="400"/>
        </w:trPr>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7A064981" w14:textId="77777777" w:rsidR="00D0491B" w:rsidRPr="00001777" w:rsidRDefault="00D0491B" w:rsidP="00D13E80">
            <w:pPr>
              <w:spacing w:after="0"/>
              <w:jc w:val="righ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staff</w:t>
            </w:r>
          </w:p>
        </w:tc>
        <w:tc>
          <w:tcPr>
            <w:tcW w:w="1500" w:type="dxa"/>
            <w:tcBorders>
              <w:top w:val="nil"/>
              <w:left w:val="nil"/>
              <w:bottom w:val="single" w:sz="4" w:space="0" w:color="auto"/>
              <w:right w:val="single" w:sz="4" w:space="0" w:color="auto"/>
            </w:tcBorders>
            <w:shd w:val="clear" w:color="000000" w:fill="FFFFFF"/>
            <w:noWrap/>
            <w:vAlign w:val="center"/>
            <w:hideMark/>
          </w:tcPr>
          <w:p w14:paraId="5E3EE4B4"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DD8BD8F" w14:textId="77777777" w:rsidR="00D0491B" w:rsidRDefault="00D0491B" w:rsidP="00D13E80">
            <w:pPr>
              <w:spacing w:after="0"/>
              <w:jc w:val="left"/>
              <w:rPr>
                <w:rFonts w:asciiTheme="majorHAnsi" w:eastAsia="Times New Roman" w:hAnsiTheme="majorHAnsi" w:cstheme="majorHAnsi"/>
                <w:sz w:val="18"/>
                <w:szCs w:val="18"/>
                <w:lang w:eastAsia="es-ES"/>
              </w:rPr>
            </w:pPr>
          </w:p>
          <w:p w14:paraId="6EECED9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262AC9E"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6E84F44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D9B26B2"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442866C9"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5CFC0B0E"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4C40F05A"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251857C"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3C7AC941"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4D8788F8"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39E816F"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52D87C61"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6287525"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922F976"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7DC908B8"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460676B"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16C2EFE"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4E5385D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5415799"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6CA7D05"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012B0D26"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BA42698"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369937A"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r>
      <w:tr w:rsidR="00D0491B" w:rsidRPr="00001777" w14:paraId="7E81E879" w14:textId="77777777" w:rsidTr="00D13E80">
        <w:trPr>
          <w:trHeight w:val="260"/>
        </w:trPr>
        <w:tc>
          <w:tcPr>
            <w:tcW w:w="1500" w:type="dxa"/>
            <w:tcBorders>
              <w:top w:val="nil"/>
              <w:left w:val="nil"/>
              <w:bottom w:val="nil"/>
              <w:right w:val="nil"/>
            </w:tcBorders>
            <w:shd w:val="clear" w:color="000000" w:fill="FFFFFF"/>
            <w:noWrap/>
            <w:vAlign w:val="bottom"/>
            <w:hideMark/>
          </w:tcPr>
          <w:p w14:paraId="6D366577" w14:textId="77777777" w:rsidR="00D0491B" w:rsidRPr="00001777" w:rsidRDefault="00D0491B" w:rsidP="00D13E80">
            <w:pPr>
              <w:spacing w:after="0"/>
              <w:jc w:val="left"/>
              <w:rPr>
                <w:rFonts w:ascii="Cambria" w:eastAsia="Times New Roman" w:hAnsi="Cambria" w:cs="Times New Roman"/>
                <w:sz w:val="20"/>
                <w:szCs w:val="20"/>
                <w:lang w:eastAsia="es-ES"/>
              </w:rPr>
            </w:pPr>
            <w:r w:rsidRPr="00001777">
              <w:rPr>
                <w:rFonts w:ascii="Cambria" w:eastAsia="Times New Roman" w:hAnsi="Cambria" w:cs="Times New Roman"/>
                <w:sz w:val="20"/>
                <w:szCs w:val="20"/>
                <w:lang w:eastAsia="es-ES"/>
              </w:rPr>
              <w:t> </w:t>
            </w:r>
          </w:p>
        </w:tc>
        <w:tc>
          <w:tcPr>
            <w:tcW w:w="1500" w:type="dxa"/>
            <w:tcBorders>
              <w:top w:val="nil"/>
              <w:left w:val="single" w:sz="4" w:space="0" w:color="auto"/>
              <w:bottom w:val="single" w:sz="4" w:space="0" w:color="auto"/>
              <w:right w:val="single" w:sz="4" w:space="0" w:color="auto"/>
            </w:tcBorders>
            <w:shd w:val="clear" w:color="000000" w:fill="FFFFFF"/>
            <w:noWrap/>
            <w:vAlign w:val="center"/>
            <w:hideMark/>
          </w:tcPr>
          <w:p w14:paraId="5ADF7E7D"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1500" w:type="dxa"/>
            <w:tcBorders>
              <w:top w:val="nil"/>
              <w:left w:val="nil"/>
              <w:bottom w:val="single" w:sz="4" w:space="0" w:color="auto"/>
              <w:right w:val="single" w:sz="4" w:space="0" w:color="auto"/>
            </w:tcBorders>
            <w:shd w:val="clear" w:color="000000" w:fill="FFFFFF"/>
            <w:noWrap/>
            <w:vAlign w:val="center"/>
            <w:hideMark/>
          </w:tcPr>
          <w:p w14:paraId="4B046FC7"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c>
          <w:tcPr>
            <w:tcW w:w="1500" w:type="dxa"/>
            <w:tcBorders>
              <w:top w:val="nil"/>
              <w:left w:val="nil"/>
              <w:bottom w:val="single" w:sz="4" w:space="0" w:color="auto"/>
              <w:right w:val="single" w:sz="4" w:space="0" w:color="auto"/>
            </w:tcBorders>
            <w:shd w:val="clear" w:color="000000" w:fill="FFFFFF"/>
            <w:noWrap/>
            <w:vAlign w:val="center"/>
            <w:hideMark/>
          </w:tcPr>
          <w:p w14:paraId="0441147E"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1500" w:type="dxa"/>
            <w:tcBorders>
              <w:top w:val="nil"/>
              <w:left w:val="nil"/>
              <w:bottom w:val="single" w:sz="4" w:space="0" w:color="auto"/>
              <w:right w:val="single" w:sz="4" w:space="0" w:color="auto"/>
            </w:tcBorders>
            <w:shd w:val="clear" w:color="000000" w:fill="FFFFFF"/>
            <w:noWrap/>
            <w:vAlign w:val="center"/>
            <w:hideMark/>
          </w:tcPr>
          <w:p w14:paraId="4FBBC82A"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c>
          <w:tcPr>
            <w:tcW w:w="1500" w:type="dxa"/>
            <w:tcBorders>
              <w:top w:val="nil"/>
              <w:left w:val="nil"/>
              <w:bottom w:val="single" w:sz="4" w:space="0" w:color="auto"/>
              <w:right w:val="single" w:sz="4" w:space="0" w:color="auto"/>
            </w:tcBorders>
            <w:shd w:val="clear" w:color="000000" w:fill="FFFFFF"/>
            <w:noWrap/>
            <w:vAlign w:val="center"/>
            <w:hideMark/>
          </w:tcPr>
          <w:p w14:paraId="71FADB68"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1500" w:type="dxa"/>
            <w:tcBorders>
              <w:top w:val="nil"/>
              <w:left w:val="nil"/>
              <w:bottom w:val="single" w:sz="4" w:space="0" w:color="auto"/>
              <w:right w:val="single" w:sz="4" w:space="0" w:color="auto"/>
            </w:tcBorders>
            <w:shd w:val="clear" w:color="000000" w:fill="FFFFFF"/>
            <w:noWrap/>
            <w:vAlign w:val="center"/>
            <w:hideMark/>
          </w:tcPr>
          <w:p w14:paraId="3FC0110E"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c>
          <w:tcPr>
            <w:tcW w:w="1500" w:type="dxa"/>
            <w:tcBorders>
              <w:top w:val="nil"/>
              <w:left w:val="nil"/>
              <w:bottom w:val="single" w:sz="4" w:space="0" w:color="auto"/>
              <w:right w:val="single" w:sz="4" w:space="0" w:color="auto"/>
            </w:tcBorders>
            <w:shd w:val="clear" w:color="000000" w:fill="FFFFFF"/>
            <w:noWrap/>
            <w:vAlign w:val="center"/>
            <w:hideMark/>
          </w:tcPr>
          <w:p w14:paraId="465B0BB2"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1500" w:type="dxa"/>
            <w:tcBorders>
              <w:top w:val="nil"/>
              <w:left w:val="nil"/>
              <w:bottom w:val="single" w:sz="4" w:space="0" w:color="auto"/>
              <w:right w:val="single" w:sz="4" w:space="0" w:color="auto"/>
            </w:tcBorders>
            <w:shd w:val="clear" w:color="000000" w:fill="FFFFFF"/>
            <w:noWrap/>
            <w:vAlign w:val="center"/>
            <w:hideMark/>
          </w:tcPr>
          <w:p w14:paraId="2DDC7BB0"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r>
      <w:tr w:rsidR="00D0491B" w:rsidRPr="00001777" w14:paraId="6F6BBE6A" w14:textId="77777777" w:rsidTr="00D13E80">
        <w:trPr>
          <w:trHeight w:val="260"/>
        </w:trPr>
        <w:tc>
          <w:tcPr>
            <w:tcW w:w="1500" w:type="dxa"/>
            <w:tcBorders>
              <w:top w:val="nil"/>
              <w:left w:val="nil"/>
              <w:bottom w:val="nil"/>
              <w:right w:val="nil"/>
            </w:tcBorders>
            <w:shd w:val="clear" w:color="000000" w:fill="FFFFFF"/>
            <w:noWrap/>
            <w:vAlign w:val="bottom"/>
          </w:tcPr>
          <w:p w14:paraId="58C06C7B" w14:textId="77777777" w:rsidR="00D0491B" w:rsidRPr="00001777" w:rsidRDefault="00D0491B" w:rsidP="00D13E80">
            <w:pPr>
              <w:spacing w:after="0"/>
              <w:jc w:val="left"/>
              <w:rPr>
                <w:rFonts w:ascii="Cambria" w:eastAsia="Times New Roman" w:hAnsi="Cambria" w:cs="Times New Roman"/>
                <w:sz w:val="20"/>
                <w:szCs w:val="20"/>
                <w:lang w:eastAsia="es-ES"/>
              </w:rPr>
            </w:pPr>
          </w:p>
        </w:tc>
        <w:tc>
          <w:tcPr>
            <w:tcW w:w="1200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690E94B4"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 T3.6 &amp; T4.7 Platform functionalities definition &amp; implementation</w:t>
            </w:r>
          </w:p>
        </w:tc>
      </w:tr>
    </w:tbl>
    <w:p w14:paraId="1374E079" w14:textId="77777777" w:rsidR="00D0491B" w:rsidRDefault="00D0491B" w:rsidP="00D0491B"/>
    <w:p w14:paraId="05D42E18" w14:textId="77777777" w:rsidR="00D0491B" w:rsidRDefault="00D0491B" w:rsidP="00D0491B">
      <w:r>
        <w:t>For the realization phase you will count on the tools 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to help users go to the next step.</w:t>
      </w:r>
    </w:p>
    <w:p w14:paraId="37F901AC" w14:textId="77777777" w:rsidR="00D0491B" w:rsidRPr="00D505BF" w:rsidRDefault="00D0491B" w:rsidP="00D0491B">
      <w:pPr>
        <w:rPr>
          <w:b/>
          <w:bCs/>
        </w:rPr>
      </w:pPr>
      <w:r w:rsidRPr="00D505BF">
        <w:rPr>
          <w:b/>
          <w:bCs/>
        </w:rPr>
        <w:t>(To T4.7 Platform functionalities implementation)</w:t>
      </w:r>
    </w:p>
    <w:p w14:paraId="66C1EABD" w14:textId="77777777" w:rsidR="00D0491B" w:rsidRDefault="00D0491B" w:rsidP="00D0491B"/>
    <w:p w14:paraId="38574AE6" w14:textId="77777777" w:rsidR="00D0491B" w:rsidRDefault="00D0491B" w:rsidP="00D0491B">
      <w:r>
        <w:t>At the other end, you need to find out how to overcome the lack of resources for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and avoid users to dropout the process.</w:t>
      </w:r>
    </w:p>
    <w:p w14:paraId="07E12529" w14:textId="77777777" w:rsidR="00D0491B" w:rsidRDefault="00D0491B" w:rsidP="00D0491B">
      <w:pPr>
        <w:spacing w:after="0"/>
        <w:jc w:val="left"/>
        <w:rPr>
          <w:b/>
          <w:bCs/>
        </w:rPr>
      </w:pPr>
      <w:r w:rsidRPr="00D505BF">
        <w:rPr>
          <w:b/>
          <w:bCs/>
        </w:rPr>
        <w:t>(To T</w:t>
      </w:r>
      <w:r>
        <w:rPr>
          <w:b/>
          <w:bCs/>
        </w:rPr>
        <w:t>3.6</w:t>
      </w:r>
      <w:r w:rsidRPr="00D505BF">
        <w:rPr>
          <w:b/>
          <w:bCs/>
        </w:rPr>
        <w:t xml:space="preserve"> Platform functionalities </w:t>
      </w:r>
      <w:r>
        <w:rPr>
          <w:b/>
          <w:bCs/>
        </w:rPr>
        <w:t>definition</w:t>
      </w:r>
      <w:r w:rsidRPr="00D505BF">
        <w:rPr>
          <w:b/>
          <w:bCs/>
        </w:rPr>
        <w:t>)</w:t>
      </w:r>
      <w:r>
        <w:rPr>
          <w:b/>
          <w:bCs/>
        </w:rPr>
        <w:br w:type="page"/>
      </w:r>
    </w:p>
    <w:p w14:paraId="0686FDDD" w14:textId="77777777" w:rsidR="00D0491B" w:rsidRPr="000928E7" w:rsidRDefault="00D0491B" w:rsidP="00D0491B">
      <w:pPr>
        <w:spacing w:before="240"/>
        <w:rPr>
          <w:b/>
          <w:bCs/>
        </w:rPr>
      </w:pPr>
      <w:r>
        <w:lastRenderedPageBreak/>
        <w:t>And for the final step:</w:t>
      </w:r>
    </w:p>
    <w:tbl>
      <w:tblPr>
        <w:tblW w:w="13500" w:type="dxa"/>
        <w:tblCellMar>
          <w:left w:w="70" w:type="dxa"/>
          <w:right w:w="70" w:type="dxa"/>
        </w:tblCellMar>
        <w:tblLook w:val="04A0" w:firstRow="1" w:lastRow="0" w:firstColumn="1" w:lastColumn="0" w:noHBand="0" w:noVBand="1"/>
      </w:tblPr>
      <w:tblGrid>
        <w:gridCol w:w="1500"/>
        <w:gridCol w:w="1500"/>
        <w:gridCol w:w="1500"/>
        <w:gridCol w:w="1500"/>
        <w:gridCol w:w="1500"/>
        <w:gridCol w:w="1500"/>
        <w:gridCol w:w="1500"/>
        <w:gridCol w:w="1500"/>
        <w:gridCol w:w="1500"/>
      </w:tblGrid>
      <w:tr w:rsidR="00D0491B" w:rsidRPr="00001777" w14:paraId="4C05FBEE" w14:textId="77777777" w:rsidTr="00D13E80">
        <w:trPr>
          <w:trHeight w:val="260"/>
        </w:trPr>
        <w:tc>
          <w:tcPr>
            <w:tcW w:w="1500" w:type="dxa"/>
            <w:tcBorders>
              <w:top w:val="nil"/>
              <w:left w:val="nil"/>
              <w:bottom w:val="nil"/>
              <w:right w:val="nil"/>
            </w:tcBorders>
            <w:shd w:val="clear" w:color="000000" w:fill="FFFFFF"/>
            <w:textDirection w:val="btLr"/>
            <w:vAlign w:val="center"/>
            <w:hideMark/>
          </w:tcPr>
          <w:p w14:paraId="03C5B8BE"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 </w:t>
            </w:r>
          </w:p>
        </w:tc>
        <w:tc>
          <w:tcPr>
            <w:tcW w:w="1200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D0001"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657C95">
              <w:rPr>
                <w:rFonts w:ascii="Calibri Light" w:eastAsia="Times New Roman" w:hAnsi="Calibri Light" w:cs="Calibri Light"/>
                <w:b/>
                <w:bCs/>
                <w:sz w:val="20"/>
                <w:szCs w:val="20"/>
                <w:lang w:eastAsia="es-ES"/>
              </w:rPr>
              <w:t>Stop 4 - VALIDATION</w:t>
            </w:r>
          </w:p>
        </w:tc>
      </w:tr>
      <w:tr w:rsidR="00D0491B" w:rsidRPr="00001777" w14:paraId="1BF88486" w14:textId="77777777" w:rsidTr="00D13E80">
        <w:trPr>
          <w:trHeight w:val="260"/>
        </w:trPr>
        <w:tc>
          <w:tcPr>
            <w:tcW w:w="1500" w:type="dxa"/>
            <w:tcBorders>
              <w:top w:val="nil"/>
              <w:left w:val="nil"/>
              <w:bottom w:val="nil"/>
              <w:right w:val="nil"/>
            </w:tcBorders>
            <w:shd w:val="clear" w:color="000000" w:fill="FFFFFF"/>
            <w:textDirection w:val="btLr"/>
            <w:vAlign w:val="center"/>
            <w:hideMark/>
          </w:tcPr>
          <w:p w14:paraId="1C9EC3F0"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 </w:t>
            </w:r>
          </w:p>
        </w:tc>
        <w:tc>
          <w:tcPr>
            <w:tcW w:w="3000" w:type="dxa"/>
            <w:gridSpan w:val="2"/>
            <w:tcBorders>
              <w:top w:val="nil"/>
              <w:left w:val="single" w:sz="4" w:space="0" w:color="auto"/>
              <w:bottom w:val="single" w:sz="4" w:space="0" w:color="auto"/>
              <w:right w:val="single" w:sz="4" w:space="0" w:color="auto"/>
            </w:tcBorders>
            <w:shd w:val="clear" w:color="000000" w:fill="FFFFFF"/>
            <w:vAlign w:val="center"/>
            <w:hideMark/>
          </w:tcPr>
          <w:p w14:paraId="11CF85F0"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657C95">
              <w:rPr>
                <w:rFonts w:ascii="Calibri Light" w:eastAsia="Times New Roman" w:hAnsi="Calibri Light" w:cs="Calibri Light"/>
                <w:b/>
                <w:bCs/>
                <w:sz w:val="20"/>
                <w:szCs w:val="20"/>
                <w:lang w:eastAsia="es-ES"/>
              </w:rPr>
              <w:t>FEEDBACK</w:t>
            </w:r>
          </w:p>
        </w:tc>
        <w:tc>
          <w:tcPr>
            <w:tcW w:w="3000" w:type="dxa"/>
            <w:gridSpan w:val="2"/>
            <w:tcBorders>
              <w:top w:val="nil"/>
              <w:left w:val="nil"/>
              <w:bottom w:val="single" w:sz="4" w:space="0" w:color="auto"/>
              <w:right w:val="single" w:sz="4" w:space="0" w:color="auto"/>
            </w:tcBorders>
            <w:shd w:val="clear" w:color="000000" w:fill="FFFFFF"/>
            <w:noWrap/>
            <w:vAlign w:val="center"/>
            <w:hideMark/>
          </w:tcPr>
          <w:p w14:paraId="6152010E"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657C95">
              <w:rPr>
                <w:rFonts w:ascii="Calibri Light" w:eastAsia="Times New Roman" w:hAnsi="Calibri Light" w:cs="Calibri Light"/>
                <w:b/>
                <w:bCs/>
                <w:sz w:val="20"/>
                <w:szCs w:val="20"/>
                <w:lang w:eastAsia="es-ES"/>
              </w:rPr>
              <w:t>COMPARISON</w:t>
            </w:r>
          </w:p>
        </w:tc>
        <w:tc>
          <w:tcPr>
            <w:tcW w:w="3000" w:type="dxa"/>
            <w:gridSpan w:val="2"/>
            <w:tcBorders>
              <w:top w:val="nil"/>
              <w:left w:val="nil"/>
              <w:bottom w:val="single" w:sz="4" w:space="0" w:color="auto"/>
              <w:right w:val="single" w:sz="4" w:space="0" w:color="auto"/>
            </w:tcBorders>
            <w:shd w:val="clear" w:color="000000" w:fill="FFFFFF"/>
            <w:vAlign w:val="center"/>
          </w:tcPr>
          <w:p w14:paraId="21FF711F"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657C95">
              <w:rPr>
                <w:rFonts w:ascii="Calibri Light" w:eastAsia="Times New Roman" w:hAnsi="Calibri Light" w:cs="Calibri Light"/>
                <w:b/>
                <w:bCs/>
                <w:sz w:val="20"/>
                <w:szCs w:val="20"/>
                <w:lang w:eastAsia="es-ES"/>
              </w:rPr>
              <w:t>MONITORING</w:t>
            </w:r>
          </w:p>
        </w:tc>
        <w:tc>
          <w:tcPr>
            <w:tcW w:w="3000" w:type="dxa"/>
            <w:gridSpan w:val="2"/>
            <w:tcBorders>
              <w:top w:val="nil"/>
              <w:left w:val="nil"/>
              <w:bottom w:val="single" w:sz="4" w:space="0" w:color="auto"/>
              <w:right w:val="single" w:sz="4" w:space="0" w:color="auto"/>
            </w:tcBorders>
            <w:shd w:val="clear" w:color="000000" w:fill="FFFFFF"/>
            <w:vAlign w:val="center"/>
            <w:hideMark/>
          </w:tcPr>
          <w:p w14:paraId="5FA36F7A"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657C95">
              <w:rPr>
                <w:rFonts w:ascii="Calibri Light" w:eastAsia="Times New Roman" w:hAnsi="Calibri Light" w:cs="Calibri Light"/>
                <w:b/>
                <w:bCs/>
                <w:sz w:val="20"/>
                <w:szCs w:val="20"/>
                <w:lang w:eastAsia="es-ES"/>
              </w:rPr>
              <w:t>CERTIFICATION</w:t>
            </w:r>
          </w:p>
        </w:tc>
      </w:tr>
      <w:tr w:rsidR="00D0491B" w:rsidRPr="00001777" w14:paraId="49CE4F27" w14:textId="77777777" w:rsidTr="00D13E80">
        <w:trPr>
          <w:trHeight w:val="400"/>
        </w:trPr>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0BD0E" w14:textId="77777777" w:rsidR="00D0491B" w:rsidRPr="00001777" w:rsidRDefault="00D0491B" w:rsidP="00D13E80">
            <w:pPr>
              <w:spacing w:after="0"/>
              <w:jc w:val="righ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demand</w:t>
            </w:r>
          </w:p>
        </w:tc>
        <w:tc>
          <w:tcPr>
            <w:tcW w:w="1500" w:type="dxa"/>
            <w:tcBorders>
              <w:top w:val="nil"/>
              <w:left w:val="nil"/>
              <w:bottom w:val="single" w:sz="4" w:space="0" w:color="auto"/>
              <w:right w:val="single" w:sz="4" w:space="0" w:color="auto"/>
            </w:tcBorders>
            <w:shd w:val="clear" w:color="000000" w:fill="FFFFFF"/>
            <w:noWrap/>
            <w:vAlign w:val="center"/>
            <w:hideMark/>
          </w:tcPr>
          <w:p w14:paraId="3F619AA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E76C6F8" w14:textId="77777777" w:rsidR="00D0491B" w:rsidRDefault="00D0491B" w:rsidP="00D13E80">
            <w:pPr>
              <w:spacing w:after="0"/>
              <w:jc w:val="left"/>
              <w:rPr>
                <w:rFonts w:asciiTheme="majorHAnsi" w:eastAsia="Times New Roman" w:hAnsiTheme="majorHAnsi" w:cstheme="majorHAnsi"/>
                <w:sz w:val="18"/>
                <w:szCs w:val="18"/>
                <w:lang w:eastAsia="es-ES"/>
              </w:rPr>
            </w:pPr>
          </w:p>
          <w:p w14:paraId="4DBBEAD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D2C1BC8"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6032A8E9"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286EA02"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CCC0FC3"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1B859F28"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03789E9"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DB29B52"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67FD4D03"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B805D14"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067FC52D"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6EBBFB0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C9A37C6"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035A8711"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42FC4C6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40AD75D"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0EF4F87C"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66ED5D86"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B29CB86"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4D71B875"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1EBE461C"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04945F5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4B1A44CD"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r>
      <w:tr w:rsidR="00D0491B" w:rsidRPr="00001777" w14:paraId="14008255" w14:textId="77777777" w:rsidTr="00D13E80">
        <w:trPr>
          <w:trHeight w:val="400"/>
        </w:trPr>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0ABF6D7A" w14:textId="77777777" w:rsidR="00D0491B" w:rsidRPr="00001777" w:rsidRDefault="00D0491B" w:rsidP="00D13E80">
            <w:pPr>
              <w:spacing w:after="0"/>
              <w:jc w:val="righ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supply</w:t>
            </w:r>
          </w:p>
        </w:tc>
        <w:tc>
          <w:tcPr>
            <w:tcW w:w="1500" w:type="dxa"/>
            <w:tcBorders>
              <w:top w:val="nil"/>
              <w:left w:val="nil"/>
              <w:bottom w:val="single" w:sz="4" w:space="0" w:color="auto"/>
              <w:right w:val="single" w:sz="4" w:space="0" w:color="auto"/>
            </w:tcBorders>
            <w:shd w:val="clear" w:color="000000" w:fill="FFFFFF"/>
            <w:noWrap/>
            <w:vAlign w:val="center"/>
            <w:hideMark/>
          </w:tcPr>
          <w:p w14:paraId="6CD7A0C8" w14:textId="77777777" w:rsidR="00D0491B" w:rsidRDefault="00D0491B" w:rsidP="00D13E80">
            <w:pPr>
              <w:spacing w:after="0"/>
              <w:jc w:val="left"/>
              <w:rPr>
                <w:rFonts w:asciiTheme="majorHAnsi" w:eastAsia="Times New Roman" w:hAnsiTheme="majorHAnsi" w:cstheme="majorHAnsi"/>
                <w:sz w:val="18"/>
                <w:szCs w:val="18"/>
                <w:lang w:eastAsia="es-ES"/>
              </w:rPr>
            </w:pPr>
          </w:p>
          <w:p w14:paraId="2740131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0292BB3"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67E63C5"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59C64C1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760F74D"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4DFC179E"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5B22EFA6"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65098AE"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CFE4233"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013E631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16C248C"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CC2FBBB"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1F401751"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8CB44DB"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91D7BDF"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6B25ECA8"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8F4D049"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2E73FAF"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0C82FB23"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7E92A09"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6FE5736"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46649872"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C39217C"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6C6643E"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r>
      <w:tr w:rsidR="00D0491B" w:rsidRPr="00001777" w14:paraId="049B846B" w14:textId="77777777" w:rsidTr="00D13E80">
        <w:trPr>
          <w:trHeight w:val="400"/>
        </w:trPr>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7294A841" w14:textId="77777777" w:rsidR="00D0491B" w:rsidRPr="00001777" w:rsidRDefault="00D0491B" w:rsidP="00D13E80">
            <w:pPr>
              <w:spacing w:after="0"/>
              <w:jc w:val="right"/>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staff</w:t>
            </w:r>
          </w:p>
        </w:tc>
        <w:tc>
          <w:tcPr>
            <w:tcW w:w="1500" w:type="dxa"/>
            <w:tcBorders>
              <w:top w:val="nil"/>
              <w:left w:val="nil"/>
              <w:bottom w:val="single" w:sz="4" w:space="0" w:color="auto"/>
              <w:right w:val="single" w:sz="4" w:space="0" w:color="auto"/>
            </w:tcBorders>
            <w:shd w:val="clear" w:color="000000" w:fill="FFFFFF"/>
            <w:noWrap/>
            <w:vAlign w:val="center"/>
            <w:hideMark/>
          </w:tcPr>
          <w:p w14:paraId="4C07BA5A"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F84E888" w14:textId="77777777" w:rsidR="00D0491B" w:rsidRDefault="00D0491B" w:rsidP="00D13E80">
            <w:pPr>
              <w:spacing w:after="0"/>
              <w:jc w:val="left"/>
              <w:rPr>
                <w:rFonts w:asciiTheme="majorHAnsi" w:eastAsia="Times New Roman" w:hAnsiTheme="majorHAnsi" w:cstheme="majorHAnsi"/>
                <w:sz w:val="18"/>
                <w:szCs w:val="18"/>
                <w:lang w:eastAsia="es-ES"/>
              </w:rPr>
            </w:pPr>
          </w:p>
          <w:p w14:paraId="08D9A172"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0134571"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1E5BCE4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4305458C"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C49D7D6"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77EA0D9F"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91987A4"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3759A96"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21B83793"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3338B60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21AC0A27"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600E4B5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F6C316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4B00121"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3F28181E"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00321B88"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D56E1B6" w14:textId="77777777" w:rsidR="00D0491B" w:rsidRPr="00001777" w:rsidRDefault="00D0491B" w:rsidP="00D13E80">
            <w:pPr>
              <w:spacing w:after="0"/>
              <w:jc w:val="left"/>
              <w:rPr>
                <w:rFonts w:asciiTheme="majorHAnsi" w:eastAsia="Times New Roman" w:hAnsiTheme="majorHAnsi" w:cstheme="majorHAnsi"/>
                <w:b/>
                <w:bCs/>
                <w:sz w:val="18"/>
                <w:szCs w:val="18"/>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291DCA8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76EF62E0"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58B1104D"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c>
          <w:tcPr>
            <w:tcW w:w="1500" w:type="dxa"/>
            <w:tcBorders>
              <w:top w:val="nil"/>
              <w:left w:val="nil"/>
              <w:bottom w:val="single" w:sz="4" w:space="0" w:color="auto"/>
              <w:right w:val="single" w:sz="4" w:space="0" w:color="auto"/>
            </w:tcBorders>
            <w:shd w:val="clear" w:color="000000" w:fill="FFFFFF"/>
            <w:noWrap/>
            <w:vAlign w:val="center"/>
            <w:hideMark/>
          </w:tcPr>
          <w:p w14:paraId="1BCB4D97"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616C57BF" w14:textId="77777777" w:rsidR="00D0491B" w:rsidRPr="00001777" w:rsidRDefault="00D0491B" w:rsidP="00D13E80">
            <w:pPr>
              <w:spacing w:after="0"/>
              <w:jc w:val="left"/>
              <w:rPr>
                <w:rFonts w:asciiTheme="majorHAnsi" w:eastAsia="Times New Roman" w:hAnsiTheme="majorHAnsi" w:cstheme="majorHAnsi"/>
                <w:sz w:val="18"/>
                <w:szCs w:val="18"/>
                <w:lang w:eastAsia="es-ES"/>
              </w:rPr>
            </w:pPr>
          </w:p>
          <w:p w14:paraId="146F1594" w14:textId="77777777" w:rsidR="00D0491B" w:rsidRPr="00001777" w:rsidRDefault="00D0491B" w:rsidP="00D13E80">
            <w:pPr>
              <w:spacing w:after="0"/>
              <w:jc w:val="left"/>
              <w:rPr>
                <w:rFonts w:ascii="Calibri Light" w:eastAsia="Times New Roman" w:hAnsi="Calibri Light" w:cs="Calibri Light"/>
                <w:b/>
                <w:bCs/>
                <w:sz w:val="20"/>
                <w:szCs w:val="20"/>
                <w:lang w:eastAsia="es-ES"/>
              </w:rPr>
            </w:pPr>
          </w:p>
        </w:tc>
      </w:tr>
      <w:tr w:rsidR="00D0491B" w:rsidRPr="00001777" w14:paraId="57DB5098" w14:textId="77777777" w:rsidTr="00D13E80">
        <w:trPr>
          <w:trHeight w:val="260"/>
        </w:trPr>
        <w:tc>
          <w:tcPr>
            <w:tcW w:w="1500" w:type="dxa"/>
            <w:tcBorders>
              <w:top w:val="nil"/>
              <w:left w:val="nil"/>
              <w:bottom w:val="nil"/>
              <w:right w:val="nil"/>
            </w:tcBorders>
            <w:shd w:val="clear" w:color="000000" w:fill="FFFFFF"/>
            <w:noWrap/>
            <w:vAlign w:val="bottom"/>
            <w:hideMark/>
          </w:tcPr>
          <w:p w14:paraId="5D33B272" w14:textId="77777777" w:rsidR="00D0491B" w:rsidRPr="00001777" w:rsidRDefault="00D0491B" w:rsidP="00D13E80">
            <w:pPr>
              <w:spacing w:after="0"/>
              <w:jc w:val="left"/>
              <w:rPr>
                <w:rFonts w:ascii="Cambria" w:eastAsia="Times New Roman" w:hAnsi="Cambria" w:cs="Times New Roman"/>
                <w:sz w:val="20"/>
                <w:szCs w:val="20"/>
                <w:lang w:eastAsia="es-ES"/>
              </w:rPr>
            </w:pPr>
            <w:r w:rsidRPr="00001777">
              <w:rPr>
                <w:rFonts w:ascii="Cambria" w:eastAsia="Times New Roman" w:hAnsi="Cambria" w:cs="Times New Roman"/>
                <w:sz w:val="20"/>
                <w:szCs w:val="20"/>
                <w:lang w:eastAsia="es-ES"/>
              </w:rPr>
              <w:t> </w:t>
            </w:r>
          </w:p>
        </w:tc>
        <w:tc>
          <w:tcPr>
            <w:tcW w:w="1500" w:type="dxa"/>
            <w:tcBorders>
              <w:top w:val="nil"/>
              <w:left w:val="single" w:sz="4" w:space="0" w:color="auto"/>
              <w:bottom w:val="single" w:sz="4" w:space="0" w:color="auto"/>
              <w:right w:val="single" w:sz="4" w:space="0" w:color="auto"/>
            </w:tcBorders>
            <w:shd w:val="clear" w:color="000000" w:fill="FFFFFF"/>
            <w:noWrap/>
            <w:vAlign w:val="center"/>
            <w:hideMark/>
          </w:tcPr>
          <w:p w14:paraId="23519463"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1500" w:type="dxa"/>
            <w:tcBorders>
              <w:top w:val="nil"/>
              <w:left w:val="nil"/>
              <w:bottom w:val="single" w:sz="4" w:space="0" w:color="auto"/>
              <w:right w:val="single" w:sz="4" w:space="0" w:color="auto"/>
            </w:tcBorders>
            <w:shd w:val="clear" w:color="000000" w:fill="FFFFFF"/>
            <w:noWrap/>
            <w:vAlign w:val="center"/>
            <w:hideMark/>
          </w:tcPr>
          <w:p w14:paraId="0BB64CB2"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c>
          <w:tcPr>
            <w:tcW w:w="1500" w:type="dxa"/>
            <w:tcBorders>
              <w:top w:val="nil"/>
              <w:left w:val="nil"/>
              <w:bottom w:val="single" w:sz="4" w:space="0" w:color="auto"/>
              <w:right w:val="single" w:sz="4" w:space="0" w:color="auto"/>
            </w:tcBorders>
            <w:shd w:val="clear" w:color="000000" w:fill="FFFFFF"/>
            <w:noWrap/>
            <w:vAlign w:val="center"/>
            <w:hideMark/>
          </w:tcPr>
          <w:p w14:paraId="6BA8FB03"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1500" w:type="dxa"/>
            <w:tcBorders>
              <w:top w:val="nil"/>
              <w:left w:val="nil"/>
              <w:bottom w:val="single" w:sz="4" w:space="0" w:color="auto"/>
              <w:right w:val="single" w:sz="4" w:space="0" w:color="auto"/>
            </w:tcBorders>
            <w:shd w:val="clear" w:color="000000" w:fill="FFFFFF"/>
            <w:noWrap/>
            <w:vAlign w:val="center"/>
            <w:hideMark/>
          </w:tcPr>
          <w:p w14:paraId="4CB2A4B0"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c>
          <w:tcPr>
            <w:tcW w:w="1500" w:type="dxa"/>
            <w:tcBorders>
              <w:top w:val="nil"/>
              <w:left w:val="nil"/>
              <w:bottom w:val="single" w:sz="4" w:space="0" w:color="auto"/>
              <w:right w:val="single" w:sz="4" w:space="0" w:color="auto"/>
            </w:tcBorders>
            <w:shd w:val="clear" w:color="000000" w:fill="FFFFFF"/>
            <w:noWrap/>
            <w:vAlign w:val="center"/>
            <w:hideMark/>
          </w:tcPr>
          <w:p w14:paraId="7C64E4DA"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1500" w:type="dxa"/>
            <w:tcBorders>
              <w:top w:val="nil"/>
              <w:left w:val="nil"/>
              <w:bottom w:val="single" w:sz="4" w:space="0" w:color="auto"/>
              <w:right w:val="single" w:sz="4" w:space="0" w:color="auto"/>
            </w:tcBorders>
            <w:shd w:val="clear" w:color="000000" w:fill="FFFFFF"/>
            <w:noWrap/>
            <w:vAlign w:val="center"/>
            <w:hideMark/>
          </w:tcPr>
          <w:p w14:paraId="45AC7522"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c>
          <w:tcPr>
            <w:tcW w:w="1500" w:type="dxa"/>
            <w:tcBorders>
              <w:top w:val="nil"/>
              <w:left w:val="nil"/>
              <w:bottom w:val="single" w:sz="4" w:space="0" w:color="auto"/>
              <w:right w:val="single" w:sz="4" w:space="0" w:color="auto"/>
            </w:tcBorders>
            <w:shd w:val="clear" w:color="000000" w:fill="FFFFFF"/>
            <w:noWrap/>
            <w:vAlign w:val="center"/>
            <w:hideMark/>
          </w:tcPr>
          <w:p w14:paraId="04166F99"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Functionalities</w:t>
            </w:r>
          </w:p>
        </w:tc>
        <w:tc>
          <w:tcPr>
            <w:tcW w:w="1500" w:type="dxa"/>
            <w:tcBorders>
              <w:top w:val="nil"/>
              <w:left w:val="nil"/>
              <w:bottom w:val="single" w:sz="4" w:space="0" w:color="auto"/>
              <w:right w:val="single" w:sz="4" w:space="0" w:color="auto"/>
            </w:tcBorders>
            <w:shd w:val="clear" w:color="000000" w:fill="FFFFFF"/>
            <w:noWrap/>
            <w:vAlign w:val="center"/>
            <w:hideMark/>
          </w:tcPr>
          <w:p w14:paraId="6BC3F6AE"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Tools</w:t>
            </w:r>
          </w:p>
        </w:tc>
      </w:tr>
      <w:tr w:rsidR="00D0491B" w:rsidRPr="00001777" w14:paraId="3A2473C0" w14:textId="77777777" w:rsidTr="00D13E80">
        <w:trPr>
          <w:trHeight w:val="260"/>
        </w:trPr>
        <w:tc>
          <w:tcPr>
            <w:tcW w:w="1500" w:type="dxa"/>
            <w:tcBorders>
              <w:top w:val="nil"/>
              <w:left w:val="nil"/>
              <w:bottom w:val="nil"/>
              <w:right w:val="nil"/>
            </w:tcBorders>
            <w:shd w:val="clear" w:color="000000" w:fill="FFFFFF"/>
            <w:noWrap/>
            <w:vAlign w:val="bottom"/>
          </w:tcPr>
          <w:p w14:paraId="13AFB9E7" w14:textId="77777777" w:rsidR="00D0491B" w:rsidRPr="00001777" w:rsidRDefault="00D0491B" w:rsidP="00D13E80">
            <w:pPr>
              <w:spacing w:after="0"/>
              <w:jc w:val="left"/>
              <w:rPr>
                <w:rFonts w:ascii="Cambria" w:eastAsia="Times New Roman" w:hAnsi="Cambria" w:cs="Times New Roman"/>
                <w:sz w:val="20"/>
                <w:szCs w:val="20"/>
                <w:lang w:eastAsia="es-ES"/>
              </w:rPr>
            </w:pPr>
          </w:p>
        </w:tc>
        <w:tc>
          <w:tcPr>
            <w:tcW w:w="1200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577B8EDC" w14:textId="77777777" w:rsidR="00D0491B" w:rsidRPr="00001777" w:rsidRDefault="00D0491B" w:rsidP="00D13E80">
            <w:pPr>
              <w:spacing w:after="0"/>
              <w:jc w:val="center"/>
              <w:rPr>
                <w:rFonts w:ascii="Calibri Light" w:eastAsia="Times New Roman" w:hAnsi="Calibri Light" w:cs="Calibri Light"/>
                <w:b/>
                <w:bCs/>
                <w:sz w:val="20"/>
                <w:szCs w:val="20"/>
                <w:lang w:eastAsia="es-ES"/>
              </w:rPr>
            </w:pPr>
            <w:r w:rsidRPr="00001777">
              <w:rPr>
                <w:rFonts w:ascii="Calibri Light" w:eastAsia="Times New Roman" w:hAnsi="Calibri Light" w:cs="Calibri Light"/>
                <w:b/>
                <w:bCs/>
                <w:sz w:val="20"/>
                <w:szCs w:val="20"/>
                <w:lang w:eastAsia="es-ES"/>
              </w:rPr>
              <w:t>To T3.6 &amp; T4.7 Platform functionalities definition &amp; implementation</w:t>
            </w:r>
          </w:p>
        </w:tc>
      </w:tr>
    </w:tbl>
    <w:p w14:paraId="237960D2" w14:textId="77777777" w:rsidR="00D0491B" w:rsidRDefault="00D0491B" w:rsidP="00D0491B"/>
    <w:p w14:paraId="02842A7D" w14:textId="77777777" w:rsidR="00D0491B" w:rsidRDefault="00D0491B" w:rsidP="00D0491B">
      <w:r>
        <w:t>For the validation phase you will count on the tools 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to help users go to the next step.</w:t>
      </w:r>
    </w:p>
    <w:p w14:paraId="235EBADA" w14:textId="77777777" w:rsidR="00D0491B" w:rsidRPr="00D505BF" w:rsidRDefault="00D0491B" w:rsidP="00D0491B">
      <w:pPr>
        <w:rPr>
          <w:b/>
          <w:bCs/>
        </w:rPr>
      </w:pPr>
      <w:r w:rsidRPr="00D505BF">
        <w:rPr>
          <w:b/>
          <w:bCs/>
        </w:rPr>
        <w:t>(To T4.7 Platform functionalities implementation)</w:t>
      </w:r>
    </w:p>
    <w:p w14:paraId="043314F1" w14:textId="77777777" w:rsidR="00D0491B" w:rsidRDefault="00D0491B" w:rsidP="00D0491B"/>
    <w:p w14:paraId="36B72091" w14:textId="77777777" w:rsidR="00D0491B" w:rsidRDefault="00D0491B" w:rsidP="00D0491B">
      <w:r>
        <w:t>At the other end, you need to find out how to overcome the lack of resources for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and avoid users to dropout the process.</w:t>
      </w:r>
    </w:p>
    <w:p w14:paraId="7153B6AC" w14:textId="5283BAC4" w:rsidR="00D0491B" w:rsidRDefault="00D0491B" w:rsidP="00494891">
      <w:r w:rsidRPr="00D505BF">
        <w:rPr>
          <w:b/>
          <w:bCs/>
        </w:rPr>
        <w:t>(To T</w:t>
      </w:r>
      <w:r>
        <w:rPr>
          <w:b/>
          <w:bCs/>
        </w:rPr>
        <w:t>3.6</w:t>
      </w:r>
      <w:r w:rsidRPr="00D505BF">
        <w:rPr>
          <w:b/>
          <w:bCs/>
        </w:rPr>
        <w:t xml:space="preserve"> Platform functionalities </w:t>
      </w:r>
      <w:r>
        <w:rPr>
          <w:b/>
          <w:bCs/>
        </w:rPr>
        <w:t>definition</w:t>
      </w:r>
      <w:r w:rsidRPr="00D505BF">
        <w:rPr>
          <w:b/>
          <w:bCs/>
        </w:rPr>
        <w:t>)</w:t>
      </w:r>
    </w:p>
    <w:p w14:paraId="57347B3E" w14:textId="77777777" w:rsidR="00D0491B" w:rsidRDefault="00D0491B" w:rsidP="00494891">
      <w:pPr>
        <w:sectPr w:rsidR="00D0491B" w:rsidSect="00601DE3">
          <w:headerReference w:type="default" r:id="rId20"/>
          <w:footerReference w:type="default" r:id="rId21"/>
          <w:pgSz w:w="16838" w:h="11906" w:orient="landscape"/>
          <w:pgMar w:top="1440" w:right="1440" w:bottom="1440" w:left="1440" w:header="510" w:footer="170" w:gutter="0"/>
          <w:pgNumType w:fmt="numberInDash"/>
          <w:cols w:space="708"/>
          <w:docGrid w:linePitch="360"/>
        </w:sectPr>
      </w:pPr>
    </w:p>
    <w:p w14:paraId="27FBBE34" w14:textId="3469F18E" w:rsidR="00D0491B" w:rsidRPr="000E0EDE" w:rsidRDefault="00D0491B" w:rsidP="00A94B89">
      <w:pPr>
        <w:pStyle w:val="Ttulo1"/>
      </w:pPr>
      <w:bookmarkStart w:id="0" w:name="_Toc153784861"/>
      <w:r w:rsidRPr="00807D2D">
        <w:lastRenderedPageBreak/>
        <w:t>S</w:t>
      </w:r>
      <w:r w:rsidR="00A94B89">
        <w:t>TEP 4.2 -</w:t>
      </w:r>
      <w:r w:rsidR="00A94B89" w:rsidRPr="00807D2D">
        <w:t xml:space="preserve"> SUPPORTING SERVICES MAP</w:t>
      </w:r>
      <w:bookmarkEnd w:id="0"/>
    </w:p>
    <w:p w14:paraId="7EDB540F" w14:textId="48F38374" w:rsidR="00D0491B" w:rsidRDefault="00D0491B" w:rsidP="006C1F9B">
      <w:pPr>
        <w:rPr>
          <w:rFonts w:eastAsia="Times New Roman" w:cs="Calibri"/>
          <w:b/>
          <w:bCs/>
          <w:color w:val="000000"/>
          <w:lang w:eastAsia="en-GB"/>
        </w:rPr>
      </w:pPr>
      <w:r>
        <w:rPr>
          <w:rFonts w:eastAsia="Times New Roman" w:cs="Calibri"/>
          <w:color w:val="000000"/>
          <w:lang w:eastAsia="en-GB"/>
        </w:rPr>
        <w:t>More information available in</w:t>
      </w:r>
      <w:r w:rsidR="006C1F9B">
        <w:rPr>
          <w:rFonts w:eastAsia="Times New Roman" w:cs="Calibri"/>
          <w:color w:val="000000"/>
          <w:lang w:eastAsia="en-GB"/>
        </w:rPr>
        <w:t xml:space="preserve"> </w:t>
      </w:r>
      <w:hyperlink r:id="rId22" w:history="1">
        <w:r w:rsidRPr="006C1F9B">
          <w:rPr>
            <w:rStyle w:val="Hipervnculo"/>
            <w:rFonts w:eastAsia="Times New Roman" w:cs="Calibri"/>
            <w:b/>
            <w:bCs/>
            <w:lang w:eastAsia="en-GB"/>
          </w:rPr>
          <w:t>D2.4.- Mapped suitable protocols and methods for quality control of the renovation works (including skills definition) and for buildings performance monitoring.</w:t>
        </w:r>
      </w:hyperlink>
    </w:p>
    <w:p w14:paraId="3F34B245" w14:textId="77777777" w:rsidR="00D0491B" w:rsidRDefault="00D0491B" w:rsidP="00D0491B">
      <w:r>
        <w:t xml:space="preserve">First, keep in mind that this methodology aims to draft a set </w:t>
      </w:r>
      <w:r w:rsidRPr="00304B57">
        <w:rPr>
          <w:b/>
          <w:bCs/>
        </w:rPr>
        <w:t>supporting services</w:t>
      </w:r>
      <w:r>
        <w:t xml:space="preserve"> for ensuring quality of works suited for all the itineraries designed according to previous tasks selected targets and solutions, </w:t>
      </w:r>
      <w:proofErr w:type="gramStart"/>
      <w:r>
        <w:t>at the moment</w:t>
      </w:r>
      <w:proofErr w:type="gramEnd"/>
      <w:r>
        <w:t xml:space="preserve"> of its implementation and for a potential roll-out.</w:t>
      </w:r>
    </w:p>
    <w:p w14:paraId="63A7CD6B" w14:textId="77777777" w:rsidR="00D0491B" w:rsidRPr="00FC00BB" w:rsidRDefault="00D0491B" w:rsidP="00D0491B">
      <w:r>
        <w:t xml:space="preserve">This checklist deals therefore with the mapping of suitable protocols and methods for quality control of the renovation works (including skills definition) and for buildings performance monitoring, this is, the </w:t>
      </w:r>
      <w:r w:rsidRPr="00AE64C6">
        <w:rPr>
          <w:b/>
          <w:bCs/>
        </w:rPr>
        <w:t xml:space="preserve">already available methods, </w:t>
      </w:r>
      <w:proofErr w:type="gramStart"/>
      <w:r w:rsidRPr="00AE64C6">
        <w:rPr>
          <w:b/>
          <w:bCs/>
        </w:rPr>
        <w:t>tools</w:t>
      </w:r>
      <w:proofErr w:type="gramEnd"/>
      <w:r w:rsidRPr="00AE64C6">
        <w:rPr>
          <w:b/>
          <w:bCs/>
        </w:rPr>
        <w:t xml:space="preserve"> and services suitable for the renovation process</w:t>
      </w:r>
      <w:r w:rsidRPr="00FC00BB">
        <w:t>, beyond the holistic home renovation personal assistance offered by the Citizen Hub, such as:</w:t>
      </w:r>
    </w:p>
    <w:p w14:paraId="37805F3C" w14:textId="77777777" w:rsidR="00D0491B" w:rsidRDefault="00D0491B" w:rsidP="00D0491B">
      <w:pPr>
        <w:pStyle w:val="Prrafodelista"/>
        <w:numPr>
          <w:ilvl w:val="0"/>
          <w:numId w:val="85"/>
        </w:numPr>
      </w:pPr>
      <w:r>
        <w:t>quality control of the renovation works</w:t>
      </w:r>
    </w:p>
    <w:p w14:paraId="52D240B6" w14:textId="77777777" w:rsidR="00D0491B" w:rsidRDefault="00D0491B" w:rsidP="00D0491B">
      <w:pPr>
        <w:pStyle w:val="Prrafodelista"/>
        <w:numPr>
          <w:ilvl w:val="0"/>
          <w:numId w:val="85"/>
        </w:numPr>
      </w:pPr>
      <w:r>
        <w:t>definition of skills</w:t>
      </w:r>
    </w:p>
    <w:p w14:paraId="67095DA2" w14:textId="77777777" w:rsidR="00D0491B" w:rsidRDefault="00D0491B" w:rsidP="00D0491B">
      <w:pPr>
        <w:pStyle w:val="Prrafodelista"/>
        <w:numPr>
          <w:ilvl w:val="0"/>
          <w:numId w:val="85"/>
        </w:numPr>
      </w:pPr>
      <w:r>
        <w:t>energy, comfort and IEQ performance monitoring (and data processing and display in an attractive and understandable way)</w:t>
      </w:r>
    </w:p>
    <w:p w14:paraId="65AB7AF6" w14:textId="6B876861" w:rsidR="000F4D30" w:rsidRDefault="00D0491B" w:rsidP="00D0491B">
      <w:r>
        <w:t xml:space="preserve">Furthermore, it is investigated what </w:t>
      </w:r>
      <w:r w:rsidRPr="00FC00BB">
        <w:rPr>
          <w:b/>
          <w:bCs/>
        </w:rPr>
        <w:t>other local activities and organizations are applicable for efficient Citizen Hub roll-out</w:t>
      </w:r>
      <w:r>
        <w:t xml:space="preserve"> (e.g., existing energy or housing offices).</w:t>
      </w:r>
    </w:p>
    <w:p w14:paraId="2E4CF2A1" w14:textId="5BB2AD1F" w:rsidR="00D0491B" w:rsidRPr="00304B57" w:rsidRDefault="00D0491B" w:rsidP="00D0491B">
      <w:pPr>
        <w:pStyle w:val="Ttulo2"/>
        <w:numPr>
          <w:ilvl w:val="1"/>
          <w:numId w:val="112"/>
        </w:numPr>
      </w:pPr>
      <w:r w:rsidRPr="00304B57">
        <w:t xml:space="preserve">The existing resources in place </w:t>
      </w:r>
    </w:p>
    <w:p w14:paraId="5904CD40" w14:textId="77777777" w:rsidR="00D0491B" w:rsidRDefault="00D0491B" w:rsidP="00D0491B">
      <w:r>
        <w:t>Before starting this journey, have Deliverable 2.4 Section 3 at hand.</w:t>
      </w:r>
    </w:p>
    <w:p w14:paraId="2842E406" w14:textId="77777777" w:rsidR="00D0491B" w:rsidRDefault="00D0491B" w:rsidP="00D0491B">
      <w:r>
        <w:t>This section is twofold, for each category of supporting services: in one hand, the existing initiatives at EU level that can be used in the ecosystem will be listed (see Section 3 of the Deliverable 2.4), and on the other hand, the existing local initiatives or in-house know-how are put together.</w:t>
      </w:r>
    </w:p>
    <w:p w14:paraId="29327081" w14:textId="6A765F9D" w:rsidR="00D0491B" w:rsidRPr="005300C7" w:rsidRDefault="00D0491B" w:rsidP="00D0491B">
      <w:pPr>
        <w:pStyle w:val="Ttulo3"/>
        <w:numPr>
          <w:ilvl w:val="0"/>
          <w:numId w:val="0"/>
        </w:numPr>
        <w:ind w:left="720" w:hanging="720"/>
      </w:pPr>
      <w:r>
        <w:t xml:space="preserve">A. </w:t>
      </w:r>
      <w:r w:rsidRPr="005300C7">
        <w:t>1. Training</w:t>
      </w:r>
    </w:p>
    <w:p w14:paraId="0F12D2CB" w14:textId="77777777" w:rsidR="00D0491B" w:rsidRDefault="00D0491B" w:rsidP="00D0491B">
      <w:pPr>
        <w:jc w:val="center"/>
        <w:rPr>
          <w:rStyle w:val="Textoennegrita"/>
        </w:rPr>
      </w:pPr>
      <w:r w:rsidRPr="005577D5">
        <w:rPr>
          <w:rStyle w:val="Textoennegrita"/>
          <w:noProof/>
        </w:rPr>
        <mc:AlternateContent>
          <mc:Choice Requires="wps">
            <w:drawing>
              <wp:inline distT="0" distB="0" distL="0" distR="0" wp14:anchorId="357934F2" wp14:editId="05F0E7A5">
                <wp:extent cx="5400000" cy="612000"/>
                <wp:effectExtent l="0" t="0" r="0" b="0"/>
                <wp:docPr id="5824709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612000"/>
                        </a:xfrm>
                        <a:prstGeom prst="rect">
                          <a:avLst/>
                        </a:prstGeom>
                        <a:solidFill>
                          <a:srgbClr val="33CCCC"/>
                        </a:solidFill>
                        <a:ln w="9525">
                          <a:noFill/>
                          <a:miter lim="800000"/>
                          <a:headEnd/>
                          <a:tailEnd/>
                        </a:ln>
                      </wps:spPr>
                      <wps:txbx>
                        <w:txbxContent>
                          <w:p w14:paraId="08EC0261" w14:textId="77777777" w:rsidR="00D0491B" w:rsidRPr="005577D5" w:rsidRDefault="00D0491B" w:rsidP="00D0491B">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mapping the existing and applicable training resources is to </w:t>
                            </w:r>
                            <w:r w:rsidRPr="002C551A">
                              <w:rPr>
                                <w:rFonts w:asciiTheme="majorHAnsi" w:hAnsiTheme="majorHAnsi" w:cstheme="majorHAnsi"/>
                                <w:b/>
                                <w:bCs/>
                                <w:color w:val="FFFFFF" w:themeColor="background1"/>
                              </w:rPr>
                              <w:t>enhance</w:t>
                            </w:r>
                            <w:r>
                              <w:rPr>
                                <w:rFonts w:asciiTheme="majorHAnsi" w:hAnsiTheme="majorHAnsi" w:cstheme="majorHAnsi"/>
                                <w:color w:val="FFFFFF" w:themeColor="background1"/>
                              </w:rPr>
                              <w:t xml:space="preserve"> the quality of the renovation works demanded by the public and assisted by the OSS services in the elaboration stage, where external contracting is facilitated.</w:t>
                            </w:r>
                          </w:p>
                        </w:txbxContent>
                      </wps:txbx>
                      <wps:bodyPr rot="0" vert="horz" wrap="square" lIns="91440" tIns="45720" rIns="91440" bIns="45720" anchor="t" anchorCtr="0">
                        <a:noAutofit/>
                      </wps:bodyPr>
                    </wps:wsp>
                  </a:graphicData>
                </a:graphic>
              </wp:inline>
            </w:drawing>
          </mc:Choice>
          <mc:Fallback>
            <w:pict>
              <v:shapetype w14:anchorId="357934F2" id="_x0000_t202" coordsize="21600,21600" o:spt="202" path="m,l,21600r21600,l21600,xe">
                <v:stroke joinstyle="miter"/>
                <v:path gradientshapeok="t" o:connecttype="rect"/>
              </v:shapetype>
              <v:shape id="Cuadro de texto 2" o:spid="_x0000_s1026" type="#_x0000_t202" style="width:425.2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" fillcolor="#3cc" stroked="f">
                <v:textbox>
                  <w:txbxContent>
                    <w:p w14:paraId="08EC0261" w14:textId="77777777" w:rsidR="00D0491B" w:rsidRPr="005577D5" w:rsidRDefault="00D0491B" w:rsidP="00D0491B">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mapping the existing and applicable training resources is to </w:t>
                      </w:r>
                      <w:r w:rsidRPr="002C551A">
                        <w:rPr>
                          <w:rFonts w:asciiTheme="majorHAnsi" w:hAnsiTheme="majorHAnsi" w:cstheme="majorHAnsi"/>
                          <w:b/>
                          <w:bCs/>
                          <w:color w:val="FFFFFF" w:themeColor="background1"/>
                        </w:rPr>
                        <w:t>enhance</w:t>
                      </w:r>
                      <w:r>
                        <w:rPr>
                          <w:rFonts w:asciiTheme="majorHAnsi" w:hAnsiTheme="majorHAnsi" w:cstheme="majorHAnsi"/>
                          <w:color w:val="FFFFFF" w:themeColor="background1"/>
                        </w:rPr>
                        <w:t xml:space="preserve"> the quality of the renovation works demanded by the public and assisted by the OSS services in the elaboration stage, where external contracting is facilitated.</w:t>
                      </w:r>
                    </w:p>
                  </w:txbxContent>
                </v:textbox>
                <w10:anchorlock/>
              </v:shape>
            </w:pict>
          </mc:Fallback>
        </mc:AlternateContent>
      </w:r>
    </w:p>
    <w:p w14:paraId="602D65A0" w14:textId="77777777" w:rsidR="00D0491B" w:rsidRDefault="00D0491B" w:rsidP="00D0491B">
      <w:proofErr w:type="gramStart"/>
      <w:r>
        <w:t>First of all</w:t>
      </w:r>
      <w:proofErr w:type="gramEnd"/>
      <w:r>
        <w:t xml:space="preserve">, think of the </w:t>
      </w:r>
      <w:r w:rsidRPr="002C551A">
        <w:rPr>
          <w:b/>
          <w:bCs/>
        </w:rPr>
        <w:t>purpose</w:t>
      </w:r>
      <w:r>
        <w:t xml:space="preserve"> of your mapping training resources:</w:t>
      </w:r>
    </w:p>
    <w:p w14:paraId="48A08796" w14:textId="77777777" w:rsidR="00D0491B" w:rsidRDefault="00D0491B" w:rsidP="00D0491B">
      <w:pPr>
        <w:pStyle w:val="Prrafodelista"/>
        <w:numPr>
          <w:ilvl w:val="0"/>
          <w:numId w:val="51"/>
        </w:numPr>
      </w:pPr>
      <w:r>
        <w:t>Is it for ensuring the understandability of the proposed quality solutions?</w:t>
      </w:r>
    </w:p>
    <w:p w14:paraId="517E64E0" w14:textId="77777777" w:rsidR="00D0491B" w:rsidRDefault="00D0491B" w:rsidP="00D0491B">
      <w:pPr>
        <w:pStyle w:val="Prrafodelista"/>
        <w:numPr>
          <w:ilvl w:val="0"/>
          <w:numId w:val="51"/>
        </w:numPr>
      </w:pPr>
      <w:r>
        <w:t>Is it for ensuring the quality of the designed solutions?</w:t>
      </w:r>
    </w:p>
    <w:p w14:paraId="78F0C7FA" w14:textId="77777777" w:rsidR="00D0491B" w:rsidRDefault="00D0491B" w:rsidP="00D0491B">
      <w:pPr>
        <w:pStyle w:val="Prrafodelista"/>
        <w:numPr>
          <w:ilvl w:val="0"/>
          <w:numId w:val="51"/>
        </w:numPr>
      </w:pPr>
      <w:r>
        <w:t>Is it for ensuring the quality of the implemented solutions?</w:t>
      </w:r>
    </w:p>
    <w:p w14:paraId="4834C385" w14:textId="77777777" w:rsidR="00D0491B" w:rsidRDefault="00D0491B" w:rsidP="00D0491B">
      <w:r>
        <w:t>First option focuses on demand side and onboarding, evaluating stages; second and third focus on supply side for both design and construction stages, and affect the elaboration stage services provided by the Citizen Hub.</w:t>
      </w:r>
    </w:p>
    <w:tbl>
      <w:tblPr>
        <w:tblStyle w:val="Tablaconcuadrcula"/>
        <w:tblW w:w="0" w:type="auto"/>
        <w:jc w:val="center"/>
        <w:tblCellMar>
          <w:top w:w="28" w:type="dxa"/>
          <w:bottom w:w="28" w:type="dxa"/>
        </w:tblCellMar>
        <w:tblLook w:val="04A0" w:firstRow="1" w:lastRow="0" w:firstColumn="1" w:lastColumn="0" w:noHBand="0" w:noVBand="1"/>
      </w:tblPr>
      <w:tblGrid>
        <w:gridCol w:w="1413"/>
        <w:gridCol w:w="1559"/>
        <w:gridCol w:w="1208"/>
        <w:gridCol w:w="1209"/>
        <w:gridCol w:w="1209"/>
        <w:gridCol w:w="1209"/>
        <w:gridCol w:w="1209"/>
      </w:tblGrid>
      <w:tr w:rsidR="00D0491B" w:rsidRPr="00A36AFA" w14:paraId="29144341" w14:textId="77777777" w:rsidTr="00D13E80">
        <w:trPr>
          <w:jc w:val="center"/>
        </w:trPr>
        <w:tc>
          <w:tcPr>
            <w:tcW w:w="1413" w:type="dxa"/>
            <w:tcBorders>
              <w:left w:val="single" w:sz="4" w:space="0" w:color="auto"/>
            </w:tcBorders>
            <w:shd w:val="clear" w:color="auto" w:fill="auto"/>
          </w:tcPr>
          <w:p w14:paraId="2B3DAF57" w14:textId="77777777" w:rsidR="00D0491B" w:rsidRPr="00CF5BF0" w:rsidRDefault="00D0491B" w:rsidP="00D13E80">
            <w:pPr>
              <w:spacing w:after="0"/>
              <w:jc w:val="center"/>
              <w:rPr>
                <w:rFonts w:asciiTheme="majorHAnsi" w:hAnsiTheme="majorHAnsi" w:cstheme="majorHAnsi"/>
                <w:b/>
                <w:bCs/>
                <w:sz w:val="20"/>
                <w:szCs w:val="20"/>
              </w:rPr>
            </w:pPr>
            <w:r w:rsidRPr="00CF5BF0">
              <w:rPr>
                <w:rFonts w:asciiTheme="majorHAnsi" w:hAnsiTheme="majorHAnsi" w:cstheme="majorHAnsi"/>
                <w:b/>
                <w:bCs/>
                <w:sz w:val="20"/>
                <w:szCs w:val="20"/>
              </w:rPr>
              <w:t>Purpose</w:t>
            </w:r>
          </w:p>
        </w:tc>
        <w:tc>
          <w:tcPr>
            <w:tcW w:w="1559" w:type="dxa"/>
            <w:shd w:val="clear" w:color="auto" w:fill="auto"/>
          </w:tcPr>
          <w:p w14:paraId="787C7744"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Focus</w:t>
            </w:r>
          </w:p>
        </w:tc>
        <w:tc>
          <w:tcPr>
            <w:tcW w:w="6044" w:type="dxa"/>
            <w:gridSpan w:val="5"/>
            <w:shd w:val="clear" w:color="auto" w:fill="auto"/>
          </w:tcPr>
          <w:p w14:paraId="59F863A9"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Stages</w:t>
            </w:r>
          </w:p>
        </w:tc>
      </w:tr>
      <w:tr w:rsidR="00D0491B" w:rsidRPr="00A36AFA" w14:paraId="5DA0D35D" w14:textId="77777777" w:rsidTr="00D13E80">
        <w:trPr>
          <w:jc w:val="center"/>
        </w:trPr>
        <w:tc>
          <w:tcPr>
            <w:tcW w:w="1413" w:type="dxa"/>
            <w:tcBorders>
              <w:left w:val="single" w:sz="4" w:space="0" w:color="auto"/>
            </w:tcBorders>
            <w:shd w:val="clear" w:color="auto" w:fill="auto"/>
            <w:vAlign w:val="center"/>
          </w:tcPr>
          <w:p w14:paraId="0964EDEE" w14:textId="77777777" w:rsidR="00D0491B" w:rsidRPr="00A36AFA"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t>a)</w:t>
            </w:r>
          </w:p>
        </w:tc>
        <w:tc>
          <w:tcPr>
            <w:tcW w:w="1559" w:type="dxa"/>
            <w:shd w:val="clear" w:color="auto" w:fill="D9E2F3" w:themeFill="accent1" w:themeFillTint="33"/>
            <w:vAlign w:val="center"/>
          </w:tcPr>
          <w:p w14:paraId="00088AB9"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Demand</w:t>
            </w:r>
          </w:p>
        </w:tc>
        <w:tc>
          <w:tcPr>
            <w:tcW w:w="1208" w:type="dxa"/>
            <w:shd w:val="clear" w:color="auto" w:fill="D9E2F3" w:themeFill="accent1" w:themeFillTint="33"/>
            <w:vAlign w:val="center"/>
          </w:tcPr>
          <w:p w14:paraId="62BE84B7"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D9E2F3" w:themeFill="accent1" w:themeFillTint="33"/>
            <w:vAlign w:val="center"/>
          </w:tcPr>
          <w:p w14:paraId="41F65273"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21C5D175"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3D013A83"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732E9897"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6ED6E908" w14:textId="77777777" w:rsidTr="00D13E80">
        <w:trPr>
          <w:jc w:val="center"/>
        </w:trPr>
        <w:tc>
          <w:tcPr>
            <w:tcW w:w="1413" w:type="dxa"/>
            <w:tcBorders>
              <w:left w:val="single" w:sz="4" w:space="0" w:color="auto"/>
            </w:tcBorders>
            <w:shd w:val="clear" w:color="auto" w:fill="auto"/>
            <w:vAlign w:val="center"/>
          </w:tcPr>
          <w:p w14:paraId="7DD97005" w14:textId="77777777" w:rsidR="00D0491B" w:rsidRPr="00A36AFA"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t>b)</w:t>
            </w:r>
          </w:p>
        </w:tc>
        <w:tc>
          <w:tcPr>
            <w:tcW w:w="1559" w:type="dxa"/>
            <w:shd w:val="clear" w:color="auto" w:fill="8DE5E3"/>
            <w:vAlign w:val="center"/>
          </w:tcPr>
          <w:p w14:paraId="19AB7CD6"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Supply</w:t>
            </w:r>
          </w:p>
        </w:tc>
        <w:tc>
          <w:tcPr>
            <w:tcW w:w="1208" w:type="dxa"/>
            <w:shd w:val="clear" w:color="auto" w:fill="auto"/>
            <w:vAlign w:val="center"/>
          </w:tcPr>
          <w:p w14:paraId="62E0CB86"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64ECACD8"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66AFBA26"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7E854248"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594CB55F"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18F37CA0" w14:textId="77777777" w:rsidTr="00D13E80">
        <w:trPr>
          <w:jc w:val="center"/>
        </w:trPr>
        <w:tc>
          <w:tcPr>
            <w:tcW w:w="1413" w:type="dxa"/>
            <w:tcBorders>
              <w:left w:val="single" w:sz="4" w:space="0" w:color="auto"/>
              <w:bottom w:val="single" w:sz="4" w:space="0" w:color="auto"/>
            </w:tcBorders>
            <w:shd w:val="clear" w:color="auto" w:fill="auto"/>
            <w:vAlign w:val="center"/>
          </w:tcPr>
          <w:p w14:paraId="45B6CAD9" w14:textId="77777777" w:rsidR="00D0491B" w:rsidRPr="00A36AFA"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t>c)</w:t>
            </w:r>
          </w:p>
        </w:tc>
        <w:tc>
          <w:tcPr>
            <w:tcW w:w="1559" w:type="dxa"/>
            <w:shd w:val="clear" w:color="auto" w:fill="8DE5E3"/>
            <w:vAlign w:val="center"/>
          </w:tcPr>
          <w:p w14:paraId="1090B2E3"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Supply</w:t>
            </w:r>
          </w:p>
        </w:tc>
        <w:tc>
          <w:tcPr>
            <w:tcW w:w="1208" w:type="dxa"/>
            <w:shd w:val="clear" w:color="auto" w:fill="auto"/>
            <w:vAlign w:val="center"/>
          </w:tcPr>
          <w:p w14:paraId="1A2B6FF4"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0F72B40B"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3E71B9A7"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2BEC033A"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18448D75"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4F21ADA8" w14:textId="77777777" w:rsidTr="00D13E80">
        <w:trPr>
          <w:jc w:val="center"/>
        </w:trPr>
        <w:tc>
          <w:tcPr>
            <w:tcW w:w="1413" w:type="dxa"/>
            <w:tcBorders>
              <w:left w:val="single" w:sz="4" w:space="0" w:color="auto"/>
              <w:bottom w:val="single" w:sz="4" w:space="0" w:color="auto"/>
            </w:tcBorders>
            <w:shd w:val="clear" w:color="auto" w:fill="auto"/>
            <w:vAlign w:val="center"/>
          </w:tcPr>
          <w:p w14:paraId="5000C5AA" w14:textId="77777777" w:rsidR="00D0491B"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t>Other?</w:t>
            </w:r>
          </w:p>
        </w:tc>
        <w:tc>
          <w:tcPr>
            <w:tcW w:w="1559" w:type="dxa"/>
            <w:shd w:val="clear" w:color="auto" w:fill="auto"/>
            <w:vAlign w:val="center"/>
          </w:tcPr>
          <w:p w14:paraId="48ABE5CC" w14:textId="77777777" w:rsidR="00D0491B" w:rsidRDefault="00D0491B" w:rsidP="00D13E80">
            <w:pPr>
              <w:spacing w:after="0"/>
              <w:jc w:val="left"/>
              <w:rPr>
                <w:rFonts w:asciiTheme="majorHAnsi" w:hAnsiTheme="majorHAnsi" w:cstheme="majorHAnsi"/>
                <w:sz w:val="20"/>
                <w:szCs w:val="20"/>
              </w:rPr>
            </w:pPr>
          </w:p>
        </w:tc>
        <w:tc>
          <w:tcPr>
            <w:tcW w:w="1208" w:type="dxa"/>
            <w:shd w:val="clear" w:color="auto" w:fill="auto"/>
            <w:vAlign w:val="center"/>
          </w:tcPr>
          <w:p w14:paraId="059B9130"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3C1D9C41"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57003DD5"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3F50F483"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1FC12128"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4DD792FD" w14:textId="77777777" w:rsidTr="00D13E80">
        <w:trPr>
          <w:jc w:val="center"/>
        </w:trPr>
        <w:tc>
          <w:tcPr>
            <w:tcW w:w="1413" w:type="dxa"/>
            <w:tcBorders>
              <w:left w:val="nil"/>
              <w:bottom w:val="nil"/>
            </w:tcBorders>
            <w:shd w:val="clear" w:color="auto" w:fill="auto"/>
            <w:vAlign w:val="center"/>
          </w:tcPr>
          <w:p w14:paraId="5A0FF3BA" w14:textId="77777777" w:rsidR="00D0491B" w:rsidRPr="00304B57" w:rsidRDefault="00D0491B" w:rsidP="00D13E80">
            <w:pPr>
              <w:spacing w:after="0"/>
              <w:jc w:val="center"/>
              <w:rPr>
                <w:rFonts w:asciiTheme="majorHAnsi" w:hAnsiTheme="majorHAnsi" w:cstheme="majorHAnsi"/>
                <w:b/>
                <w:bCs/>
                <w:sz w:val="20"/>
                <w:szCs w:val="20"/>
              </w:rPr>
            </w:pPr>
          </w:p>
        </w:tc>
        <w:tc>
          <w:tcPr>
            <w:tcW w:w="7603" w:type="dxa"/>
            <w:gridSpan w:val="6"/>
            <w:shd w:val="clear" w:color="auto" w:fill="auto"/>
            <w:vAlign w:val="center"/>
          </w:tcPr>
          <w:p w14:paraId="3105FD6A" w14:textId="77777777" w:rsidR="00D0491B" w:rsidRPr="00304B57"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To Service Model</w:t>
            </w:r>
          </w:p>
        </w:tc>
      </w:tr>
    </w:tbl>
    <w:p w14:paraId="3A3BBD8A" w14:textId="77777777" w:rsidR="00D0491B" w:rsidRDefault="00D0491B" w:rsidP="00D0491B">
      <w:r>
        <w:t xml:space="preserve">Now, think of the training </w:t>
      </w:r>
      <w:r w:rsidRPr="002C551A">
        <w:rPr>
          <w:b/>
          <w:bCs/>
        </w:rPr>
        <w:t>sources</w:t>
      </w:r>
      <w:r>
        <w:t xml:space="preserve"> available at your context level </w:t>
      </w:r>
      <w:proofErr w:type="gramStart"/>
      <w:r>
        <w:t>in order to</w:t>
      </w:r>
      <w:proofErr w:type="gramEnd"/>
      <w:r>
        <w:t xml:space="preserve"> know better your demand and/or supply side sources of (in)formation when intending to find out or perform the best </w:t>
      </w:r>
      <w:r>
        <w:lastRenderedPageBreak/>
        <w:t>interventions in the residential building sector (such as YouTube videos, secondary school specialization, professionals’ associations training, private academies…):</w:t>
      </w:r>
    </w:p>
    <w:p w14:paraId="20E33CAA" w14:textId="77777777" w:rsidR="00D0491B" w:rsidRDefault="00D0491B" w:rsidP="00D0491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C7A738" w14:textId="77777777" w:rsidR="009D1F1A" w:rsidRDefault="009D1F1A" w:rsidP="00D0491B"/>
    <w:p w14:paraId="489AFDF4" w14:textId="77777777" w:rsidR="00D0491B" w:rsidRDefault="00D0491B" w:rsidP="00D0491B">
      <w:r>
        <w:t xml:space="preserve">Now, look at next table, which intends to summarize the existing supporting services related to training, listed above, and classify them keeping in mind why will you be able to </w:t>
      </w:r>
      <w:r w:rsidRPr="002C551A">
        <w:rPr>
          <w:b/>
          <w:bCs/>
        </w:rPr>
        <w:t>capitalize</w:t>
      </w:r>
      <w:r>
        <w:t xml:space="preserve"> them in your service menu definition, this is, because:</w:t>
      </w:r>
    </w:p>
    <w:p w14:paraId="7D0D5C51" w14:textId="77777777" w:rsidR="00D0491B" w:rsidRDefault="00D0491B" w:rsidP="00D0491B">
      <w:pPr>
        <w:pStyle w:val="Prrafodelista"/>
        <w:numPr>
          <w:ilvl w:val="0"/>
          <w:numId w:val="87"/>
        </w:numPr>
      </w:pPr>
      <w:r>
        <w:t xml:space="preserve">they come from EU projects applicable in your context, </w:t>
      </w:r>
    </w:p>
    <w:p w14:paraId="049B9819" w14:textId="77777777" w:rsidR="00D0491B" w:rsidRDefault="00D0491B" w:rsidP="00D0491B">
      <w:pPr>
        <w:pStyle w:val="Prrafodelista"/>
        <w:numPr>
          <w:ilvl w:val="0"/>
          <w:numId w:val="87"/>
        </w:numPr>
      </w:pPr>
      <w:r>
        <w:t xml:space="preserve">they belong to you or your partners, or </w:t>
      </w:r>
    </w:p>
    <w:p w14:paraId="6026B68B" w14:textId="77777777" w:rsidR="00D0491B" w:rsidRDefault="00D0491B" w:rsidP="00D0491B">
      <w:pPr>
        <w:pStyle w:val="Prrafodelista"/>
        <w:numPr>
          <w:ilvl w:val="0"/>
          <w:numId w:val="87"/>
        </w:numPr>
      </w:pPr>
      <w:r>
        <w:t xml:space="preserve">they are already working in your area and can find complementarities for both entities. </w:t>
      </w:r>
    </w:p>
    <w:p w14:paraId="4835ECEE" w14:textId="77777777" w:rsidR="00D0491B" w:rsidRDefault="00D0491B" w:rsidP="00D0491B">
      <w:r>
        <w:t>This is important because the agreements for using them will be different in the different options.</w:t>
      </w:r>
    </w:p>
    <w:p w14:paraId="57CF38A8" w14:textId="77777777" w:rsidR="00D0491B" w:rsidRDefault="00D0491B" w:rsidP="00D0491B">
      <w:r>
        <w:t xml:space="preserve">Remember: these are resources in place, regarding training and capacitation, for ensuring quality of the renovation works facilitated by the Citizen Hub through e.g., the professionals, installers and/or contractors registries. </w:t>
      </w:r>
    </w:p>
    <w:p w14:paraId="4BF582C8" w14:textId="77777777" w:rsidR="009D1F1A" w:rsidRDefault="009D1F1A" w:rsidP="00D0491B"/>
    <w:tbl>
      <w:tblPr>
        <w:tblStyle w:val="Tablaconcuadrcula"/>
        <w:tblW w:w="0" w:type="auto"/>
        <w:jc w:val="center"/>
        <w:tblCellMar>
          <w:top w:w="28" w:type="dxa"/>
          <w:bottom w:w="28" w:type="dxa"/>
        </w:tblCellMar>
        <w:tblLook w:val="04A0" w:firstRow="1" w:lastRow="0" w:firstColumn="1" w:lastColumn="0" w:noHBand="0" w:noVBand="1"/>
      </w:tblPr>
      <w:tblGrid>
        <w:gridCol w:w="3005"/>
        <w:gridCol w:w="3005"/>
        <w:gridCol w:w="1498"/>
        <w:gridCol w:w="1508"/>
      </w:tblGrid>
      <w:tr w:rsidR="00D0491B" w:rsidRPr="00A36AFA" w14:paraId="16095092" w14:textId="77777777" w:rsidTr="00D13E80">
        <w:trPr>
          <w:jc w:val="center"/>
        </w:trPr>
        <w:tc>
          <w:tcPr>
            <w:tcW w:w="3005" w:type="dxa"/>
            <w:shd w:val="clear" w:color="auto" w:fill="auto"/>
          </w:tcPr>
          <w:p w14:paraId="43BD68D6"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EU</w:t>
            </w:r>
          </w:p>
          <w:p w14:paraId="546BB17B" w14:textId="77777777" w:rsidR="00D0491B" w:rsidRPr="00A36AFA" w:rsidRDefault="00D0491B" w:rsidP="00D13E80">
            <w:pPr>
              <w:spacing w:after="0"/>
              <w:jc w:val="center"/>
              <w:rPr>
                <w:rFonts w:asciiTheme="majorHAnsi" w:hAnsiTheme="majorHAnsi" w:cstheme="majorHAnsi"/>
                <w:sz w:val="20"/>
                <w:szCs w:val="20"/>
              </w:rPr>
            </w:pPr>
            <w:r w:rsidRPr="00304B57">
              <w:rPr>
                <w:rFonts w:asciiTheme="majorHAnsi" w:hAnsiTheme="majorHAnsi" w:cstheme="majorHAnsi"/>
                <w:sz w:val="16"/>
                <w:szCs w:val="16"/>
              </w:rPr>
              <w:t>(From D2.4 section 3 or others)</w:t>
            </w:r>
          </w:p>
        </w:tc>
        <w:tc>
          <w:tcPr>
            <w:tcW w:w="3005" w:type="dxa"/>
            <w:shd w:val="clear" w:color="auto" w:fill="auto"/>
          </w:tcPr>
          <w:p w14:paraId="4284B06C"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In-house</w:t>
            </w:r>
          </w:p>
          <w:p w14:paraId="7770F8EC" w14:textId="77777777" w:rsidR="00D0491B" w:rsidRPr="00A36AFA" w:rsidRDefault="00D0491B" w:rsidP="00D13E80">
            <w:pPr>
              <w:spacing w:after="0"/>
              <w:jc w:val="center"/>
              <w:rPr>
                <w:rFonts w:asciiTheme="majorHAnsi" w:hAnsiTheme="majorHAnsi" w:cstheme="majorHAnsi"/>
                <w:sz w:val="20"/>
                <w:szCs w:val="20"/>
              </w:rPr>
            </w:pPr>
            <w:r w:rsidRPr="00304B57">
              <w:rPr>
                <w:rFonts w:asciiTheme="majorHAnsi" w:hAnsiTheme="majorHAnsi" w:cstheme="majorHAnsi"/>
                <w:sz w:val="16"/>
                <w:szCs w:val="16"/>
              </w:rPr>
              <w:t>(Partners resources)</w:t>
            </w:r>
          </w:p>
        </w:tc>
        <w:tc>
          <w:tcPr>
            <w:tcW w:w="3006" w:type="dxa"/>
            <w:gridSpan w:val="2"/>
            <w:shd w:val="clear" w:color="auto" w:fill="auto"/>
          </w:tcPr>
          <w:p w14:paraId="440A5FD5"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local</w:t>
            </w:r>
            <w:r w:rsidRPr="00A36AFA">
              <w:rPr>
                <w:rFonts w:asciiTheme="majorHAnsi" w:hAnsiTheme="majorHAnsi" w:cstheme="majorHAnsi"/>
                <w:sz w:val="20"/>
                <w:szCs w:val="20"/>
              </w:rPr>
              <w:t xml:space="preserve"> </w:t>
            </w:r>
          </w:p>
          <w:p w14:paraId="5D0B5002" w14:textId="77777777" w:rsidR="00D0491B" w:rsidRPr="00A36AFA" w:rsidRDefault="00D0491B" w:rsidP="00D13E80">
            <w:pPr>
              <w:spacing w:after="0"/>
              <w:jc w:val="center"/>
              <w:rPr>
                <w:rFonts w:asciiTheme="majorHAnsi" w:hAnsiTheme="majorHAnsi" w:cstheme="majorHAnsi"/>
                <w:sz w:val="20"/>
                <w:szCs w:val="20"/>
              </w:rPr>
            </w:pPr>
            <w:r w:rsidRPr="00304B57">
              <w:rPr>
                <w:rFonts w:asciiTheme="majorHAnsi" w:hAnsiTheme="majorHAnsi" w:cstheme="majorHAnsi"/>
                <w:sz w:val="16"/>
                <w:szCs w:val="16"/>
              </w:rPr>
              <w:t>(Geographically available initiatives)</w:t>
            </w:r>
          </w:p>
        </w:tc>
      </w:tr>
      <w:tr w:rsidR="00D0491B" w:rsidRPr="00A36AFA" w14:paraId="01721F33" w14:textId="77777777" w:rsidTr="00D13E80">
        <w:trPr>
          <w:jc w:val="center"/>
        </w:trPr>
        <w:tc>
          <w:tcPr>
            <w:tcW w:w="3005" w:type="dxa"/>
            <w:shd w:val="clear" w:color="auto" w:fill="auto"/>
            <w:vAlign w:val="center"/>
          </w:tcPr>
          <w:p w14:paraId="7E649D78"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74F9F9C7"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34F04ACB"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258EFD05" w14:textId="77777777" w:rsidTr="00D13E80">
        <w:trPr>
          <w:jc w:val="center"/>
        </w:trPr>
        <w:tc>
          <w:tcPr>
            <w:tcW w:w="3005" w:type="dxa"/>
            <w:shd w:val="clear" w:color="auto" w:fill="auto"/>
            <w:vAlign w:val="center"/>
          </w:tcPr>
          <w:p w14:paraId="122385A7"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77CB0BE4"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43942652"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59621A19" w14:textId="77777777" w:rsidTr="00D13E80">
        <w:trPr>
          <w:jc w:val="center"/>
        </w:trPr>
        <w:tc>
          <w:tcPr>
            <w:tcW w:w="3005" w:type="dxa"/>
            <w:shd w:val="clear" w:color="auto" w:fill="auto"/>
            <w:vAlign w:val="center"/>
          </w:tcPr>
          <w:p w14:paraId="798D6B80"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416200AA"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67C05AA3"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685846DA" w14:textId="77777777" w:rsidTr="00D13E80">
        <w:trPr>
          <w:jc w:val="center"/>
        </w:trPr>
        <w:tc>
          <w:tcPr>
            <w:tcW w:w="3005" w:type="dxa"/>
            <w:shd w:val="clear" w:color="auto" w:fill="auto"/>
            <w:vAlign w:val="center"/>
          </w:tcPr>
          <w:p w14:paraId="239006BA"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675ED8A5"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3CAA324B"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7DD5D0A4" w14:textId="77777777" w:rsidTr="00D13E80">
        <w:trPr>
          <w:jc w:val="center"/>
        </w:trPr>
        <w:tc>
          <w:tcPr>
            <w:tcW w:w="7508" w:type="dxa"/>
            <w:gridSpan w:val="3"/>
            <w:shd w:val="clear" w:color="auto" w:fill="auto"/>
            <w:vAlign w:val="center"/>
          </w:tcPr>
          <w:p w14:paraId="1DA310B5" w14:textId="77777777" w:rsidR="00D0491B" w:rsidRPr="00304B57"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To Service Menu</w:t>
            </w:r>
          </w:p>
        </w:tc>
        <w:tc>
          <w:tcPr>
            <w:tcW w:w="1508" w:type="dxa"/>
            <w:shd w:val="clear" w:color="auto" w:fill="auto"/>
            <w:vAlign w:val="center"/>
          </w:tcPr>
          <w:p w14:paraId="13C4BEBB" w14:textId="77777777" w:rsidR="00D0491B" w:rsidRPr="00304B57"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To pop-up</w:t>
            </w:r>
          </w:p>
        </w:tc>
      </w:tr>
    </w:tbl>
    <w:p w14:paraId="536C8CE5" w14:textId="2F83191C" w:rsidR="00D0491B" w:rsidRDefault="00D0491B" w:rsidP="00D0491B">
      <w:pPr>
        <w:spacing w:after="0"/>
        <w:jc w:val="left"/>
      </w:pPr>
    </w:p>
    <w:p w14:paraId="664ACE7C" w14:textId="77777777" w:rsidR="009D1F1A" w:rsidRDefault="009D1F1A" w:rsidP="00D0491B">
      <w:pPr>
        <w:spacing w:after="0"/>
        <w:jc w:val="left"/>
      </w:pPr>
    </w:p>
    <w:p w14:paraId="36B6FFE6" w14:textId="77777777" w:rsidR="009D1F1A" w:rsidRDefault="009D1F1A" w:rsidP="00D0491B">
      <w:pPr>
        <w:spacing w:after="0"/>
        <w:jc w:val="left"/>
      </w:pPr>
    </w:p>
    <w:p w14:paraId="06660E3A" w14:textId="61F76290" w:rsidR="00D0491B" w:rsidRPr="005300C7" w:rsidRDefault="00193B35" w:rsidP="00193B35">
      <w:pPr>
        <w:pStyle w:val="Ttulo3"/>
        <w:numPr>
          <w:ilvl w:val="0"/>
          <w:numId w:val="0"/>
        </w:numPr>
        <w:ind w:left="720" w:hanging="720"/>
      </w:pPr>
      <w:r>
        <w:t>A.</w:t>
      </w:r>
      <w:r w:rsidR="00D0491B" w:rsidRPr="005300C7">
        <w:t>2. Certification</w:t>
      </w:r>
    </w:p>
    <w:p w14:paraId="143C832A" w14:textId="77777777" w:rsidR="00D0491B" w:rsidRDefault="00D0491B" w:rsidP="00D0491B">
      <w:pPr>
        <w:jc w:val="center"/>
        <w:rPr>
          <w:rStyle w:val="Textoennegrita"/>
        </w:rPr>
      </w:pPr>
      <w:r w:rsidRPr="005577D5">
        <w:rPr>
          <w:rStyle w:val="Textoennegrita"/>
          <w:noProof/>
        </w:rPr>
        <mc:AlternateContent>
          <mc:Choice Requires="wps">
            <w:drawing>
              <wp:inline distT="0" distB="0" distL="0" distR="0" wp14:anchorId="010CA779" wp14:editId="5D818FB7">
                <wp:extent cx="5400000" cy="612000"/>
                <wp:effectExtent l="0" t="0" r="0" b="0"/>
                <wp:docPr id="4536991" name="Cuadro de texto 4536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612000"/>
                        </a:xfrm>
                        <a:prstGeom prst="rect">
                          <a:avLst/>
                        </a:prstGeom>
                        <a:solidFill>
                          <a:srgbClr val="33CCCC"/>
                        </a:solidFill>
                        <a:ln w="9525">
                          <a:noFill/>
                          <a:miter lim="800000"/>
                          <a:headEnd/>
                          <a:tailEnd/>
                        </a:ln>
                      </wps:spPr>
                      <wps:txbx>
                        <w:txbxContent>
                          <w:p w14:paraId="3C4695F2" w14:textId="77777777" w:rsidR="00D0491B" w:rsidRPr="005577D5" w:rsidRDefault="00D0491B" w:rsidP="00D0491B">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mapping the existing and applicable certification schemes in place is to </w:t>
                            </w:r>
                            <w:r w:rsidRPr="002C551A">
                              <w:rPr>
                                <w:rFonts w:asciiTheme="majorHAnsi" w:hAnsiTheme="majorHAnsi" w:cstheme="majorHAnsi"/>
                                <w:b/>
                                <w:bCs/>
                                <w:color w:val="FFFFFF" w:themeColor="background1"/>
                              </w:rPr>
                              <w:t>proof</w:t>
                            </w:r>
                            <w:r>
                              <w:rPr>
                                <w:rFonts w:asciiTheme="majorHAnsi" w:hAnsiTheme="majorHAnsi" w:cstheme="majorHAnsi"/>
                                <w:color w:val="FFFFFF" w:themeColor="background1"/>
                              </w:rPr>
                              <w:t xml:space="preserve"> the quality of the solutions proposed and renovation design, works and results facilitated through the OSS services through an independent body (impartial third person).</w:t>
                            </w:r>
                          </w:p>
                        </w:txbxContent>
                      </wps:txbx>
                      <wps:bodyPr rot="0" vert="horz" wrap="square" lIns="91440" tIns="45720" rIns="91440" bIns="45720" anchor="t" anchorCtr="0">
                        <a:noAutofit/>
                      </wps:bodyPr>
                    </wps:wsp>
                  </a:graphicData>
                </a:graphic>
              </wp:inline>
            </w:drawing>
          </mc:Choice>
          <mc:Fallback>
            <w:pict>
              <v:shape w14:anchorId="010CA779" id="Cuadro de texto 4536991" o:spid="_x0000_s1027" type="#_x0000_t202" style="width:425.2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" fillcolor="#3cc" stroked="f">
                <v:textbox>
                  <w:txbxContent>
                    <w:p w14:paraId="3C4695F2" w14:textId="77777777" w:rsidR="00D0491B" w:rsidRPr="005577D5" w:rsidRDefault="00D0491B" w:rsidP="00D0491B">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mapping the existing and applicable certification schemes in place is to </w:t>
                      </w:r>
                      <w:r w:rsidRPr="002C551A">
                        <w:rPr>
                          <w:rFonts w:asciiTheme="majorHAnsi" w:hAnsiTheme="majorHAnsi" w:cstheme="majorHAnsi"/>
                          <w:b/>
                          <w:bCs/>
                          <w:color w:val="FFFFFF" w:themeColor="background1"/>
                        </w:rPr>
                        <w:t>proof</w:t>
                      </w:r>
                      <w:r>
                        <w:rPr>
                          <w:rFonts w:asciiTheme="majorHAnsi" w:hAnsiTheme="majorHAnsi" w:cstheme="majorHAnsi"/>
                          <w:color w:val="FFFFFF" w:themeColor="background1"/>
                        </w:rPr>
                        <w:t xml:space="preserve"> the quality of the solutions proposed and renovation design, works and results facilitated through the OSS services through an independent body (impartial third person).</w:t>
                      </w:r>
                    </w:p>
                  </w:txbxContent>
                </v:textbox>
                <w10:anchorlock/>
              </v:shape>
            </w:pict>
          </mc:Fallback>
        </mc:AlternateContent>
      </w:r>
    </w:p>
    <w:p w14:paraId="7080AFA8" w14:textId="77777777" w:rsidR="00D0491B" w:rsidRDefault="00D0491B" w:rsidP="00D0491B">
      <w:proofErr w:type="gramStart"/>
      <w:r>
        <w:t>First of all</w:t>
      </w:r>
      <w:proofErr w:type="gramEnd"/>
      <w:r>
        <w:t xml:space="preserve">, think of the </w:t>
      </w:r>
      <w:r w:rsidRPr="002C551A">
        <w:rPr>
          <w:b/>
          <w:bCs/>
        </w:rPr>
        <w:t>purpose</w:t>
      </w:r>
      <w:r>
        <w:t xml:space="preserve"> of your mapping certification resources:</w:t>
      </w:r>
    </w:p>
    <w:p w14:paraId="13DFB23A" w14:textId="77777777" w:rsidR="00D0491B" w:rsidRDefault="00D0491B" w:rsidP="00D0491B">
      <w:pPr>
        <w:pStyle w:val="Prrafodelista"/>
        <w:numPr>
          <w:ilvl w:val="0"/>
          <w:numId w:val="51"/>
        </w:numPr>
      </w:pPr>
      <w:r>
        <w:t>a) Is it for proofing the quality of the proposed solutions?</w:t>
      </w:r>
    </w:p>
    <w:p w14:paraId="07C507A8" w14:textId="77777777" w:rsidR="00D0491B" w:rsidRDefault="00D0491B" w:rsidP="00D0491B">
      <w:pPr>
        <w:pStyle w:val="Prrafodelista"/>
        <w:numPr>
          <w:ilvl w:val="0"/>
          <w:numId w:val="51"/>
        </w:numPr>
      </w:pPr>
      <w:r>
        <w:t>b) Is it for proofing the quality of the designed solutions?</w:t>
      </w:r>
    </w:p>
    <w:p w14:paraId="2CC36E6E" w14:textId="77777777" w:rsidR="00D0491B" w:rsidRDefault="00D0491B" w:rsidP="00D0491B">
      <w:pPr>
        <w:pStyle w:val="Prrafodelista"/>
        <w:numPr>
          <w:ilvl w:val="0"/>
          <w:numId w:val="51"/>
        </w:numPr>
      </w:pPr>
      <w:r>
        <w:t>c) Is it for proofing the quality of the implemented solutions?</w:t>
      </w:r>
    </w:p>
    <w:p w14:paraId="607046DA" w14:textId="77777777" w:rsidR="00D0491B" w:rsidRDefault="00D0491B" w:rsidP="00D0491B">
      <w:r>
        <w:t>First option focuses on demand side and onboarding, evaluating stages; second and third focus on supply side for both design and evaluation stages, and affect the elaboration stage services provided by the Citizen Hub.</w:t>
      </w:r>
    </w:p>
    <w:tbl>
      <w:tblPr>
        <w:tblStyle w:val="Tablaconcuadrcula"/>
        <w:tblW w:w="0" w:type="auto"/>
        <w:jc w:val="center"/>
        <w:tblCellMar>
          <w:top w:w="28" w:type="dxa"/>
          <w:bottom w:w="28" w:type="dxa"/>
        </w:tblCellMar>
        <w:tblLook w:val="04A0" w:firstRow="1" w:lastRow="0" w:firstColumn="1" w:lastColumn="0" w:noHBand="0" w:noVBand="1"/>
      </w:tblPr>
      <w:tblGrid>
        <w:gridCol w:w="1413"/>
        <w:gridCol w:w="1559"/>
        <w:gridCol w:w="1208"/>
        <w:gridCol w:w="1209"/>
        <w:gridCol w:w="1209"/>
        <w:gridCol w:w="1209"/>
        <w:gridCol w:w="1209"/>
      </w:tblGrid>
      <w:tr w:rsidR="00D0491B" w:rsidRPr="00A36AFA" w14:paraId="6D2A25B4" w14:textId="77777777" w:rsidTr="00D13E80">
        <w:trPr>
          <w:jc w:val="center"/>
        </w:trPr>
        <w:tc>
          <w:tcPr>
            <w:tcW w:w="1413" w:type="dxa"/>
            <w:tcBorders>
              <w:left w:val="single" w:sz="4" w:space="0" w:color="auto"/>
            </w:tcBorders>
            <w:shd w:val="clear" w:color="auto" w:fill="auto"/>
          </w:tcPr>
          <w:p w14:paraId="4E5B11AE" w14:textId="77777777" w:rsidR="00D0491B" w:rsidRPr="00CF5BF0" w:rsidRDefault="00D0491B" w:rsidP="00D13E80">
            <w:pPr>
              <w:spacing w:after="0"/>
              <w:jc w:val="center"/>
              <w:rPr>
                <w:rFonts w:asciiTheme="majorHAnsi" w:hAnsiTheme="majorHAnsi" w:cstheme="majorHAnsi"/>
                <w:b/>
                <w:bCs/>
                <w:sz w:val="20"/>
                <w:szCs w:val="20"/>
              </w:rPr>
            </w:pPr>
            <w:r w:rsidRPr="00CF5BF0">
              <w:rPr>
                <w:rFonts w:asciiTheme="majorHAnsi" w:hAnsiTheme="majorHAnsi" w:cstheme="majorHAnsi"/>
                <w:b/>
                <w:bCs/>
                <w:sz w:val="20"/>
                <w:szCs w:val="20"/>
              </w:rPr>
              <w:t>Purpose</w:t>
            </w:r>
          </w:p>
        </w:tc>
        <w:tc>
          <w:tcPr>
            <w:tcW w:w="1559" w:type="dxa"/>
            <w:shd w:val="clear" w:color="auto" w:fill="auto"/>
          </w:tcPr>
          <w:p w14:paraId="16C21D0D"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Focus</w:t>
            </w:r>
          </w:p>
        </w:tc>
        <w:tc>
          <w:tcPr>
            <w:tcW w:w="6044" w:type="dxa"/>
            <w:gridSpan w:val="5"/>
            <w:shd w:val="clear" w:color="auto" w:fill="auto"/>
          </w:tcPr>
          <w:p w14:paraId="2FE13139"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Stages</w:t>
            </w:r>
          </w:p>
        </w:tc>
      </w:tr>
      <w:tr w:rsidR="00D0491B" w:rsidRPr="00A36AFA" w14:paraId="53BB195C" w14:textId="77777777" w:rsidTr="00D13E80">
        <w:trPr>
          <w:jc w:val="center"/>
        </w:trPr>
        <w:tc>
          <w:tcPr>
            <w:tcW w:w="1413" w:type="dxa"/>
            <w:tcBorders>
              <w:left w:val="single" w:sz="4" w:space="0" w:color="auto"/>
            </w:tcBorders>
            <w:shd w:val="clear" w:color="auto" w:fill="auto"/>
            <w:vAlign w:val="center"/>
          </w:tcPr>
          <w:p w14:paraId="04F56DF8" w14:textId="77777777" w:rsidR="00D0491B" w:rsidRPr="00A36AFA"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t>a)</w:t>
            </w:r>
          </w:p>
        </w:tc>
        <w:tc>
          <w:tcPr>
            <w:tcW w:w="1559" w:type="dxa"/>
            <w:shd w:val="clear" w:color="auto" w:fill="D9E2F3" w:themeFill="accent1" w:themeFillTint="33"/>
            <w:vAlign w:val="center"/>
          </w:tcPr>
          <w:p w14:paraId="56887512"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Demand</w:t>
            </w:r>
          </w:p>
        </w:tc>
        <w:tc>
          <w:tcPr>
            <w:tcW w:w="1208" w:type="dxa"/>
            <w:shd w:val="clear" w:color="auto" w:fill="D9E2F3" w:themeFill="accent1" w:themeFillTint="33"/>
            <w:vAlign w:val="center"/>
          </w:tcPr>
          <w:p w14:paraId="4C00134C"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D9E2F3" w:themeFill="accent1" w:themeFillTint="33"/>
            <w:vAlign w:val="center"/>
          </w:tcPr>
          <w:p w14:paraId="39F129B2"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73D95865"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74210683"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3203B81E"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2B60D25E" w14:textId="77777777" w:rsidTr="00D13E80">
        <w:trPr>
          <w:jc w:val="center"/>
        </w:trPr>
        <w:tc>
          <w:tcPr>
            <w:tcW w:w="1413" w:type="dxa"/>
            <w:tcBorders>
              <w:left w:val="single" w:sz="4" w:space="0" w:color="auto"/>
            </w:tcBorders>
            <w:shd w:val="clear" w:color="auto" w:fill="auto"/>
            <w:vAlign w:val="center"/>
          </w:tcPr>
          <w:p w14:paraId="4BC8BCAE" w14:textId="77777777" w:rsidR="00D0491B" w:rsidRPr="00A36AFA"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lastRenderedPageBreak/>
              <w:t>b)</w:t>
            </w:r>
          </w:p>
        </w:tc>
        <w:tc>
          <w:tcPr>
            <w:tcW w:w="1559" w:type="dxa"/>
            <w:shd w:val="clear" w:color="auto" w:fill="8DE5E3"/>
            <w:vAlign w:val="center"/>
          </w:tcPr>
          <w:p w14:paraId="6EFB4C61"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Supply</w:t>
            </w:r>
          </w:p>
        </w:tc>
        <w:tc>
          <w:tcPr>
            <w:tcW w:w="1208" w:type="dxa"/>
            <w:shd w:val="clear" w:color="auto" w:fill="auto"/>
            <w:vAlign w:val="center"/>
          </w:tcPr>
          <w:p w14:paraId="39AE1807"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66DCA8DF"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3A47552B"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5D9B2A83"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24BABFE7"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51585F05" w14:textId="77777777" w:rsidTr="00D13E80">
        <w:trPr>
          <w:jc w:val="center"/>
        </w:trPr>
        <w:tc>
          <w:tcPr>
            <w:tcW w:w="1413" w:type="dxa"/>
            <w:tcBorders>
              <w:left w:val="single" w:sz="4" w:space="0" w:color="auto"/>
              <w:bottom w:val="single" w:sz="4" w:space="0" w:color="auto"/>
            </w:tcBorders>
            <w:shd w:val="clear" w:color="auto" w:fill="auto"/>
            <w:vAlign w:val="center"/>
          </w:tcPr>
          <w:p w14:paraId="3C7324A2" w14:textId="77777777" w:rsidR="00D0491B" w:rsidRPr="00A36AFA"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t>c)</w:t>
            </w:r>
          </w:p>
        </w:tc>
        <w:tc>
          <w:tcPr>
            <w:tcW w:w="1559" w:type="dxa"/>
            <w:shd w:val="clear" w:color="auto" w:fill="8DE5E3"/>
            <w:vAlign w:val="center"/>
          </w:tcPr>
          <w:p w14:paraId="28513571"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Supply</w:t>
            </w:r>
          </w:p>
        </w:tc>
        <w:tc>
          <w:tcPr>
            <w:tcW w:w="1208" w:type="dxa"/>
            <w:shd w:val="clear" w:color="auto" w:fill="auto"/>
            <w:vAlign w:val="center"/>
          </w:tcPr>
          <w:p w14:paraId="4E7BFAAE"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054CBBC2"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6BCBAD15"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7FBBF3E3"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8DE5E3"/>
            <w:vAlign w:val="center"/>
          </w:tcPr>
          <w:p w14:paraId="68885601"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334C9D51" w14:textId="77777777" w:rsidTr="00D13E80">
        <w:trPr>
          <w:jc w:val="center"/>
        </w:trPr>
        <w:tc>
          <w:tcPr>
            <w:tcW w:w="1413" w:type="dxa"/>
            <w:tcBorders>
              <w:left w:val="single" w:sz="4" w:space="0" w:color="auto"/>
              <w:bottom w:val="single" w:sz="4" w:space="0" w:color="auto"/>
            </w:tcBorders>
            <w:shd w:val="clear" w:color="auto" w:fill="auto"/>
            <w:vAlign w:val="center"/>
          </w:tcPr>
          <w:p w14:paraId="464229EB" w14:textId="77777777" w:rsidR="00D0491B"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t>Other?</w:t>
            </w:r>
          </w:p>
        </w:tc>
        <w:tc>
          <w:tcPr>
            <w:tcW w:w="1559" w:type="dxa"/>
            <w:shd w:val="clear" w:color="auto" w:fill="auto"/>
            <w:vAlign w:val="center"/>
          </w:tcPr>
          <w:p w14:paraId="734EF3CF" w14:textId="77777777" w:rsidR="00D0491B" w:rsidRDefault="00D0491B" w:rsidP="00D13E80">
            <w:pPr>
              <w:spacing w:after="0"/>
              <w:jc w:val="left"/>
              <w:rPr>
                <w:rFonts w:asciiTheme="majorHAnsi" w:hAnsiTheme="majorHAnsi" w:cstheme="majorHAnsi"/>
                <w:sz w:val="20"/>
                <w:szCs w:val="20"/>
              </w:rPr>
            </w:pPr>
          </w:p>
        </w:tc>
        <w:tc>
          <w:tcPr>
            <w:tcW w:w="1208" w:type="dxa"/>
            <w:shd w:val="clear" w:color="auto" w:fill="auto"/>
            <w:vAlign w:val="center"/>
          </w:tcPr>
          <w:p w14:paraId="36EC4B6E"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22167EEC"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540FF3E8"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030CF2C3"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22C9D066"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79C5641B" w14:textId="77777777" w:rsidTr="00D13E80">
        <w:trPr>
          <w:jc w:val="center"/>
        </w:trPr>
        <w:tc>
          <w:tcPr>
            <w:tcW w:w="1413" w:type="dxa"/>
            <w:tcBorders>
              <w:left w:val="nil"/>
              <w:bottom w:val="nil"/>
            </w:tcBorders>
            <w:shd w:val="clear" w:color="auto" w:fill="auto"/>
            <w:vAlign w:val="center"/>
          </w:tcPr>
          <w:p w14:paraId="1D3C091D" w14:textId="77777777" w:rsidR="00D0491B" w:rsidRPr="00304B57" w:rsidRDefault="00D0491B" w:rsidP="00D13E80">
            <w:pPr>
              <w:spacing w:after="0"/>
              <w:jc w:val="center"/>
              <w:rPr>
                <w:rFonts w:asciiTheme="majorHAnsi" w:hAnsiTheme="majorHAnsi" w:cstheme="majorHAnsi"/>
                <w:b/>
                <w:bCs/>
                <w:sz w:val="20"/>
                <w:szCs w:val="20"/>
              </w:rPr>
            </w:pPr>
          </w:p>
        </w:tc>
        <w:tc>
          <w:tcPr>
            <w:tcW w:w="7603" w:type="dxa"/>
            <w:gridSpan w:val="6"/>
            <w:shd w:val="clear" w:color="auto" w:fill="auto"/>
            <w:vAlign w:val="center"/>
          </w:tcPr>
          <w:p w14:paraId="23366B76" w14:textId="77777777" w:rsidR="00D0491B" w:rsidRPr="00304B57"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To Service Model</w:t>
            </w:r>
          </w:p>
        </w:tc>
      </w:tr>
    </w:tbl>
    <w:p w14:paraId="249E62A3" w14:textId="77777777" w:rsidR="00D0491B" w:rsidRDefault="00D0491B" w:rsidP="00D0491B"/>
    <w:p w14:paraId="6B3AC062" w14:textId="77777777" w:rsidR="00D0491B" w:rsidRDefault="00D0491B" w:rsidP="00D0491B">
      <w:r>
        <w:t xml:space="preserve">Now, think of the certification </w:t>
      </w:r>
      <w:r w:rsidRPr="002C551A">
        <w:rPr>
          <w:b/>
          <w:bCs/>
        </w:rPr>
        <w:t>sources</w:t>
      </w:r>
      <w:r>
        <w:t xml:space="preserve"> available at your context level </w:t>
      </w:r>
      <w:proofErr w:type="gramStart"/>
      <w:r>
        <w:t>in order to</w:t>
      </w:r>
      <w:proofErr w:type="gramEnd"/>
      <w:r>
        <w:t xml:space="preserve"> know better your demand and/or supply options to get or provide trusted services (such as mandatory schemes or regulations, voluntary labels or certifications, self-assessment tools, questionnaires or tests…):</w:t>
      </w:r>
    </w:p>
    <w:p w14:paraId="47F36025" w14:textId="77777777" w:rsidR="00D0491B" w:rsidRDefault="00D0491B" w:rsidP="00D0491B">
      <w:r>
        <w:t>______________________________________________________________________________________________________________________________________________________________________________________________________________________________________________________</w:t>
      </w:r>
    </w:p>
    <w:p w14:paraId="5EBC3EAF" w14:textId="77777777" w:rsidR="00D0491B" w:rsidRDefault="00D0491B" w:rsidP="00D0491B">
      <w:r>
        <w:t xml:space="preserve">Now, look at next table, which intends to summarize the existing supporting services related to certification, listed above, and classify them keeping in mind why will you be able to </w:t>
      </w:r>
      <w:r w:rsidRPr="002C551A">
        <w:rPr>
          <w:b/>
          <w:bCs/>
        </w:rPr>
        <w:t>capitalize</w:t>
      </w:r>
      <w:r>
        <w:t xml:space="preserve"> them in your service menu definition, this is, because:</w:t>
      </w:r>
    </w:p>
    <w:p w14:paraId="76BDB835" w14:textId="77777777" w:rsidR="00D0491B" w:rsidRDefault="00D0491B" w:rsidP="00D0491B">
      <w:pPr>
        <w:pStyle w:val="Prrafodelista"/>
        <w:numPr>
          <w:ilvl w:val="0"/>
          <w:numId w:val="87"/>
        </w:numPr>
      </w:pPr>
      <w:r>
        <w:t xml:space="preserve">they come from EU projects applicable in your context, </w:t>
      </w:r>
    </w:p>
    <w:p w14:paraId="6750B406" w14:textId="77777777" w:rsidR="00D0491B" w:rsidRDefault="00D0491B" w:rsidP="00D0491B">
      <w:pPr>
        <w:pStyle w:val="Prrafodelista"/>
        <w:numPr>
          <w:ilvl w:val="0"/>
          <w:numId w:val="87"/>
        </w:numPr>
      </w:pPr>
      <w:r>
        <w:t xml:space="preserve">they belong to you or your partners, or </w:t>
      </w:r>
    </w:p>
    <w:p w14:paraId="1E17443E" w14:textId="77777777" w:rsidR="00D0491B" w:rsidRDefault="00D0491B" w:rsidP="00D0491B">
      <w:pPr>
        <w:pStyle w:val="Prrafodelista"/>
        <w:numPr>
          <w:ilvl w:val="0"/>
          <w:numId w:val="87"/>
        </w:numPr>
      </w:pPr>
      <w:r>
        <w:t xml:space="preserve">they are already working in your area and can find complementarities for both entities. </w:t>
      </w:r>
    </w:p>
    <w:p w14:paraId="7DA1ADE0" w14:textId="77777777" w:rsidR="00D0491B" w:rsidRDefault="00D0491B" w:rsidP="00D0491B">
      <w:r>
        <w:t>This is important because the agreements for using them will be different in the different options.</w:t>
      </w:r>
    </w:p>
    <w:p w14:paraId="3E9862C9" w14:textId="77777777" w:rsidR="00D0491B" w:rsidRDefault="00D0491B" w:rsidP="00D0491B">
      <w:r>
        <w:t xml:space="preserve">Remember: these are resources in place regarding certification of the quality of the renovation works facilitated by the Citizen Hub through e.g., the solution packs, including products and materials, the energy </w:t>
      </w:r>
      <w:proofErr w:type="gramStart"/>
      <w:r>
        <w:t>assessment</w:t>
      </w:r>
      <w:proofErr w:type="gramEnd"/>
      <w:r>
        <w:t xml:space="preserve"> or the results evaluation. </w:t>
      </w:r>
    </w:p>
    <w:tbl>
      <w:tblPr>
        <w:tblStyle w:val="Tablaconcuadrcula"/>
        <w:tblW w:w="0" w:type="auto"/>
        <w:jc w:val="center"/>
        <w:tblCellMar>
          <w:top w:w="28" w:type="dxa"/>
          <w:bottom w:w="28" w:type="dxa"/>
        </w:tblCellMar>
        <w:tblLook w:val="04A0" w:firstRow="1" w:lastRow="0" w:firstColumn="1" w:lastColumn="0" w:noHBand="0" w:noVBand="1"/>
      </w:tblPr>
      <w:tblGrid>
        <w:gridCol w:w="3005"/>
        <w:gridCol w:w="3005"/>
        <w:gridCol w:w="1498"/>
        <w:gridCol w:w="1508"/>
      </w:tblGrid>
      <w:tr w:rsidR="00D0491B" w:rsidRPr="00A36AFA" w14:paraId="10BF3EBD" w14:textId="77777777" w:rsidTr="00D13E80">
        <w:trPr>
          <w:jc w:val="center"/>
        </w:trPr>
        <w:tc>
          <w:tcPr>
            <w:tcW w:w="3005" w:type="dxa"/>
            <w:shd w:val="clear" w:color="auto" w:fill="auto"/>
          </w:tcPr>
          <w:p w14:paraId="77128EF6"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EU</w:t>
            </w:r>
          </w:p>
          <w:p w14:paraId="1E035A52" w14:textId="77777777" w:rsidR="00D0491B" w:rsidRPr="00A36AFA" w:rsidRDefault="00D0491B" w:rsidP="00D13E80">
            <w:pPr>
              <w:spacing w:after="0"/>
              <w:jc w:val="center"/>
              <w:rPr>
                <w:rFonts w:asciiTheme="majorHAnsi" w:hAnsiTheme="majorHAnsi" w:cstheme="majorHAnsi"/>
                <w:sz w:val="20"/>
                <w:szCs w:val="20"/>
              </w:rPr>
            </w:pPr>
            <w:r w:rsidRPr="00304B57">
              <w:rPr>
                <w:rFonts w:asciiTheme="majorHAnsi" w:hAnsiTheme="majorHAnsi" w:cstheme="majorHAnsi"/>
                <w:sz w:val="16"/>
                <w:szCs w:val="16"/>
              </w:rPr>
              <w:t>(From D2.4 section 3 or others)</w:t>
            </w:r>
          </w:p>
        </w:tc>
        <w:tc>
          <w:tcPr>
            <w:tcW w:w="3005" w:type="dxa"/>
            <w:shd w:val="clear" w:color="auto" w:fill="auto"/>
          </w:tcPr>
          <w:p w14:paraId="01ACC573"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In-house</w:t>
            </w:r>
          </w:p>
          <w:p w14:paraId="5C1F6F18" w14:textId="77777777" w:rsidR="00D0491B" w:rsidRPr="00A36AFA" w:rsidRDefault="00D0491B" w:rsidP="00D13E80">
            <w:pPr>
              <w:spacing w:after="0"/>
              <w:jc w:val="center"/>
              <w:rPr>
                <w:rFonts w:asciiTheme="majorHAnsi" w:hAnsiTheme="majorHAnsi" w:cstheme="majorHAnsi"/>
                <w:sz w:val="20"/>
                <w:szCs w:val="20"/>
              </w:rPr>
            </w:pPr>
            <w:r w:rsidRPr="00304B57">
              <w:rPr>
                <w:rFonts w:asciiTheme="majorHAnsi" w:hAnsiTheme="majorHAnsi" w:cstheme="majorHAnsi"/>
                <w:sz w:val="16"/>
                <w:szCs w:val="16"/>
              </w:rPr>
              <w:t>(Partners resources)</w:t>
            </w:r>
          </w:p>
        </w:tc>
        <w:tc>
          <w:tcPr>
            <w:tcW w:w="3006" w:type="dxa"/>
            <w:gridSpan w:val="2"/>
            <w:shd w:val="clear" w:color="auto" w:fill="auto"/>
          </w:tcPr>
          <w:p w14:paraId="3CF5CCE7"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local</w:t>
            </w:r>
            <w:r w:rsidRPr="00A36AFA">
              <w:rPr>
                <w:rFonts w:asciiTheme="majorHAnsi" w:hAnsiTheme="majorHAnsi" w:cstheme="majorHAnsi"/>
                <w:sz w:val="20"/>
                <w:szCs w:val="20"/>
              </w:rPr>
              <w:t xml:space="preserve"> </w:t>
            </w:r>
          </w:p>
          <w:p w14:paraId="3CC29AF3" w14:textId="77777777" w:rsidR="00D0491B" w:rsidRPr="00A36AFA" w:rsidRDefault="00D0491B" w:rsidP="00D13E80">
            <w:pPr>
              <w:spacing w:after="0"/>
              <w:jc w:val="center"/>
              <w:rPr>
                <w:rFonts w:asciiTheme="majorHAnsi" w:hAnsiTheme="majorHAnsi" w:cstheme="majorHAnsi"/>
                <w:sz w:val="20"/>
                <w:szCs w:val="20"/>
              </w:rPr>
            </w:pPr>
            <w:r w:rsidRPr="00304B57">
              <w:rPr>
                <w:rFonts w:asciiTheme="majorHAnsi" w:hAnsiTheme="majorHAnsi" w:cstheme="majorHAnsi"/>
                <w:sz w:val="16"/>
                <w:szCs w:val="16"/>
              </w:rPr>
              <w:t>(Geographically available initiatives)</w:t>
            </w:r>
          </w:p>
        </w:tc>
      </w:tr>
      <w:tr w:rsidR="00D0491B" w:rsidRPr="00A36AFA" w14:paraId="58364EA0" w14:textId="77777777" w:rsidTr="00D13E80">
        <w:trPr>
          <w:jc w:val="center"/>
        </w:trPr>
        <w:tc>
          <w:tcPr>
            <w:tcW w:w="3005" w:type="dxa"/>
            <w:shd w:val="clear" w:color="auto" w:fill="auto"/>
            <w:vAlign w:val="center"/>
          </w:tcPr>
          <w:p w14:paraId="13D67FB3"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26EDC1DB"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0A32C182"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301E581E" w14:textId="77777777" w:rsidTr="00D13E80">
        <w:trPr>
          <w:jc w:val="center"/>
        </w:trPr>
        <w:tc>
          <w:tcPr>
            <w:tcW w:w="3005" w:type="dxa"/>
            <w:shd w:val="clear" w:color="auto" w:fill="auto"/>
            <w:vAlign w:val="center"/>
          </w:tcPr>
          <w:p w14:paraId="36732505"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7A6002EF"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505D8E06"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126C1A1D" w14:textId="77777777" w:rsidTr="00D13E80">
        <w:trPr>
          <w:jc w:val="center"/>
        </w:trPr>
        <w:tc>
          <w:tcPr>
            <w:tcW w:w="3005" w:type="dxa"/>
            <w:shd w:val="clear" w:color="auto" w:fill="auto"/>
            <w:vAlign w:val="center"/>
          </w:tcPr>
          <w:p w14:paraId="17274BDF"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59965CBD"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7870975F"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1C761A8E" w14:textId="77777777" w:rsidTr="00D13E80">
        <w:trPr>
          <w:jc w:val="center"/>
        </w:trPr>
        <w:tc>
          <w:tcPr>
            <w:tcW w:w="7508" w:type="dxa"/>
            <w:gridSpan w:val="3"/>
            <w:shd w:val="clear" w:color="auto" w:fill="auto"/>
            <w:vAlign w:val="center"/>
          </w:tcPr>
          <w:p w14:paraId="58329516" w14:textId="77777777" w:rsidR="00D0491B" w:rsidRPr="00304B57"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To Service Menu</w:t>
            </w:r>
          </w:p>
        </w:tc>
        <w:tc>
          <w:tcPr>
            <w:tcW w:w="1508" w:type="dxa"/>
            <w:shd w:val="clear" w:color="auto" w:fill="auto"/>
            <w:vAlign w:val="center"/>
          </w:tcPr>
          <w:p w14:paraId="278E62EE" w14:textId="77777777" w:rsidR="00D0491B" w:rsidRPr="00304B57"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To pop-up</w:t>
            </w:r>
          </w:p>
        </w:tc>
      </w:tr>
    </w:tbl>
    <w:p w14:paraId="79E5881C" w14:textId="77777777" w:rsidR="00D0491B" w:rsidRDefault="00D0491B" w:rsidP="00D0491B"/>
    <w:p w14:paraId="6D80C022" w14:textId="5367042A" w:rsidR="00D0491B" w:rsidRDefault="00D0491B" w:rsidP="00D0491B">
      <w:pPr>
        <w:spacing w:after="0"/>
        <w:jc w:val="left"/>
      </w:pPr>
    </w:p>
    <w:p w14:paraId="7F57CE23" w14:textId="3B9417BE" w:rsidR="00D0491B" w:rsidRPr="005300C7" w:rsidRDefault="00193B35" w:rsidP="00193B35">
      <w:pPr>
        <w:pStyle w:val="Ttulo3"/>
        <w:numPr>
          <w:ilvl w:val="0"/>
          <w:numId w:val="0"/>
        </w:numPr>
        <w:ind w:left="720" w:hanging="720"/>
      </w:pPr>
      <w:r>
        <w:t>A.</w:t>
      </w:r>
      <w:r w:rsidR="00D0491B" w:rsidRPr="005300C7">
        <w:t>3. Monitoring</w:t>
      </w:r>
    </w:p>
    <w:p w14:paraId="668C033B" w14:textId="77777777" w:rsidR="00D0491B" w:rsidRDefault="00D0491B" w:rsidP="00D0491B">
      <w:pPr>
        <w:jc w:val="center"/>
        <w:rPr>
          <w:rStyle w:val="Textoennegrita"/>
        </w:rPr>
      </w:pPr>
      <w:r w:rsidRPr="005577D5">
        <w:rPr>
          <w:rStyle w:val="Textoennegrita"/>
          <w:noProof/>
        </w:rPr>
        <mc:AlternateContent>
          <mc:Choice Requires="wps">
            <w:drawing>
              <wp:inline distT="0" distB="0" distL="0" distR="0" wp14:anchorId="2D1C9FB4" wp14:editId="3E279A20">
                <wp:extent cx="5400000" cy="612000"/>
                <wp:effectExtent l="0" t="0" r="0" b="0"/>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612000"/>
                        </a:xfrm>
                        <a:prstGeom prst="rect">
                          <a:avLst/>
                        </a:prstGeom>
                        <a:solidFill>
                          <a:srgbClr val="33CCCC"/>
                        </a:solidFill>
                        <a:ln w="9525">
                          <a:noFill/>
                          <a:miter lim="800000"/>
                          <a:headEnd/>
                          <a:tailEnd/>
                        </a:ln>
                      </wps:spPr>
                      <wps:txbx>
                        <w:txbxContent>
                          <w:p w14:paraId="5FC40EE8" w14:textId="77777777" w:rsidR="00D0491B" w:rsidRPr="005577D5" w:rsidRDefault="00D0491B" w:rsidP="00D0491B">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mapping the existing and applicable monitoring protocols available in place is to </w:t>
                            </w:r>
                            <w:r w:rsidRPr="0086448E">
                              <w:rPr>
                                <w:rFonts w:asciiTheme="majorHAnsi" w:hAnsiTheme="majorHAnsi" w:cstheme="majorHAnsi"/>
                                <w:b/>
                                <w:bCs/>
                                <w:color w:val="FFFFFF" w:themeColor="background1"/>
                              </w:rPr>
                              <w:t>demonstrate</w:t>
                            </w:r>
                            <w:r>
                              <w:rPr>
                                <w:rFonts w:asciiTheme="majorHAnsi" w:hAnsiTheme="majorHAnsi" w:cstheme="majorHAnsi"/>
                                <w:color w:val="FFFFFF" w:themeColor="background1"/>
                              </w:rPr>
                              <w:t xml:space="preserve"> the quality of the renovation works facilitated through the OSS services by the ‘seeing is believing’ mechanism.</w:t>
                            </w:r>
                          </w:p>
                        </w:txbxContent>
                      </wps:txbx>
                      <wps:bodyPr rot="0" vert="horz" wrap="square" lIns="91440" tIns="45720" rIns="91440" bIns="45720" anchor="t" anchorCtr="0">
                        <a:noAutofit/>
                      </wps:bodyPr>
                    </wps:wsp>
                  </a:graphicData>
                </a:graphic>
              </wp:inline>
            </w:drawing>
          </mc:Choice>
          <mc:Fallback>
            <w:pict>
              <v:shape w14:anchorId="2D1C9FB4" id="_x0000_s1028" type="#_x0000_t202" style="width:425.2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" fillcolor="#3cc" stroked="f">
                <v:textbox>
                  <w:txbxContent>
                    <w:p w14:paraId="5FC40EE8" w14:textId="77777777" w:rsidR="00D0491B" w:rsidRPr="005577D5" w:rsidRDefault="00D0491B" w:rsidP="00D0491B">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mapping the existing and applicable monitoring protocols available in place is to </w:t>
                      </w:r>
                      <w:r w:rsidRPr="0086448E">
                        <w:rPr>
                          <w:rFonts w:asciiTheme="majorHAnsi" w:hAnsiTheme="majorHAnsi" w:cstheme="majorHAnsi"/>
                          <w:b/>
                          <w:bCs/>
                          <w:color w:val="FFFFFF" w:themeColor="background1"/>
                        </w:rPr>
                        <w:t>demonstrate</w:t>
                      </w:r>
                      <w:r>
                        <w:rPr>
                          <w:rFonts w:asciiTheme="majorHAnsi" w:hAnsiTheme="majorHAnsi" w:cstheme="majorHAnsi"/>
                          <w:color w:val="FFFFFF" w:themeColor="background1"/>
                        </w:rPr>
                        <w:t xml:space="preserve"> the quality of the renovation works facilitated through the OSS services by the ‘seeing is believing’ mechanism.</w:t>
                      </w:r>
                    </w:p>
                  </w:txbxContent>
                </v:textbox>
                <w10:anchorlock/>
              </v:shape>
            </w:pict>
          </mc:Fallback>
        </mc:AlternateContent>
      </w:r>
    </w:p>
    <w:p w14:paraId="2464EBA4" w14:textId="77777777" w:rsidR="00D0491B" w:rsidRDefault="00D0491B" w:rsidP="00D0491B">
      <w:r>
        <w:t xml:space="preserve">In this case, your </w:t>
      </w:r>
      <w:r w:rsidRPr="00207801">
        <w:rPr>
          <w:b/>
          <w:bCs/>
        </w:rPr>
        <w:t>purpose</w:t>
      </w:r>
      <w:r>
        <w:t xml:space="preserve"> focuses on the demand side and tackles their (in)ability to read complex data, indicators or results from certifications documents or regulations and the (lack of) time to train. This mechanism is based on the simple before-after comparison of the real performance of the homes.</w:t>
      </w:r>
    </w:p>
    <w:tbl>
      <w:tblPr>
        <w:tblStyle w:val="Tablaconcuadrcula"/>
        <w:tblW w:w="0" w:type="auto"/>
        <w:jc w:val="center"/>
        <w:tblCellMar>
          <w:top w:w="28" w:type="dxa"/>
          <w:bottom w:w="28" w:type="dxa"/>
        </w:tblCellMar>
        <w:tblLook w:val="04A0" w:firstRow="1" w:lastRow="0" w:firstColumn="1" w:lastColumn="0" w:noHBand="0" w:noVBand="1"/>
      </w:tblPr>
      <w:tblGrid>
        <w:gridCol w:w="1413"/>
        <w:gridCol w:w="1559"/>
        <w:gridCol w:w="1208"/>
        <w:gridCol w:w="1209"/>
        <w:gridCol w:w="1209"/>
        <w:gridCol w:w="1209"/>
        <w:gridCol w:w="1209"/>
      </w:tblGrid>
      <w:tr w:rsidR="00D0491B" w:rsidRPr="00A36AFA" w14:paraId="577D1003" w14:textId="77777777" w:rsidTr="00D13E80">
        <w:trPr>
          <w:jc w:val="center"/>
        </w:trPr>
        <w:tc>
          <w:tcPr>
            <w:tcW w:w="1413" w:type="dxa"/>
            <w:tcBorders>
              <w:left w:val="single" w:sz="4" w:space="0" w:color="auto"/>
            </w:tcBorders>
            <w:shd w:val="clear" w:color="auto" w:fill="auto"/>
          </w:tcPr>
          <w:p w14:paraId="4EB0BA0F" w14:textId="77777777" w:rsidR="00D0491B" w:rsidRPr="00CF5BF0" w:rsidRDefault="00D0491B" w:rsidP="00D13E80">
            <w:pPr>
              <w:spacing w:after="0"/>
              <w:jc w:val="center"/>
              <w:rPr>
                <w:rFonts w:asciiTheme="majorHAnsi" w:hAnsiTheme="majorHAnsi" w:cstheme="majorHAnsi"/>
                <w:b/>
                <w:bCs/>
                <w:sz w:val="20"/>
                <w:szCs w:val="20"/>
              </w:rPr>
            </w:pPr>
            <w:r w:rsidRPr="00CF5BF0">
              <w:rPr>
                <w:rFonts w:asciiTheme="majorHAnsi" w:hAnsiTheme="majorHAnsi" w:cstheme="majorHAnsi"/>
                <w:b/>
                <w:bCs/>
                <w:sz w:val="20"/>
                <w:szCs w:val="20"/>
              </w:rPr>
              <w:t>Purpose</w:t>
            </w:r>
          </w:p>
        </w:tc>
        <w:tc>
          <w:tcPr>
            <w:tcW w:w="1559" w:type="dxa"/>
            <w:shd w:val="clear" w:color="auto" w:fill="auto"/>
          </w:tcPr>
          <w:p w14:paraId="6CDEB63A"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Focus</w:t>
            </w:r>
          </w:p>
        </w:tc>
        <w:tc>
          <w:tcPr>
            <w:tcW w:w="6044" w:type="dxa"/>
            <w:gridSpan w:val="5"/>
            <w:shd w:val="clear" w:color="auto" w:fill="auto"/>
          </w:tcPr>
          <w:p w14:paraId="3701B4AD"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Stages</w:t>
            </w:r>
          </w:p>
        </w:tc>
      </w:tr>
      <w:tr w:rsidR="00D0491B" w:rsidRPr="00A36AFA" w14:paraId="1E2DCFFE" w14:textId="77777777" w:rsidTr="00D13E80">
        <w:trPr>
          <w:jc w:val="center"/>
        </w:trPr>
        <w:tc>
          <w:tcPr>
            <w:tcW w:w="1413" w:type="dxa"/>
            <w:tcBorders>
              <w:left w:val="single" w:sz="4" w:space="0" w:color="auto"/>
            </w:tcBorders>
            <w:shd w:val="clear" w:color="auto" w:fill="auto"/>
            <w:vAlign w:val="center"/>
          </w:tcPr>
          <w:p w14:paraId="73DC21A6" w14:textId="77777777" w:rsidR="00D0491B" w:rsidRPr="00A36AFA"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t>unique</w:t>
            </w:r>
          </w:p>
        </w:tc>
        <w:tc>
          <w:tcPr>
            <w:tcW w:w="1559" w:type="dxa"/>
            <w:shd w:val="clear" w:color="auto" w:fill="D9E2F3" w:themeFill="accent1" w:themeFillTint="33"/>
            <w:vAlign w:val="center"/>
          </w:tcPr>
          <w:p w14:paraId="5F03BFFC"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Demand</w:t>
            </w:r>
          </w:p>
        </w:tc>
        <w:tc>
          <w:tcPr>
            <w:tcW w:w="1208" w:type="dxa"/>
            <w:shd w:val="clear" w:color="auto" w:fill="auto"/>
            <w:vAlign w:val="center"/>
          </w:tcPr>
          <w:p w14:paraId="2DE908EE"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D9E2F3" w:themeFill="accent1" w:themeFillTint="33"/>
            <w:vAlign w:val="center"/>
          </w:tcPr>
          <w:p w14:paraId="600858E4"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3B471924"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319C4CA6"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D9E2F3" w:themeFill="accent1" w:themeFillTint="33"/>
            <w:vAlign w:val="center"/>
          </w:tcPr>
          <w:p w14:paraId="54355C96"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161DE500" w14:textId="77777777" w:rsidTr="00D13E80">
        <w:trPr>
          <w:jc w:val="center"/>
        </w:trPr>
        <w:tc>
          <w:tcPr>
            <w:tcW w:w="1413" w:type="dxa"/>
            <w:tcBorders>
              <w:left w:val="single" w:sz="4" w:space="0" w:color="auto"/>
            </w:tcBorders>
            <w:shd w:val="clear" w:color="auto" w:fill="auto"/>
            <w:vAlign w:val="center"/>
          </w:tcPr>
          <w:p w14:paraId="5E911385" w14:textId="77777777" w:rsidR="00D0491B" w:rsidRPr="00A36AFA" w:rsidRDefault="00D0491B" w:rsidP="00D13E80">
            <w:pPr>
              <w:spacing w:after="0"/>
              <w:jc w:val="right"/>
              <w:rPr>
                <w:rFonts w:asciiTheme="majorHAnsi" w:hAnsiTheme="majorHAnsi" w:cstheme="majorHAnsi"/>
                <w:sz w:val="20"/>
                <w:szCs w:val="20"/>
              </w:rPr>
            </w:pPr>
            <w:r>
              <w:rPr>
                <w:rFonts w:asciiTheme="majorHAnsi" w:hAnsiTheme="majorHAnsi" w:cstheme="majorHAnsi"/>
                <w:sz w:val="20"/>
                <w:szCs w:val="20"/>
              </w:rPr>
              <w:t>Other?</w:t>
            </w:r>
          </w:p>
        </w:tc>
        <w:tc>
          <w:tcPr>
            <w:tcW w:w="1559" w:type="dxa"/>
            <w:shd w:val="clear" w:color="auto" w:fill="auto"/>
            <w:vAlign w:val="center"/>
          </w:tcPr>
          <w:p w14:paraId="7EA6C3C2" w14:textId="77777777" w:rsidR="00D0491B" w:rsidRPr="00A36AFA" w:rsidRDefault="00D0491B" w:rsidP="00D13E80">
            <w:pPr>
              <w:spacing w:after="0"/>
              <w:jc w:val="left"/>
              <w:rPr>
                <w:rFonts w:asciiTheme="majorHAnsi" w:hAnsiTheme="majorHAnsi" w:cstheme="majorHAnsi"/>
                <w:sz w:val="20"/>
                <w:szCs w:val="20"/>
              </w:rPr>
            </w:pPr>
          </w:p>
        </w:tc>
        <w:tc>
          <w:tcPr>
            <w:tcW w:w="1208" w:type="dxa"/>
            <w:shd w:val="clear" w:color="auto" w:fill="auto"/>
            <w:vAlign w:val="center"/>
          </w:tcPr>
          <w:p w14:paraId="5EB0DFA3"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42805B4A"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513AEF03"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5CF02AB8" w14:textId="77777777" w:rsidR="00D0491B" w:rsidRPr="00A36AFA" w:rsidRDefault="00D0491B" w:rsidP="00D13E80">
            <w:pPr>
              <w:spacing w:after="0"/>
              <w:jc w:val="left"/>
              <w:rPr>
                <w:rFonts w:asciiTheme="majorHAnsi" w:hAnsiTheme="majorHAnsi" w:cstheme="majorHAnsi"/>
                <w:sz w:val="20"/>
                <w:szCs w:val="20"/>
              </w:rPr>
            </w:pPr>
          </w:p>
        </w:tc>
        <w:tc>
          <w:tcPr>
            <w:tcW w:w="1209" w:type="dxa"/>
            <w:shd w:val="clear" w:color="auto" w:fill="auto"/>
            <w:vAlign w:val="center"/>
          </w:tcPr>
          <w:p w14:paraId="04A3AC84"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1A65EEDF" w14:textId="77777777" w:rsidTr="00D13E80">
        <w:trPr>
          <w:jc w:val="center"/>
        </w:trPr>
        <w:tc>
          <w:tcPr>
            <w:tcW w:w="1413" w:type="dxa"/>
            <w:tcBorders>
              <w:left w:val="nil"/>
              <w:bottom w:val="nil"/>
            </w:tcBorders>
            <w:shd w:val="clear" w:color="auto" w:fill="auto"/>
            <w:vAlign w:val="center"/>
          </w:tcPr>
          <w:p w14:paraId="13E6E873" w14:textId="77777777" w:rsidR="00D0491B" w:rsidRPr="00304B57" w:rsidRDefault="00D0491B" w:rsidP="00D13E80">
            <w:pPr>
              <w:spacing w:after="0"/>
              <w:jc w:val="center"/>
              <w:rPr>
                <w:rFonts w:asciiTheme="majorHAnsi" w:hAnsiTheme="majorHAnsi" w:cstheme="majorHAnsi"/>
                <w:b/>
                <w:bCs/>
                <w:sz w:val="20"/>
                <w:szCs w:val="20"/>
              </w:rPr>
            </w:pPr>
          </w:p>
        </w:tc>
        <w:tc>
          <w:tcPr>
            <w:tcW w:w="7603" w:type="dxa"/>
            <w:gridSpan w:val="6"/>
            <w:shd w:val="clear" w:color="auto" w:fill="auto"/>
            <w:vAlign w:val="center"/>
          </w:tcPr>
          <w:p w14:paraId="1C704724" w14:textId="77777777" w:rsidR="00D0491B" w:rsidRPr="00304B57"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To Service Model</w:t>
            </w:r>
          </w:p>
        </w:tc>
      </w:tr>
    </w:tbl>
    <w:p w14:paraId="614E82DB" w14:textId="77777777" w:rsidR="00D0491B" w:rsidRDefault="00D0491B" w:rsidP="00D0491B">
      <w:r>
        <w:t xml:space="preserve">Now, think of the monitoring </w:t>
      </w:r>
      <w:r w:rsidRPr="002C551A">
        <w:rPr>
          <w:b/>
          <w:bCs/>
        </w:rPr>
        <w:t>sources</w:t>
      </w:r>
      <w:r>
        <w:t xml:space="preserve"> available at your context level </w:t>
      </w:r>
      <w:proofErr w:type="gramStart"/>
      <w:r>
        <w:t>in order to</w:t>
      </w:r>
      <w:proofErr w:type="gramEnd"/>
      <w:r>
        <w:t xml:space="preserve"> know better your demand side options to get friendly, understandable, relatable information about their homes’ </w:t>
      </w:r>
      <w:r>
        <w:lastRenderedPageBreak/>
        <w:t>performance (such as stand-alone devices, services related to energy supply contracts or specialized companies…):</w:t>
      </w:r>
    </w:p>
    <w:p w14:paraId="1BFEEBFE" w14:textId="77777777" w:rsidR="00D0491B" w:rsidRDefault="00D0491B" w:rsidP="00D0491B">
      <w:r>
        <w:t>______________________________________________________________________________________________________________________________________________________________________________________________________________________________________________________</w:t>
      </w:r>
    </w:p>
    <w:p w14:paraId="1DB04059" w14:textId="77777777" w:rsidR="00D0491B" w:rsidRDefault="00D0491B" w:rsidP="00D0491B">
      <w:r>
        <w:t xml:space="preserve">Now, look at next table, which intends to summarize the existing supporting services related to monitoring, listed above, and classify them keeping in mind why will you be able to </w:t>
      </w:r>
      <w:r w:rsidRPr="002C551A">
        <w:rPr>
          <w:b/>
          <w:bCs/>
        </w:rPr>
        <w:t>capitalize</w:t>
      </w:r>
      <w:r>
        <w:t xml:space="preserve"> them in your service menu definition, this is, because:</w:t>
      </w:r>
    </w:p>
    <w:p w14:paraId="0DA15E57" w14:textId="77777777" w:rsidR="00D0491B" w:rsidRDefault="00D0491B" w:rsidP="00D0491B">
      <w:pPr>
        <w:pStyle w:val="Prrafodelista"/>
        <w:numPr>
          <w:ilvl w:val="0"/>
          <w:numId w:val="87"/>
        </w:numPr>
      </w:pPr>
      <w:r>
        <w:t xml:space="preserve">they come from EU projects applicable in your context, </w:t>
      </w:r>
    </w:p>
    <w:p w14:paraId="02ACF871" w14:textId="77777777" w:rsidR="00D0491B" w:rsidRDefault="00D0491B" w:rsidP="00D0491B">
      <w:pPr>
        <w:pStyle w:val="Prrafodelista"/>
        <w:numPr>
          <w:ilvl w:val="0"/>
          <w:numId w:val="87"/>
        </w:numPr>
      </w:pPr>
      <w:r>
        <w:t xml:space="preserve">they belong to you or your partners, or </w:t>
      </w:r>
    </w:p>
    <w:p w14:paraId="40C3A971" w14:textId="77777777" w:rsidR="00D0491B" w:rsidRDefault="00D0491B" w:rsidP="00D0491B">
      <w:pPr>
        <w:pStyle w:val="Prrafodelista"/>
        <w:numPr>
          <w:ilvl w:val="0"/>
          <w:numId w:val="87"/>
        </w:numPr>
      </w:pPr>
      <w:r>
        <w:t xml:space="preserve">they are already working in your area and can find complementarities for both entities. </w:t>
      </w:r>
    </w:p>
    <w:p w14:paraId="2D483C34" w14:textId="77777777" w:rsidR="00D0491B" w:rsidRDefault="00D0491B" w:rsidP="00D0491B">
      <w:r>
        <w:t>This is important because the agreements for using them will be different in the different options.</w:t>
      </w:r>
    </w:p>
    <w:p w14:paraId="473A73CD" w14:textId="77777777" w:rsidR="00D0491B" w:rsidRDefault="00D0491B" w:rsidP="00D0491B">
      <w:r>
        <w:t>Remember: these are resources in place regarding monitoring of the improvements provided by the renovation works facilitated by the Citizen Hub through the comparison before-after renovation, this is, from the beginning to the end of the process through e.g., the (pre)evaluation and (post)validation services.</w:t>
      </w:r>
    </w:p>
    <w:tbl>
      <w:tblPr>
        <w:tblStyle w:val="Tablaconcuadrcula"/>
        <w:tblW w:w="0" w:type="auto"/>
        <w:jc w:val="center"/>
        <w:tblCellMar>
          <w:top w:w="28" w:type="dxa"/>
          <w:bottom w:w="28" w:type="dxa"/>
        </w:tblCellMar>
        <w:tblLook w:val="04A0" w:firstRow="1" w:lastRow="0" w:firstColumn="1" w:lastColumn="0" w:noHBand="0" w:noVBand="1"/>
      </w:tblPr>
      <w:tblGrid>
        <w:gridCol w:w="3005"/>
        <w:gridCol w:w="3005"/>
        <w:gridCol w:w="1498"/>
        <w:gridCol w:w="1508"/>
      </w:tblGrid>
      <w:tr w:rsidR="00D0491B" w:rsidRPr="00A36AFA" w14:paraId="1087D3BF" w14:textId="77777777" w:rsidTr="00D13E80">
        <w:trPr>
          <w:jc w:val="center"/>
        </w:trPr>
        <w:tc>
          <w:tcPr>
            <w:tcW w:w="3005" w:type="dxa"/>
            <w:shd w:val="clear" w:color="auto" w:fill="auto"/>
          </w:tcPr>
          <w:p w14:paraId="2879624E"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EU</w:t>
            </w:r>
          </w:p>
          <w:p w14:paraId="53BD1437" w14:textId="77777777" w:rsidR="00D0491B" w:rsidRPr="00A36AFA" w:rsidRDefault="00D0491B" w:rsidP="00D13E80">
            <w:pPr>
              <w:spacing w:after="0"/>
              <w:jc w:val="center"/>
              <w:rPr>
                <w:rFonts w:asciiTheme="majorHAnsi" w:hAnsiTheme="majorHAnsi" w:cstheme="majorHAnsi"/>
                <w:sz w:val="20"/>
                <w:szCs w:val="20"/>
              </w:rPr>
            </w:pPr>
            <w:r w:rsidRPr="00304B57">
              <w:rPr>
                <w:rFonts w:asciiTheme="majorHAnsi" w:hAnsiTheme="majorHAnsi" w:cstheme="majorHAnsi"/>
                <w:sz w:val="16"/>
                <w:szCs w:val="16"/>
              </w:rPr>
              <w:t>(From D2.4 section 3 or others)</w:t>
            </w:r>
          </w:p>
        </w:tc>
        <w:tc>
          <w:tcPr>
            <w:tcW w:w="3005" w:type="dxa"/>
            <w:shd w:val="clear" w:color="auto" w:fill="auto"/>
          </w:tcPr>
          <w:p w14:paraId="17BD5F92"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In-house</w:t>
            </w:r>
          </w:p>
          <w:p w14:paraId="5708127E" w14:textId="77777777" w:rsidR="00D0491B" w:rsidRPr="00A36AFA" w:rsidRDefault="00D0491B" w:rsidP="00D13E80">
            <w:pPr>
              <w:spacing w:after="0"/>
              <w:jc w:val="center"/>
              <w:rPr>
                <w:rFonts w:asciiTheme="majorHAnsi" w:hAnsiTheme="majorHAnsi" w:cstheme="majorHAnsi"/>
                <w:sz w:val="20"/>
                <w:szCs w:val="20"/>
              </w:rPr>
            </w:pPr>
            <w:r w:rsidRPr="00304B57">
              <w:rPr>
                <w:rFonts w:asciiTheme="majorHAnsi" w:hAnsiTheme="majorHAnsi" w:cstheme="majorHAnsi"/>
                <w:sz w:val="16"/>
                <w:szCs w:val="16"/>
              </w:rPr>
              <w:t>(Partners resources)</w:t>
            </w:r>
          </w:p>
        </w:tc>
        <w:tc>
          <w:tcPr>
            <w:tcW w:w="3006" w:type="dxa"/>
            <w:gridSpan w:val="2"/>
            <w:shd w:val="clear" w:color="auto" w:fill="auto"/>
          </w:tcPr>
          <w:p w14:paraId="6BBA5D4A"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local</w:t>
            </w:r>
            <w:r w:rsidRPr="00A36AFA">
              <w:rPr>
                <w:rFonts w:asciiTheme="majorHAnsi" w:hAnsiTheme="majorHAnsi" w:cstheme="majorHAnsi"/>
                <w:sz w:val="20"/>
                <w:szCs w:val="20"/>
              </w:rPr>
              <w:t xml:space="preserve"> </w:t>
            </w:r>
          </w:p>
          <w:p w14:paraId="6799C0D7" w14:textId="77777777" w:rsidR="00D0491B" w:rsidRPr="00A36AFA" w:rsidRDefault="00D0491B" w:rsidP="00D13E80">
            <w:pPr>
              <w:spacing w:after="0"/>
              <w:jc w:val="center"/>
              <w:rPr>
                <w:rFonts w:asciiTheme="majorHAnsi" w:hAnsiTheme="majorHAnsi" w:cstheme="majorHAnsi"/>
                <w:sz w:val="20"/>
                <w:szCs w:val="20"/>
              </w:rPr>
            </w:pPr>
            <w:r w:rsidRPr="00304B57">
              <w:rPr>
                <w:rFonts w:asciiTheme="majorHAnsi" w:hAnsiTheme="majorHAnsi" w:cstheme="majorHAnsi"/>
                <w:sz w:val="16"/>
                <w:szCs w:val="16"/>
              </w:rPr>
              <w:t>(Geographically available initiatives)</w:t>
            </w:r>
          </w:p>
        </w:tc>
      </w:tr>
      <w:tr w:rsidR="00D0491B" w:rsidRPr="00A36AFA" w14:paraId="4B034420" w14:textId="77777777" w:rsidTr="00D13E80">
        <w:trPr>
          <w:jc w:val="center"/>
        </w:trPr>
        <w:tc>
          <w:tcPr>
            <w:tcW w:w="3005" w:type="dxa"/>
            <w:shd w:val="clear" w:color="auto" w:fill="auto"/>
            <w:vAlign w:val="center"/>
          </w:tcPr>
          <w:p w14:paraId="45D2FF7B"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4A9FFB42"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7676EA31"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03BDD8F9" w14:textId="77777777" w:rsidTr="00D13E80">
        <w:trPr>
          <w:jc w:val="center"/>
        </w:trPr>
        <w:tc>
          <w:tcPr>
            <w:tcW w:w="3005" w:type="dxa"/>
            <w:shd w:val="clear" w:color="auto" w:fill="auto"/>
            <w:vAlign w:val="center"/>
          </w:tcPr>
          <w:p w14:paraId="57594FDF"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185A0C75"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519CB44D"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5989C702" w14:textId="77777777" w:rsidTr="00D13E80">
        <w:trPr>
          <w:jc w:val="center"/>
        </w:trPr>
        <w:tc>
          <w:tcPr>
            <w:tcW w:w="3005" w:type="dxa"/>
            <w:shd w:val="clear" w:color="auto" w:fill="auto"/>
            <w:vAlign w:val="center"/>
          </w:tcPr>
          <w:p w14:paraId="25398A9F" w14:textId="77777777" w:rsidR="00D0491B" w:rsidRPr="00A36AFA" w:rsidRDefault="00D0491B" w:rsidP="00D13E80">
            <w:pPr>
              <w:spacing w:after="0"/>
              <w:jc w:val="left"/>
              <w:rPr>
                <w:rFonts w:asciiTheme="majorHAnsi" w:hAnsiTheme="majorHAnsi" w:cstheme="majorHAnsi"/>
                <w:sz w:val="20"/>
                <w:szCs w:val="20"/>
              </w:rPr>
            </w:pPr>
          </w:p>
        </w:tc>
        <w:tc>
          <w:tcPr>
            <w:tcW w:w="3005" w:type="dxa"/>
            <w:shd w:val="clear" w:color="auto" w:fill="auto"/>
            <w:vAlign w:val="center"/>
          </w:tcPr>
          <w:p w14:paraId="2B87B826" w14:textId="77777777" w:rsidR="00D0491B" w:rsidRPr="00A36AFA" w:rsidRDefault="00D0491B" w:rsidP="00D13E80">
            <w:pPr>
              <w:spacing w:after="0"/>
              <w:jc w:val="left"/>
              <w:rPr>
                <w:rFonts w:asciiTheme="majorHAnsi" w:hAnsiTheme="majorHAnsi" w:cstheme="majorHAnsi"/>
                <w:sz w:val="20"/>
                <w:szCs w:val="20"/>
              </w:rPr>
            </w:pPr>
          </w:p>
        </w:tc>
        <w:tc>
          <w:tcPr>
            <w:tcW w:w="3006" w:type="dxa"/>
            <w:gridSpan w:val="2"/>
            <w:shd w:val="clear" w:color="auto" w:fill="auto"/>
            <w:vAlign w:val="center"/>
          </w:tcPr>
          <w:p w14:paraId="10B06119" w14:textId="77777777" w:rsidR="00D0491B" w:rsidRPr="00A36AFA" w:rsidRDefault="00D0491B" w:rsidP="00D13E80">
            <w:pPr>
              <w:spacing w:after="0"/>
              <w:jc w:val="left"/>
              <w:rPr>
                <w:rFonts w:asciiTheme="majorHAnsi" w:hAnsiTheme="majorHAnsi" w:cstheme="majorHAnsi"/>
                <w:sz w:val="20"/>
                <w:szCs w:val="20"/>
              </w:rPr>
            </w:pPr>
          </w:p>
        </w:tc>
      </w:tr>
      <w:tr w:rsidR="00D0491B" w:rsidRPr="00A36AFA" w14:paraId="163070DD" w14:textId="77777777" w:rsidTr="00D13E80">
        <w:trPr>
          <w:jc w:val="center"/>
        </w:trPr>
        <w:tc>
          <w:tcPr>
            <w:tcW w:w="7508" w:type="dxa"/>
            <w:gridSpan w:val="3"/>
            <w:shd w:val="clear" w:color="auto" w:fill="auto"/>
            <w:vAlign w:val="center"/>
          </w:tcPr>
          <w:p w14:paraId="15A48A25" w14:textId="77777777" w:rsidR="00D0491B" w:rsidRPr="00304B57"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To Service Menu</w:t>
            </w:r>
          </w:p>
        </w:tc>
        <w:tc>
          <w:tcPr>
            <w:tcW w:w="1508" w:type="dxa"/>
            <w:shd w:val="clear" w:color="auto" w:fill="auto"/>
            <w:vAlign w:val="center"/>
          </w:tcPr>
          <w:p w14:paraId="64546EED" w14:textId="77777777" w:rsidR="00D0491B" w:rsidRPr="00304B57"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To pop-up</w:t>
            </w:r>
          </w:p>
        </w:tc>
      </w:tr>
    </w:tbl>
    <w:p w14:paraId="5B667DF0" w14:textId="77777777" w:rsidR="00D0491B" w:rsidRDefault="00D0491B" w:rsidP="00D0491B"/>
    <w:p w14:paraId="0D0ECC28" w14:textId="77777777" w:rsidR="00D0491B" w:rsidRPr="00794F85" w:rsidRDefault="00D0491B" w:rsidP="00364A51">
      <w:pPr>
        <w:pStyle w:val="Ttulo2"/>
      </w:pPr>
      <w:r>
        <w:t>T</w:t>
      </w:r>
      <w:r w:rsidRPr="002C3A18">
        <w:t>he Citizen Hub supporting services proposal</w:t>
      </w:r>
    </w:p>
    <w:p w14:paraId="0BBAD62D" w14:textId="77777777" w:rsidR="00D0491B" w:rsidRDefault="00D0491B" w:rsidP="00D0491B">
      <w:r>
        <w:t>The main objective in this step is to list and allocate the analysed existing supporting tools and protocols in the corresponding stage of the OSS customer journey service offer.</w:t>
      </w:r>
    </w:p>
    <w:p w14:paraId="19B7464E" w14:textId="0CE6A02F" w:rsidR="00D0491B" w:rsidRPr="005300C7" w:rsidRDefault="00364A51" w:rsidP="00364A51">
      <w:pPr>
        <w:pStyle w:val="Ttulo3"/>
        <w:numPr>
          <w:ilvl w:val="0"/>
          <w:numId w:val="0"/>
        </w:numPr>
        <w:ind w:left="720" w:hanging="720"/>
      </w:pPr>
      <w:r>
        <w:t>B.</w:t>
      </w:r>
      <w:r w:rsidR="00D0491B" w:rsidRPr="005300C7">
        <w:t>1. Services Model</w:t>
      </w:r>
    </w:p>
    <w:p w14:paraId="2710DC87" w14:textId="77777777" w:rsidR="00D0491B" w:rsidRDefault="00D0491B" w:rsidP="00D0491B">
      <w:pPr>
        <w:jc w:val="center"/>
        <w:rPr>
          <w:rStyle w:val="Textoennegrita"/>
        </w:rPr>
      </w:pPr>
      <w:r w:rsidRPr="005577D5">
        <w:rPr>
          <w:rStyle w:val="Textoennegrita"/>
          <w:noProof/>
        </w:rPr>
        <mc:AlternateContent>
          <mc:Choice Requires="wps">
            <w:drawing>
              <wp:inline distT="0" distB="0" distL="0" distR="0" wp14:anchorId="46350326" wp14:editId="7AC69335">
                <wp:extent cx="5400000" cy="615600"/>
                <wp:effectExtent l="0" t="0" r="0" b="0"/>
                <wp:docPr id="1560028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615600"/>
                        </a:xfrm>
                        <a:prstGeom prst="rect">
                          <a:avLst/>
                        </a:prstGeom>
                        <a:solidFill>
                          <a:srgbClr val="33CCCC"/>
                        </a:solidFill>
                        <a:ln w="9525">
                          <a:noFill/>
                          <a:miter lim="800000"/>
                          <a:headEnd/>
                          <a:tailEnd/>
                        </a:ln>
                      </wps:spPr>
                      <wps:txbx>
                        <w:txbxContent>
                          <w:p w14:paraId="6F644BEE" w14:textId="77777777" w:rsidR="00D0491B" w:rsidRPr="005577D5" w:rsidRDefault="00D0491B" w:rsidP="00D0491B">
                            <w:pPr>
                              <w:rPr>
                                <w:rFonts w:asciiTheme="majorHAnsi" w:hAnsiTheme="majorHAnsi" w:cstheme="majorHAnsi"/>
                                <w:color w:val="FFFFFF" w:themeColor="background1"/>
                              </w:rPr>
                            </w:pPr>
                            <w:r w:rsidRPr="00E11724">
                              <w:rPr>
                                <w:rFonts w:asciiTheme="majorHAnsi" w:hAnsiTheme="majorHAnsi" w:cstheme="majorHAnsi"/>
                                <w:color w:val="FFFFFF" w:themeColor="background1"/>
                              </w:rPr>
                              <w:t xml:space="preserve">The objective of defining </w:t>
                            </w:r>
                            <w:r>
                              <w:rPr>
                                <w:rFonts w:asciiTheme="majorHAnsi" w:hAnsiTheme="majorHAnsi" w:cstheme="majorHAnsi"/>
                                <w:color w:val="FFFFFF" w:themeColor="background1"/>
                              </w:rPr>
                              <w:t>a supporting services model is</w:t>
                            </w:r>
                            <w:r w:rsidRPr="00E11724">
                              <w:rPr>
                                <w:rFonts w:asciiTheme="majorHAnsi" w:hAnsiTheme="majorHAnsi" w:cstheme="majorHAnsi"/>
                                <w:color w:val="FFFFFF" w:themeColor="background1"/>
                              </w:rPr>
                              <w:t xml:space="preserve"> to get </w:t>
                            </w:r>
                            <w:r>
                              <w:rPr>
                                <w:rFonts w:asciiTheme="majorHAnsi" w:hAnsiTheme="majorHAnsi" w:cstheme="majorHAnsi"/>
                                <w:color w:val="FFFFFF" w:themeColor="background1"/>
                              </w:rPr>
                              <w:t xml:space="preserve">a clear view of the </w:t>
                            </w:r>
                            <w:r w:rsidRPr="00CF5BF0">
                              <w:rPr>
                                <w:rFonts w:asciiTheme="majorHAnsi" w:hAnsiTheme="majorHAnsi" w:cstheme="majorHAnsi"/>
                                <w:b/>
                                <w:bCs/>
                                <w:color w:val="FFFFFF" w:themeColor="background1"/>
                              </w:rPr>
                              <w:t>targets</w:t>
                            </w:r>
                            <w:r>
                              <w:rPr>
                                <w:rFonts w:asciiTheme="majorHAnsi" w:hAnsiTheme="majorHAnsi" w:cstheme="majorHAnsi"/>
                                <w:color w:val="FFFFFF" w:themeColor="background1"/>
                              </w:rPr>
                              <w:t xml:space="preserve"> and purposes of the offered services that guarantee the quality of the works facilitated through the OSS services and on which </w:t>
                            </w:r>
                            <w:r w:rsidRPr="00CF5BF0">
                              <w:rPr>
                                <w:rFonts w:asciiTheme="majorHAnsi" w:hAnsiTheme="majorHAnsi" w:cstheme="majorHAnsi"/>
                                <w:b/>
                                <w:bCs/>
                                <w:color w:val="FFFFFF" w:themeColor="background1"/>
                              </w:rPr>
                              <w:t>stages</w:t>
                            </w:r>
                            <w:r>
                              <w:rPr>
                                <w:rFonts w:asciiTheme="majorHAnsi" w:hAnsiTheme="majorHAnsi" w:cstheme="majorHAnsi"/>
                                <w:color w:val="FFFFFF" w:themeColor="background1"/>
                              </w:rPr>
                              <w:t xml:space="preserve"> of the process</w:t>
                            </w:r>
                          </w:p>
                        </w:txbxContent>
                      </wps:txbx>
                      <wps:bodyPr rot="0" vert="horz" wrap="square" lIns="91440" tIns="45720" rIns="91440" bIns="45720" anchor="t" anchorCtr="0">
                        <a:spAutoFit/>
                      </wps:bodyPr>
                    </wps:wsp>
                  </a:graphicData>
                </a:graphic>
              </wp:inline>
            </w:drawing>
          </mc:Choice>
          <mc:Fallback>
            <w:pict>
              <v:shape w14:anchorId="46350326" id="_x0000_s1029" type="#_x0000_t202" style="width:425.2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" fillcolor="#3cc" stroked="f">
                <v:textbox style="mso-fit-shape-to-text:t">
                  <w:txbxContent>
                    <w:p w14:paraId="6F644BEE" w14:textId="77777777" w:rsidR="00D0491B" w:rsidRPr="005577D5" w:rsidRDefault="00D0491B" w:rsidP="00D0491B">
                      <w:pPr>
                        <w:rPr>
                          <w:rFonts w:asciiTheme="majorHAnsi" w:hAnsiTheme="majorHAnsi" w:cstheme="majorHAnsi"/>
                          <w:color w:val="FFFFFF" w:themeColor="background1"/>
                        </w:rPr>
                      </w:pPr>
                      <w:r w:rsidRPr="00E11724">
                        <w:rPr>
                          <w:rFonts w:asciiTheme="majorHAnsi" w:hAnsiTheme="majorHAnsi" w:cstheme="majorHAnsi"/>
                          <w:color w:val="FFFFFF" w:themeColor="background1"/>
                        </w:rPr>
                        <w:t xml:space="preserve">The objective of defining </w:t>
                      </w:r>
                      <w:r>
                        <w:rPr>
                          <w:rFonts w:asciiTheme="majorHAnsi" w:hAnsiTheme="majorHAnsi" w:cstheme="majorHAnsi"/>
                          <w:color w:val="FFFFFF" w:themeColor="background1"/>
                        </w:rPr>
                        <w:t>a supporting services model is</w:t>
                      </w:r>
                      <w:r w:rsidRPr="00E11724">
                        <w:rPr>
                          <w:rFonts w:asciiTheme="majorHAnsi" w:hAnsiTheme="majorHAnsi" w:cstheme="majorHAnsi"/>
                          <w:color w:val="FFFFFF" w:themeColor="background1"/>
                        </w:rPr>
                        <w:t xml:space="preserve"> to get </w:t>
                      </w:r>
                      <w:r>
                        <w:rPr>
                          <w:rFonts w:asciiTheme="majorHAnsi" w:hAnsiTheme="majorHAnsi" w:cstheme="majorHAnsi"/>
                          <w:color w:val="FFFFFF" w:themeColor="background1"/>
                        </w:rPr>
                        <w:t xml:space="preserve">a clear view of the </w:t>
                      </w:r>
                      <w:r w:rsidRPr="00CF5BF0">
                        <w:rPr>
                          <w:rFonts w:asciiTheme="majorHAnsi" w:hAnsiTheme="majorHAnsi" w:cstheme="majorHAnsi"/>
                          <w:b/>
                          <w:bCs/>
                          <w:color w:val="FFFFFF" w:themeColor="background1"/>
                        </w:rPr>
                        <w:t>targets</w:t>
                      </w:r>
                      <w:r>
                        <w:rPr>
                          <w:rFonts w:asciiTheme="majorHAnsi" w:hAnsiTheme="majorHAnsi" w:cstheme="majorHAnsi"/>
                          <w:color w:val="FFFFFF" w:themeColor="background1"/>
                        </w:rPr>
                        <w:t xml:space="preserve"> and purposes of the offered services that guarantee the quality of the works facilitated through the OSS services and on which </w:t>
                      </w:r>
                      <w:r w:rsidRPr="00CF5BF0">
                        <w:rPr>
                          <w:rFonts w:asciiTheme="majorHAnsi" w:hAnsiTheme="majorHAnsi" w:cstheme="majorHAnsi"/>
                          <w:b/>
                          <w:bCs/>
                          <w:color w:val="FFFFFF" w:themeColor="background1"/>
                        </w:rPr>
                        <w:t>stages</w:t>
                      </w:r>
                      <w:r>
                        <w:rPr>
                          <w:rFonts w:asciiTheme="majorHAnsi" w:hAnsiTheme="majorHAnsi" w:cstheme="majorHAnsi"/>
                          <w:color w:val="FFFFFF" w:themeColor="background1"/>
                        </w:rPr>
                        <w:t xml:space="preserve"> of the process</w:t>
                      </w:r>
                    </w:p>
                  </w:txbxContent>
                </v:textbox>
                <w10:anchorlock/>
              </v:shape>
            </w:pict>
          </mc:Fallback>
        </mc:AlternateContent>
      </w:r>
    </w:p>
    <w:p w14:paraId="4CE8F7BE" w14:textId="77777777" w:rsidR="00D0491B" w:rsidRDefault="00D0491B" w:rsidP="00D0491B">
      <w:r>
        <w:t xml:space="preserve">Now, remember your </w:t>
      </w:r>
      <w:r w:rsidRPr="00CF5BF0">
        <w:rPr>
          <w:b/>
          <w:bCs/>
        </w:rPr>
        <w:t>purpose</w:t>
      </w:r>
      <w:r>
        <w:t xml:space="preserve"> for collecting supporting services on each domain: training, certifying, monitoring; and define your quality check model, by just </w:t>
      </w:r>
      <w:r w:rsidRPr="00CF5BF0">
        <w:rPr>
          <w:b/>
          <w:bCs/>
        </w:rPr>
        <w:t>colouring</w:t>
      </w:r>
      <w:r>
        <w:t xml:space="preserve"> the cells according to your needs:</w:t>
      </w:r>
    </w:p>
    <w:tbl>
      <w:tblPr>
        <w:tblStyle w:val="Tablaconcuadrcula"/>
        <w:tblW w:w="9209" w:type="dxa"/>
        <w:jc w:val="center"/>
        <w:tblCellMar>
          <w:top w:w="28" w:type="dxa"/>
          <w:bottom w:w="28" w:type="dxa"/>
        </w:tblCellMar>
        <w:tblLook w:val="04A0" w:firstRow="1" w:lastRow="0" w:firstColumn="1" w:lastColumn="0" w:noHBand="0" w:noVBand="1"/>
      </w:tblPr>
      <w:tblGrid>
        <w:gridCol w:w="1038"/>
        <w:gridCol w:w="1038"/>
        <w:gridCol w:w="1038"/>
        <w:gridCol w:w="2031"/>
        <w:gridCol w:w="2032"/>
        <w:gridCol w:w="2032"/>
      </w:tblGrid>
      <w:tr w:rsidR="00D0491B" w:rsidRPr="00A36AFA" w14:paraId="2897DBA6" w14:textId="77777777" w:rsidTr="00D13E80">
        <w:trPr>
          <w:jc w:val="center"/>
        </w:trPr>
        <w:tc>
          <w:tcPr>
            <w:tcW w:w="3114" w:type="dxa"/>
            <w:gridSpan w:val="3"/>
            <w:shd w:val="clear" w:color="auto" w:fill="auto"/>
            <w:vAlign w:val="center"/>
          </w:tcPr>
          <w:p w14:paraId="2074FF8E"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Stage:</w:t>
            </w:r>
          </w:p>
        </w:tc>
        <w:tc>
          <w:tcPr>
            <w:tcW w:w="2031" w:type="dxa"/>
            <w:shd w:val="clear" w:color="auto" w:fill="auto"/>
          </w:tcPr>
          <w:p w14:paraId="437CA1A9" w14:textId="77777777" w:rsidR="00D0491B"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Training</w:t>
            </w:r>
          </w:p>
        </w:tc>
        <w:tc>
          <w:tcPr>
            <w:tcW w:w="2032" w:type="dxa"/>
            <w:shd w:val="clear" w:color="auto" w:fill="auto"/>
            <w:vAlign w:val="center"/>
          </w:tcPr>
          <w:p w14:paraId="1F529747"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Certification</w:t>
            </w:r>
          </w:p>
        </w:tc>
        <w:tc>
          <w:tcPr>
            <w:tcW w:w="2032" w:type="dxa"/>
            <w:shd w:val="clear" w:color="auto" w:fill="auto"/>
            <w:vAlign w:val="center"/>
          </w:tcPr>
          <w:p w14:paraId="3E825230"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Monitoring</w:t>
            </w:r>
          </w:p>
        </w:tc>
      </w:tr>
      <w:tr w:rsidR="00D0491B" w:rsidRPr="00A36AFA" w14:paraId="79C5A2BA" w14:textId="77777777" w:rsidTr="00D13E80">
        <w:trPr>
          <w:jc w:val="center"/>
        </w:trPr>
        <w:tc>
          <w:tcPr>
            <w:tcW w:w="3114" w:type="dxa"/>
            <w:gridSpan w:val="3"/>
            <w:shd w:val="clear" w:color="auto" w:fill="auto"/>
            <w:vAlign w:val="center"/>
          </w:tcPr>
          <w:p w14:paraId="64D22B78"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0 - onboarding</w:t>
            </w:r>
          </w:p>
        </w:tc>
        <w:tc>
          <w:tcPr>
            <w:tcW w:w="2031" w:type="dxa"/>
            <w:shd w:val="clear" w:color="auto" w:fill="auto"/>
            <w:vAlign w:val="center"/>
          </w:tcPr>
          <w:p w14:paraId="6DDA9553"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759F7F38"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02E0811B"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44DC3911" w14:textId="77777777" w:rsidTr="00D13E80">
        <w:trPr>
          <w:jc w:val="center"/>
        </w:trPr>
        <w:tc>
          <w:tcPr>
            <w:tcW w:w="3114" w:type="dxa"/>
            <w:gridSpan w:val="3"/>
            <w:shd w:val="clear" w:color="auto" w:fill="auto"/>
            <w:vAlign w:val="center"/>
          </w:tcPr>
          <w:p w14:paraId="2E00A313" w14:textId="77777777" w:rsidR="00D0491B"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1 – evaluation/ design</w:t>
            </w:r>
          </w:p>
        </w:tc>
        <w:tc>
          <w:tcPr>
            <w:tcW w:w="2031" w:type="dxa"/>
            <w:shd w:val="clear" w:color="auto" w:fill="auto"/>
          </w:tcPr>
          <w:p w14:paraId="697CD0DD"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74659AA1"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78EA055A"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266D2A51" w14:textId="77777777" w:rsidTr="00D13E80">
        <w:trPr>
          <w:jc w:val="center"/>
        </w:trPr>
        <w:tc>
          <w:tcPr>
            <w:tcW w:w="3114" w:type="dxa"/>
            <w:gridSpan w:val="3"/>
            <w:shd w:val="clear" w:color="auto" w:fill="auto"/>
            <w:vAlign w:val="center"/>
          </w:tcPr>
          <w:p w14:paraId="4F862641"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2 – elaboration/ formalization</w:t>
            </w:r>
          </w:p>
        </w:tc>
        <w:tc>
          <w:tcPr>
            <w:tcW w:w="2031" w:type="dxa"/>
            <w:shd w:val="clear" w:color="auto" w:fill="auto"/>
          </w:tcPr>
          <w:p w14:paraId="687666B9"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214FC29E"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0BE9E119"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7599B4F0" w14:textId="77777777" w:rsidTr="00D13E80">
        <w:trPr>
          <w:jc w:val="center"/>
        </w:trPr>
        <w:tc>
          <w:tcPr>
            <w:tcW w:w="3114" w:type="dxa"/>
            <w:gridSpan w:val="3"/>
            <w:shd w:val="clear" w:color="auto" w:fill="auto"/>
            <w:vAlign w:val="center"/>
          </w:tcPr>
          <w:p w14:paraId="44FD1BAD"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3 - construction</w:t>
            </w:r>
          </w:p>
        </w:tc>
        <w:tc>
          <w:tcPr>
            <w:tcW w:w="2031" w:type="dxa"/>
            <w:shd w:val="clear" w:color="auto" w:fill="auto"/>
          </w:tcPr>
          <w:p w14:paraId="3D1B82CE"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6375F333"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3EFFC79D"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04BA8344" w14:textId="77777777" w:rsidTr="00D13E80">
        <w:trPr>
          <w:jc w:val="center"/>
        </w:trPr>
        <w:tc>
          <w:tcPr>
            <w:tcW w:w="3114" w:type="dxa"/>
            <w:gridSpan w:val="3"/>
            <w:tcBorders>
              <w:bottom w:val="single" w:sz="4" w:space="0" w:color="auto"/>
            </w:tcBorders>
            <w:shd w:val="clear" w:color="auto" w:fill="auto"/>
            <w:vAlign w:val="center"/>
          </w:tcPr>
          <w:p w14:paraId="24BF5267"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4 - validation</w:t>
            </w:r>
          </w:p>
        </w:tc>
        <w:tc>
          <w:tcPr>
            <w:tcW w:w="2031" w:type="dxa"/>
            <w:shd w:val="clear" w:color="auto" w:fill="auto"/>
          </w:tcPr>
          <w:p w14:paraId="5AC8EC98"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69295F61"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733CF61C"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46E4D9A0" w14:textId="77777777" w:rsidTr="00D13E80">
        <w:trPr>
          <w:jc w:val="center"/>
        </w:trPr>
        <w:tc>
          <w:tcPr>
            <w:tcW w:w="1038" w:type="dxa"/>
            <w:tcBorders>
              <w:right w:val="nil"/>
            </w:tcBorders>
            <w:shd w:val="clear" w:color="auto" w:fill="auto"/>
            <w:vAlign w:val="center"/>
          </w:tcPr>
          <w:p w14:paraId="024A7B2F" w14:textId="77777777" w:rsidR="00D0491B"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Focus:</w:t>
            </w:r>
          </w:p>
        </w:tc>
        <w:tc>
          <w:tcPr>
            <w:tcW w:w="1038" w:type="dxa"/>
            <w:tcBorders>
              <w:left w:val="nil"/>
              <w:right w:val="nil"/>
            </w:tcBorders>
            <w:shd w:val="clear" w:color="auto" w:fill="D9E2F3" w:themeFill="accent1" w:themeFillTint="33"/>
            <w:vAlign w:val="center"/>
          </w:tcPr>
          <w:p w14:paraId="7E646561" w14:textId="77777777" w:rsidR="00D0491B"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Demand</w:t>
            </w:r>
          </w:p>
        </w:tc>
        <w:tc>
          <w:tcPr>
            <w:tcW w:w="1038" w:type="dxa"/>
            <w:tcBorders>
              <w:left w:val="nil"/>
            </w:tcBorders>
            <w:shd w:val="clear" w:color="auto" w:fill="8DE5E3"/>
            <w:vAlign w:val="center"/>
          </w:tcPr>
          <w:p w14:paraId="6C9239FE" w14:textId="77777777" w:rsidR="00D0491B"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Supply</w:t>
            </w:r>
          </w:p>
        </w:tc>
        <w:tc>
          <w:tcPr>
            <w:tcW w:w="6095" w:type="dxa"/>
            <w:gridSpan w:val="3"/>
            <w:shd w:val="clear" w:color="auto" w:fill="auto"/>
          </w:tcPr>
          <w:p w14:paraId="40C7AA80"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To Service Menu</w:t>
            </w:r>
          </w:p>
        </w:tc>
      </w:tr>
    </w:tbl>
    <w:p w14:paraId="72DF07E0" w14:textId="4CCD7AFB" w:rsidR="00D0491B" w:rsidRPr="005300C7" w:rsidRDefault="009747E5" w:rsidP="009747E5">
      <w:pPr>
        <w:pStyle w:val="Ttulo3"/>
        <w:numPr>
          <w:ilvl w:val="0"/>
          <w:numId w:val="0"/>
        </w:numPr>
        <w:ind w:left="720" w:hanging="720"/>
      </w:pPr>
      <w:r>
        <w:lastRenderedPageBreak/>
        <w:t>B.</w:t>
      </w:r>
      <w:r w:rsidR="00D0491B" w:rsidRPr="005300C7">
        <w:t>2. Services Menu</w:t>
      </w:r>
    </w:p>
    <w:p w14:paraId="713E10A9" w14:textId="77777777" w:rsidR="00D0491B" w:rsidRDefault="00D0491B" w:rsidP="00D0491B">
      <w:pPr>
        <w:jc w:val="center"/>
        <w:rPr>
          <w:rStyle w:val="Textoennegrita"/>
        </w:rPr>
      </w:pPr>
      <w:r w:rsidRPr="005577D5">
        <w:rPr>
          <w:rStyle w:val="Textoennegrita"/>
          <w:noProof/>
        </w:rPr>
        <mc:AlternateContent>
          <mc:Choice Requires="wps">
            <w:drawing>
              <wp:inline distT="0" distB="0" distL="0" distR="0" wp14:anchorId="2F0A4041" wp14:editId="374FDBF3">
                <wp:extent cx="5400000" cy="615600"/>
                <wp:effectExtent l="0" t="0" r="0" b="0"/>
                <wp:docPr id="145192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615600"/>
                        </a:xfrm>
                        <a:prstGeom prst="rect">
                          <a:avLst/>
                        </a:prstGeom>
                        <a:solidFill>
                          <a:srgbClr val="33CCCC"/>
                        </a:solidFill>
                        <a:ln w="9525">
                          <a:noFill/>
                          <a:miter lim="800000"/>
                          <a:headEnd/>
                          <a:tailEnd/>
                        </a:ln>
                      </wps:spPr>
                      <wps:txbx>
                        <w:txbxContent>
                          <w:p w14:paraId="75C1D7AD" w14:textId="77777777" w:rsidR="00D0491B" w:rsidRPr="005577D5" w:rsidRDefault="00D0491B" w:rsidP="00D0491B">
                            <w:pPr>
                              <w:rPr>
                                <w:rFonts w:asciiTheme="majorHAnsi" w:hAnsiTheme="majorHAnsi" w:cstheme="majorHAnsi"/>
                                <w:color w:val="FFFFFF" w:themeColor="background1"/>
                              </w:rPr>
                            </w:pPr>
                            <w:r w:rsidRPr="00E11724">
                              <w:rPr>
                                <w:rFonts w:asciiTheme="majorHAnsi" w:hAnsiTheme="majorHAnsi" w:cstheme="majorHAnsi"/>
                                <w:color w:val="FFFFFF" w:themeColor="background1"/>
                              </w:rPr>
                              <w:t xml:space="preserve">The objective of defining </w:t>
                            </w:r>
                            <w:r>
                              <w:rPr>
                                <w:rFonts w:asciiTheme="majorHAnsi" w:hAnsiTheme="majorHAnsi" w:cstheme="majorHAnsi"/>
                                <w:color w:val="FFFFFF" w:themeColor="background1"/>
                              </w:rPr>
                              <w:t>a supporting services proposal is</w:t>
                            </w:r>
                            <w:r w:rsidRPr="00E11724">
                              <w:rPr>
                                <w:rFonts w:asciiTheme="majorHAnsi" w:hAnsiTheme="majorHAnsi" w:cstheme="majorHAnsi"/>
                                <w:color w:val="FFFFFF" w:themeColor="background1"/>
                              </w:rPr>
                              <w:t xml:space="preserve"> to get </w:t>
                            </w:r>
                            <w:r>
                              <w:rPr>
                                <w:rFonts w:asciiTheme="majorHAnsi" w:hAnsiTheme="majorHAnsi" w:cstheme="majorHAnsi"/>
                                <w:color w:val="FFFFFF" w:themeColor="background1"/>
                              </w:rPr>
                              <w:t xml:space="preserve">a clear view of the available and applicable existing </w:t>
                            </w:r>
                            <w:r w:rsidRPr="00CF5BF0">
                              <w:rPr>
                                <w:rFonts w:asciiTheme="majorHAnsi" w:hAnsiTheme="majorHAnsi" w:cstheme="majorHAnsi"/>
                                <w:b/>
                                <w:bCs/>
                                <w:color w:val="FFFFFF" w:themeColor="background1"/>
                              </w:rPr>
                              <w:t>resources</w:t>
                            </w:r>
                            <w:r>
                              <w:rPr>
                                <w:rFonts w:asciiTheme="majorHAnsi" w:hAnsiTheme="majorHAnsi" w:cstheme="majorHAnsi"/>
                                <w:color w:val="FFFFFF" w:themeColor="background1"/>
                              </w:rPr>
                              <w:t xml:space="preserve"> helping ensure the quality of the works facilitated through the OSS services according to your model – and identify the </w:t>
                            </w:r>
                            <w:r w:rsidRPr="00CF5BF0">
                              <w:rPr>
                                <w:rFonts w:asciiTheme="majorHAnsi" w:hAnsiTheme="majorHAnsi" w:cstheme="majorHAnsi"/>
                                <w:b/>
                                <w:bCs/>
                                <w:color w:val="FFFFFF" w:themeColor="background1"/>
                              </w:rPr>
                              <w:t>gaps</w:t>
                            </w:r>
                            <w:r>
                              <w:rPr>
                                <w:rFonts w:asciiTheme="majorHAnsi" w:hAnsiTheme="majorHAnsi" w:cstheme="majorHAnsi"/>
                                <w:color w:val="FFFFFF" w:themeColor="background1"/>
                              </w:rPr>
                              <w:t>!</w:t>
                            </w:r>
                          </w:p>
                        </w:txbxContent>
                      </wps:txbx>
                      <wps:bodyPr rot="0" vert="horz" wrap="square" lIns="91440" tIns="45720" rIns="91440" bIns="45720" anchor="t" anchorCtr="0">
                        <a:spAutoFit/>
                      </wps:bodyPr>
                    </wps:wsp>
                  </a:graphicData>
                </a:graphic>
              </wp:inline>
            </w:drawing>
          </mc:Choice>
          <mc:Fallback>
            <w:pict>
              <v:shape w14:anchorId="2F0A4041" id="_x0000_s1030" type="#_x0000_t202" style="width:425.2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" fillcolor="#3cc" stroked="f">
                <v:textbox style="mso-fit-shape-to-text:t">
                  <w:txbxContent>
                    <w:p w14:paraId="75C1D7AD" w14:textId="77777777" w:rsidR="00D0491B" w:rsidRPr="005577D5" w:rsidRDefault="00D0491B" w:rsidP="00D0491B">
                      <w:pPr>
                        <w:rPr>
                          <w:rFonts w:asciiTheme="majorHAnsi" w:hAnsiTheme="majorHAnsi" w:cstheme="majorHAnsi"/>
                          <w:color w:val="FFFFFF" w:themeColor="background1"/>
                        </w:rPr>
                      </w:pPr>
                      <w:r w:rsidRPr="00E11724">
                        <w:rPr>
                          <w:rFonts w:asciiTheme="majorHAnsi" w:hAnsiTheme="majorHAnsi" w:cstheme="majorHAnsi"/>
                          <w:color w:val="FFFFFF" w:themeColor="background1"/>
                        </w:rPr>
                        <w:t xml:space="preserve">The objective of defining </w:t>
                      </w:r>
                      <w:r>
                        <w:rPr>
                          <w:rFonts w:asciiTheme="majorHAnsi" w:hAnsiTheme="majorHAnsi" w:cstheme="majorHAnsi"/>
                          <w:color w:val="FFFFFF" w:themeColor="background1"/>
                        </w:rPr>
                        <w:t>a supporting services proposal is</w:t>
                      </w:r>
                      <w:r w:rsidRPr="00E11724">
                        <w:rPr>
                          <w:rFonts w:asciiTheme="majorHAnsi" w:hAnsiTheme="majorHAnsi" w:cstheme="majorHAnsi"/>
                          <w:color w:val="FFFFFF" w:themeColor="background1"/>
                        </w:rPr>
                        <w:t xml:space="preserve"> to get </w:t>
                      </w:r>
                      <w:r>
                        <w:rPr>
                          <w:rFonts w:asciiTheme="majorHAnsi" w:hAnsiTheme="majorHAnsi" w:cstheme="majorHAnsi"/>
                          <w:color w:val="FFFFFF" w:themeColor="background1"/>
                        </w:rPr>
                        <w:t xml:space="preserve">a clear view of the available and applicable existing </w:t>
                      </w:r>
                      <w:r w:rsidRPr="00CF5BF0">
                        <w:rPr>
                          <w:rFonts w:asciiTheme="majorHAnsi" w:hAnsiTheme="majorHAnsi" w:cstheme="majorHAnsi"/>
                          <w:b/>
                          <w:bCs/>
                          <w:color w:val="FFFFFF" w:themeColor="background1"/>
                        </w:rPr>
                        <w:t>resources</w:t>
                      </w:r>
                      <w:r>
                        <w:rPr>
                          <w:rFonts w:asciiTheme="majorHAnsi" w:hAnsiTheme="majorHAnsi" w:cstheme="majorHAnsi"/>
                          <w:color w:val="FFFFFF" w:themeColor="background1"/>
                        </w:rPr>
                        <w:t xml:space="preserve"> helping ensure the quality of the works facilitated through the OSS services according to your model – and identify the </w:t>
                      </w:r>
                      <w:r w:rsidRPr="00CF5BF0">
                        <w:rPr>
                          <w:rFonts w:asciiTheme="majorHAnsi" w:hAnsiTheme="majorHAnsi" w:cstheme="majorHAnsi"/>
                          <w:b/>
                          <w:bCs/>
                          <w:color w:val="FFFFFF" w:themeColor="background1"/>
                        </w:rPr>
                        <w:t>gaps</w:t>
                      </w:r>
                      <w:r>
                        <w:rPr>
                          <w:rFonts w:asciiTheme="majorHAnsi" w:hAnsiTheme="majorHAnsi" w:cstheme="majorHAnsi"/>
                          <w:color w:val="FFFFFF" w:themeColor="background1"/>
                        </w:rPr>
                        <w:t>!</w:t>
                      </w:r>
                    </w:p>
                  </w:txbxContent>
                </v:textbox>
                <w10:anchorlock/>
              </v:shape>
            </w:pict>
          </mc:Fallback>
        </mc:AlternateContent>
      </w:r>
    </w:p>
    <w:p w14:paraId="75121FFF" w14:textId="77777777" w:rsidR="00D0491B" w:rsidRDefault="00D0491B" w:rsidP="00D0491B">
      <w:r>
        <w:t xml:space="preserve">Now, use the previously coloured table and fill the coloured cells with the </w:t>
      </w:r>
      <w:r w:rsidRPr="00CF5BF0">
        <w:rPr>
          <w:b/>
          <w:bCs/>
        </w:rPr>
        <w:t>best fitting resources</w:t>
      </w:r>
      <w:r>
        <w:t xml:space="preserve"> that you can capitalize in any way and therefore offer through your citizen hub implementation. </w:t>
      </w:r>
      <w:r w:rsidRPr="00CC6AD4">
        <w:t xml:space="preserve">It is considered </w:t>
      </w:r>
      <w:r>
        <w:t>that you will</w:t>
      </w:r>
      <w:r w:rsidRPr="00CC6AD4">
        <w:t xml:space="preserve"> use the most aligned/appropriate existing resources</w:t>
      </w:r>
      <w:r>
        <w:t xml:space="preserve"> in the different stages of the Customer Journey according to the previous steps.</w:t>
      </w:r>
    </w:p>
    <w:tbl>
      <w:tblPr>
        <w:tblStyle w:val="Tablaconcuadrcula"/>
        <w:tblW w:w="9209" w:type="dxa"/>
        <w:jc w:val="center"/>
        <w:tblCellMar>
          <w:top w:w="28" w:type="dxa"/>
          <w:bottom w:w="28" w:type="dxa"/>
        </w:tblCellMar>
        <w:tblLook w:val="04A0" w:firstRow="1" w:lastRow="0" w:firstColumn="1" w:lastColumn="0" w:noHBand="0" w:noVBand="1"/>
      </w:tblPr>
      <w:tblGrid>
        <w:gridCol w:w="1038"/>
        <w:gridCol w:w="1038"/>
        <w:gridCol w:w="1038"/>
        <w:gridCol w:w="2031"/>
        <w:gridCol w:w="2032"/>
        <w:gridCol w:w="2032"/>
      </w:tblGrid>
      <w:tr w:rsidR="00D0491B" w:rsidRPr="00A36AFA" w14:paraId="1309E1B7" w14:textId="77777777" w:rsidTr="00D13E80">
        <w:trPr>
          <w:jc w:val="center"/>
        </w:trPr>
        <w:tc>
          <w:tcPr>
            <w:tcW w:w="3114" w:type="dxa"/>
            <w:gridSpan w:val="3"/>
            <w:shd w:val="clear" w:color="auto" w:fill="auto"/>
            <w:vAlign w:val="center"/>
          </w:tcPr>
          <w:p w14:paraId="53627C89"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Stage:</w:t>
            </w:r>
          </w:p>
        </w:tc>
        <w:tc>
          <w:tcPr>
            <w:tcW w:w="2031" w:type="dxa"/>
            <w:shd w:val="clear" w:color="auto" w:fill="auto"/>
          </w:tcPr>
          <w:p w14:paraId="04507A33" w14:textId="77777777" w:rsidR="00D0491B"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Training</w:t>
            </w:r>
          </w:p>
        </w:tc>
        <w:tc>
          <w:tcPr>
            <w:tcW w:w="2032" w:type="dxa"/>
            <w:shd w:val="clear" w:color="auto" w:fill="auto"/>
            <w:vAlign w:val="center"/>
          </w:tcPr>
          <w:p w14:paraId="1E6CB59F"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Certification</w:t>
            </w:r>
          </w:p>
        </w:tc>
        <w:tc>
          <w:tcPr>
            <w:tcW w:w="2032" w:type="dxa"/>
            <w:shd w:val="clear" w:color="auto" w:fill="auto"/>
            <w:vAlign w:val="center"/>
          </w:tcPr>
          <w:p w14:paraId="4B8045FD"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Monitoring</w:t>
            </w:r>
          </w:p>
        </w:tc>
      </w:tr>
      <w:tr w:rsidR="00D0491B" w:rsidRPr="00A36AFA" w14:paraId="59DAF580" w14:textId="77777777" w:rsidTr="00D13E80">
        <w:trPr>
          <w:jc w:val="center"/>
        </w:trPr>
        <w:tc>
          <w:tcPr>
            <w:tcW w:w="3114" w:type="dxa"/>
            <w:gridSpan w:val="3"/>
            <w:shd w:val="clear" w:color="auto" w:fill="auto"/>
            <w:vAlign w:val="center"/>
          </w:tcPr>
          <w:p w14:paraId="7D24E50C"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0 - onboarding</w:t>
            </w:r>
          </w:p>
        </w:tc>
        <w:tc>
          <w:tcPr>
            <w:tcW w:w="2031" w:type="dxa"/>
            <w:shd w:val="clear" w:color="auto" w:fill="auto"/>
            <w:vAlign w:val="center"/>
          </w:tcPr>
          <w:p w14:paraId="0B73E6B6"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78669693"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12AB8A07"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373CD362" w14:textId="77777777" w:rsidTr="00D13E80">
        <w:trPr>
          <w:jc w:val="center"/>
        </w:trPr>
        <w:tc>
          <w:tcPr>
            <w:tcW w:w="3114" w:type="dxa"/>
            <w:gridSpan w:val="3"/>
            <w:shd w:val="clear" w:color="auto" w:fill="auto"/>
            <w:vAlign w:val="center"/>
          </w:tcPr>
          <w:p w14:paraId="400909DD" w14:textId="77777777" w:rsidR="00D0491B"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1 – evaluation/ design</w:t>
            </w:r>
          </w:p>
        </w:tc>
        <w:tc>
          <w:tcPr>
            <w:tcW w:w="2031" w:type="dxa"/>
            <w:shd w:val="clear" w:color="auto" w:fill="auto"/>
          </w:tcPr>
          <w:p w14:paraId="35CC3F5F"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77A8026A"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037193B9"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5A796664" w14:textId="77777777" w:rsidTr="00D13E80">
        <w:trPr>
          <w:jc w:val="center"/>
        </w:trPr>
        <w:tc>
          <w:tcPr>
            <w:tcW w:w="3114" w:type="dxa"/>
            <w:gridSpan w:val="3"/>
            <w:shd w:val="clear" w:color="auto" w:fill="auto"/>
            <w:vAlign w:val="center"/>
          </w:tcPr>
          <w:p w14:paraId="338632C4"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2 – elaboration/ formalization</w:t>
            </w:r>
          </w:p>
        </w:tc>
        <w:tc>
          <w:tcPr>
            <w:tcW w:w="2031" w:type="dxa"/>
            <w:shd w:val="clear" w:color="auto" w:fill="auto"/>
          </w:tcPr>
          <w:p w14:paraId="3E564CB7"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0FC9D536"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4D052C18"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6D9FD696" w14:textId="77777777" w:rsidTr="00D13E80">
        <w:trPr>
          <w:jc w:val="center"/>
        </w:trPr>
        <w:tc>
          <w:tcPr>
            <w:tcW w:w="3114" w:type="dxa"/>
            <w:gridSpan w:val="3"/>
            <w:shd w:val="clear" w:color="auto" w:fill="auto"/>
            <w:vAlign w:val="center"/>
          </w:tcPr>
          <w:p w14:paraId="7E59E3B7"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3 - construction</w:t>
            </w:r>
          </w:p>
        </w:tc>
        <w:tc>
          <w:tcPr>
            <w:tcW w:w="2031" w:type="dxa"/>
            <w:shd w:val="clear" w:color="auto" w:fill="auto"/>
          </w:tcPr>
          <w:p w14:paraId="5981D811"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654AF64A"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07D7673A"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69743A8F" w14:textId="77777777" w:rsidTr="00D13E80">
        <w:trPr>
          <w:jc w:val="center"/>
        </w:trPr>
        <w:tc>
          <w:tcPr>
            <w:tcW w:w="3114" w:type="dxa"/>
            <w:gridSpan w:val="3"/>
            <w:tcBorders>
              <w:bottom w:val="single" w:sz="4" w:space="0" w:color="auto"/>
            </w:tcBorders>
            <w:shd w:val="clear" w:color="auto" w:fill="auto"/>
            <w:vAlign w:val="center"/>
          </w:tcPr>
          <w:p w14:paraId="27F83360"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4 - validation</w:t>
            </w:r>
          </w:p>
        </w:tc>
        <w:tc>
          <w:tcPr>
            <w:tcW w:w="2031" w:type="dxa"/>
            <w:shd w:val="clear" w:color="auto" w:fill="auto"/>
          </w:tcPr>
          <w:p w14:paraId="77D7BF84"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2ADB1C65" w14:textId="77777777" w:rsidR="00D0491B" w:rsidRPr="00A36AFA" w:rsidRDefault="00D0491B" w:rsidP="00D13E80">
            <w:pPr>
              <w:spacing w:after="0"/>
              <w:jc w:val="center"/>
              <w:rPr>
                <w:rFonts w:asciiTheme="majorHAnsi" w:hAnsiTheme="majorHAnsi" w:cstheme="majorHAnsi"/>
                <w:sz w:val="20"/>
                <w:szCs w:val="20"/>
              </w:rPr>
            </w:pPr>
          </w:p>
        </w:tc>
        <w:tc>
          <w:tcPr>
            <w:tcW w:w="2032" w:type="dxa"/>
            <w:shd w:val="clear" w:color="auto" w:fill="auto"/>
            <w:vAlign w:val="center"/>
          </w:tcPr>
          <w:p w14:paraId="32DD28D5" w14:textId="77777777" w:rsidR="00D0491B" w:rsidRPr="00A36AFA" w:rsidRDefault="00D0491B" w:rsidP="00D13E80">
            <w:pPr>
              <w:spacing w:after="0"/>
              <w:jc w:val="center"/>
              <w:rPr>
                <w:rFonts w:asciiTheme="majorHAnsi" w:hAnsiTheme="majorHAnsi" w:cstheme="majorHAnsi"/>
                <w:sz w:val="20"/>
                <w:szCs w:val="20"/>
              </w:rPr>
            </w:pPr>
          </w:p>
        </w:tc>
      </w:tr>
      <w:tr w:rsidR="00D0491B" w:rsidRPr="00A36AFA" w14:paraId="2F585E04" w14:textId="77777777" w:rsidTr="00D13E80">
        <w:trPr>
          <w:jc w:val="center"/>
        </w:trPr>
        <w:tc>
          <w:tcPr>
            <w:tcW w:w="1038" w:type="dxa"/>
            <w:tcBorders>
              <w:bottom w:val="single" w:sz="4" w:space="0" w:color="auto"/>
              <w:right w:val="nil"/>
            </w:tcBorders>
            <w:shd w:val="clear" w:color="auto" w:fill="auto"/>
            <w:vAlign w:val="center"/>
          </w:tcPr>
          <w:p w14:paraId="2AF76F38" w14:textId="77777777" w:rsidR="00D0491B"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Focus:</w:t>
            </w:r>
          </w:p>
        </w:tc>
        <w:tc>
          <w:tcPr>
            <w:tcW w:w="1038" w:type="dxa"/>
            <w:tcBorders>
              <w:left w:val="nil"/>
              <w:bottom w:val="single" w:sz="4" w:space="0" w:color="auto"/>
              <w:right w:val="nil"/>
            </w:tcBorders>
            <w:shd w:val="clear" w:color="auto" w:fill="D9E2F3" w:themeFill="accent1" w:themeFillTint="33"/>
            <w:vAlign w:val="center"/>
          </w:tcPr>
          <w:p w14:paraId="71728711" w14:textId="77777777" w:rsidR="00D0491B"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Demand</w:t>
            </w:r>
          </w:p>
        </w:tc>
        <w:tc>
          <w:tcPr>
            <w:tcW w:w="1038" w:type="dxa"/>
            <w:tcBorders>
              <w:left w:val="nil"/>
              <w:bottom w:val="single" w:sz="4" w:space="0" w:color="auto"/>
            </w:tcBorders>
            <w:shd w:val="clear" w:color="auto" w:fill="8DE5E3"/>
            <w:vAlign w:val="center"/>
          </w:tcPr>
          <w:p w14:paraId="51B47B34" w14:textId="77777777" w:rsidR="00D0491B"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Supply</w:t>
            </w:r>
          </w:p>
        </w:tc>
        <w:tc>
          <w:tcPr>
            <w:tcW w:w="6095" w:type="dxa"/>
            <w:gridSpan w:val="3"/>
            <w:shd w:val="clear" w:color="auto" w:fill="auto"/>
          </w:tcPr>
          <w:p w14:paraId="13E7669D" w14:textId="77777777" w:rsidR="00D0491B" w:rsidRPr="00A36AFA"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 xml:space="preserve">To Implementation strategy (&amp; platform functionalities) </w:t>
            </w:r>
            <w:proofErr w:type="gramStart"/>
            <w:r>
              <w:rPr>
                <w:rFonts w:asciiTheme="majorHAnsi" w:hAnsiTheme="majorHAnsi" w:cstheme="majorHAnsi"/>
                <w:b/>
                <w:bCs/>
                <w:sz w:val="20"/>
                <w:szCs w:val="20"/>
              </w:rPr>
              <w:t xml:space="preserve">-  </w:t>
            </w:r>
            <w:r w:rsidRPr="007B2F0E">
              <w:rPr>
                <w:rFonts w:asciiTheme="majorHAnsi" w:hAnsiTheme="majorHAnsi" w:cstheme="majorHAnsi"/>
                <w:sz w:val="20"/>
                <w:szCs w:val="20"/>
              </w:rPr>
              <w:t>gaps</w:t>
            </w:r>
            <w:proofErr w:type="gramEnd"/>
            <w:r w:rsidRPr="007B2F0E">
              <w:rPr>
                <w:rFonts w:asciiTheme="majorHAnsi" w:hAnsiTheme="majorHAnsi" w:cstheme="majorHAnsi"/>
                <w:sz w:val="20"/>
                <w:szCs w:val="20"/>
              </w:rPr>
              <w:t xml:space="preserve"> to pop-up</w:t>
            </w:r>
          </w:p>
        </w:tc>
      </w:tr>
    </w:tbl>
    <w:p w14:paraId="6C1B9625" w14:textId="77777777" w:rsidR="00D0491B" w:rsidRDefault="00D0491B" w:rsidP="00D0491B"/>
    <w:p w14:paraId="795BE959" w14:textId="77777777" w:rsidR="00D0491B" w:rsidRDefault="00D0491B" w:rsidP="00D0491B">
      <w:r>
        <w:t>This table will help design the implementation strategy and local platform functionalities of your local Citizen Hub according to the customer journey and identify functionalities or services gaps for which alternatives need to be provided.</w:t>
      </w:r>
    </w:p>
    <w:p w14:paraId="4EA04244" w14:textId="77777777" w:rsidR="009D1F1A" w:rsidRPr="009D1F1A" w:rsidRDefault="009D1F1A" w:rsidP="00D0491B">
      <w:pPr>
        <w:rPr>
          <w:sz w:val="40"/>
          <w:szCs w:val="40"/>
        </w:rPr>
      </w:pPr>
    </w:p>
    <w:p w14:paraId="1B105E29" w14:textId="77777777" w:rsidR="00D0491B" w:rsidRPr="00794F85" w:rsidRDefault="00D0491B" w:rsidP="009747E5">
      <w:pPr>
        <w:pStyle w:val="Ttulo2"/>
      </w:pPr>
      <w:r w:rsidRPr="002C3A18">
        <w:t>The Citizen Hub roll-out proposal</w:t>
      </w:r>
    </w:p>
    <w:p w14:paraId="5DF90F74" w14:textId="77777777" w:rsidR="00D0491B" w:rsidRDefault="00D0491B" w:rsidP="00D0491B">
      <w:r>
        <w:t xml:space="preserve">Finally, the objective of this step is to not only reviewing the existing supporting services available and applicable to offer and/or use within the OSS services menu, but also scouting the existing local sister initiatives that could host temporarily or eventually part or the whole OSS services in areas out of the Citizen Hub territorial or functional competences, </w:t>
      </w:r>
      <w:proofErr w:type="gramStart"/>
      <w:r>
        <w:t>in order to</w:t>
      </w:r>
      <w:proofErr w:type="gramEnd"/>
      <w:r>
        <w:t xml:space="preserve"> expand its reach.</w:t>
      </w:r>
    </w:p>
    <w:p w14:paraId="36D2B6B3" w14:textId="71823A28" w:rsidR="00D0491B" w:rsidRPr="005300C7" w:rsidRDefault="00621807" w:rsidP="00621807">
      <w:pPr>
        <w:pStyle w:val="Ttulo3"/>
        <w:numPr>
          <w:ilvl w:val="0"/>
          <w:numId w:val="0"/>
        </w:numPr>
        <w:ind w:left="720" w:hanging="720"/>
      </w:pPr>
      <w:r>
        <w:t>C.</w:t>
      </w:r>
      <w:r w:rsidR="00D0491B" w:rsidRPr="005300C7">
        <w:t>1. Decentralization strategy (pop-up)</w:t>
      </w:r>
    </w:p>
    <w:p w14:paraId="4CB7B789" w14:textId="77777777" w:rsidR="00D0491B" w:rsidRDefault="00D0491B" w:rsidP="00D0491B">
      <w:pPr>
        <w:jc w:val="center"/>
        <w:rPr>
          <w:rStyle w:val="Textoennegrita"/>
        </w:rPr>
      </w:pPr>
      <w:r w:rsidRPr="005577D5">
        <w:rPr>
          <w:rStyle w:val="Textoennegrita"/>
          <w:noProof/>
        </w:rPr>
        <mc:AlternateContent>
          <mc:Choice Requires="wps">
            <w:drawing>
              <wp:inline distT="0" distB="0" distL="0" distR="0" wp14:anchorId="114F49C9" wp14:editId="29CE5BFE">
                <wp:extent cx="5400000" cy="1404620"/>
                <wp:effectExtent l="0" t="0" r="0" b="0"/>
                <wp:docPr id="12450296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3A6D1F8A" w14:textId="77777777" w:rsidR="00D0491B" w:rsidRPr="005577D5" w:rsidRDefault="00D0491B" w:rsidP="00D0491B">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decentralization based on existing sister initiatives is to </w:t>
                            </w:r>
                            <w:r w:rsidRPr="00CB214F">
                              <w:rPr>
                                <w:rFonts w:asciiTheme="majorHAnsi" w:hAnsiTheme="majorHAnsi" w:cstheme="majorHAnsi"/>
                                <w:b/>
                                <w:bCs/>
                                <w:color w:val="FFFFFF" w:themeColor="background1"/>
                              </w:rPr>
                              <w:t>extend reach</w:t>
                            </w:r>
                            <w:r>
                              <w:rPr>
                                <w:rFonts w:asciiTheme="majorHAnsi" w:hAnsiTheme="majorHAnsi" w:cstheme="majorHAnsi"/>
                                <w:color w:val="FFFFFF" w:themeColor="background1"/>
                              </w:rPr>
                              <w:t xml:space="preserve"> of the OSS services and facilitate access, to maximize project impact</w:t>
                            </w:r>
                          </w:p>
                        </w:txbxContent>
                      </wps:txbx>
                      <wps:bodyPr rot="0" vert="horz" wrap="square" lIns="91440" tIns="45720" rIns="91440" bIns="45720" anchor="t" anchorCtr="0">
                        <a:spAutoFit/>
                      </wps:bodyPr>
                    </wps:wsp>
                  </a:graphicData>
                </a:graphic>
              </wp:inline>
            </w:drawing>
          </mc:Choice>
          <mc:Fallback>
            <w:pict>
              <v:shape w14:anchorId="114F49C9" id="_x0000_s1031"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" fillcolor="#3cc" stroked="f">
                <v:textbox style="mso-fit-shape-to-text:t">
                  <w:txbxContent>
                    <w:p w14:paraId="3A6D1F8A" w14:textId="77777777" w:rsidR="00D0491B" w:rsidRPr="005577D5" w:rsidRDefault="00D0491B" w:rsidP="00D0491B">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decentralization based on existing sister initiatives is to </w:t>
                      </w:r>
                      <w:r w:rsidRPr="00CB214F">
                        <w:rPr>
                          <w:rFonts w:asciiTheme="majorHAnsi" w:hAnsiTheme="majorHAnsi" w:cstheme="majorHAnsi"/>
                          <w:b/>
                          <w:bCs/>
                          <w:color w:val="FFFFFF" w:themeColor="background1"/>
                        </w:rPr>
                        <w:t>extend reach</w:t>
                      </w:r>
                      <w:r>
                        <w:rPr>
                          <w:rFonts w:asciiTheme="majorHAnsi" w:hAnsiTheme="majorHAnsi" w:cstheme="majorHAnsi"/>
                          <w:color w:val="FFFFFF" w:themeColor="background1"/>
                        </w:rPr>
                        <w:t xml:space="preserve"> of the OSS services and facilitate access, to maximize project impact</w:t>
                      </w:r>
                    </w:p>
                  </w:txbxContent>
                </v:textbox>
                <w10:anchorlock/>
              </v:shape>
            </w:pict>
          </mc:Fallback>
        </mc:AlternateContent>
      </w:r>
    </w:p>
    <w:p w14:paraId="3F08D9B0" w14:textId="77777777" w:rsidR="00D0491B" w:rsidRDefault="00D0491B" w:rsidP="00D0491B">
      <w:r>
        <w:t xml:space="preserve">First of all, be aware that some initiatives or services have been listed in previous steps, since they provide specific services related to training, certifying or monitoring, but there might be others not so specific but </w:t>
      </w:r>
      <w:r w:rsidRPr="00CB214F">
        <w:rPr>
          <w:b/>
          <w:bCs/>
        </w:rPr>
        <w:t>rooted, popular or trusted</w:t>
      </w:r>
      <w:r>
        <w:t xml:space="preserve"> sources of information regarding dwelling or energy issues (e.g. energy cooperatives, </w:t>
      </w:r>
      <w:proofErr w:type="gramStart"/>
      <w:r>
        <w:t>neighbours</w:t>
      </w:r>
      <w:proofErr w:type="gramEnd"/>
      <w:r>
        <w:t xml:space="preserve"> associations…)</w:t>
      </w:r>
    </w:p>
    <w:p w14:paraId="51940363" w14:textId="77777777" w:rsidR="00D0491B" w:rsidRDefault="00D0491B" w:rsidP="00D0491B">
      <w:r>
        <w:t>Starting from previous steps local (geographically available) initiatives, try to fill the table below to find out which are your potential allies depending on:</w:t>
      </w:r>
    </w:p>
    <w:p w14:paraId="3652CDA0" w14:textId="77777777" w:rsidR="00D0491B" w:rsidRDefault="00D0491B" w:rsidP="00D0491B">
      <w:pPr>
        <w:pStyle w:val="Prrafodelista"/>
        <w:numPr>
          <w:ilvl w:val="0"/>
          <w:numId w:val="90"/>
        </w:numPr>
      </w:pPr>
      <w:r>
        <w:t>the services they can provide according to their usual activities and actual spaces (remember gaps from previous step!),</w:t>
      </w:r>
    </w:p>
    <w:p w14:paraId="21A732BE" w14:textId="77777777" w:rsidR="00D0491B" w:rsidRDefault="00D0491B" w:rsidP="00D0491B">
      <w:pPr>
        <w:pStyle w:val="Prrafodelista"/>
        <w:numPr>
          <w:ilvl w:val="0"/>
          <w:numId w:val="90"/>
        </w:numPr>
      </w:pPr>
      <w:r>
        <w:t xml:space="preserve">the targeted reach they enable, </w:t>
      </w:r>
    </w:p>
    <w:p w14:paraId="26525EAB" w14:textId="77777777" w:rsidR="00D0491B" w:rsidRDefault="00D0491B" w:rsidP="00D0491B">
      <w:pPr>
        <w:pStyle w:val="Prrafodelista"/>
        <w:numPr>
          <w:ilvl w:val="0"/>
          <w:numId w:val="90"/>
        </w:numPr>
      </w:pPr>
      <w:r>
        <w:t xml:space="preserve">the proposed schedule for public attention, and </w:t>
      </w:r>
    </w:p>
    <w:p w14:paraId="41069013" w14:textId="77777777" w:rsidR="00D0491B" w:rsidRDefault="00D0491B" w:rsidP="00D0491B">
      <w:pPr>
        <w:pStyle w:val="Prrafodelista"/>
        <w:numPr>
          <w:ilvl w:val="0"/>
          <w:numId w:val="90"/>
        </w:numPr>
      </w:pPr>
      <w:r>
        <w:t>the mutual benefits enabling the collaboration.</w:t>
      </w:r>
    </w:p>
    <w:p w14:paraId="33D20D75" w14:textId="77777777" w:rsidR="00D0491B" w:rsidRDefault="00D0491B" w:rsidP="00D0491B">
      <w:r>
        <w:lastRenderedPageBreak/>
        <w:t>Ask your partners and do not limit to initiatives listed above: there might be others, complementary to your designed Citizen Hub concept!</w:t>
      </w:r>
    </w:p>
    <w:tbl>
      <w:tblPr>
        <w:tblStyle w:val="Tablaconcuadrcula"/>
        <w:tblW w:w="9067" w:type="dxa"/>
        <w:jc w:val="center"/>
        <w:tblCellMar>
          <w:top w:w="28" w:type="dxa"/>
          <w:bottom w:w="28" w:type="dxa"/>
        </w:tblCellMar>
        <w:tblLook w:val="04A0" w:firstRow="1" w:lastRow="0" w:firstColumn="1" w:lastColumn="0" w:noHBand="0" w:noVBand="1"/>
      </w:tblPr>
      <w:tblGrid>
        <w:gridCol w:w="1462"/>
        <w:gridCol w:w="1901"/>
        <w:gridCol w:w="1901"/>
        <w:gridCol w:w="1901"/>
        <w:gridCol w:w="1902"/>
      </w:tblGrid>
      <w:tr w:rsidR="00D0491B" w:rsidRPr="00A36AFA" w14:paraId="125A7FB5" w14:textId="77777777" w:rsidTr="00D13E80">
        <w:trPr>
          <w:jc w:val="center"/>
        </w:trPr>
        <w:tc>
          <w:tcPr>
            <w:tcW w:w="1462" w:type="dxa"/>
            <w:shd w:val="clear" w:color="auto" w:fill="auto"/>
            <w:vAlign w:val="bottom"/>
          </w:tcPr>
          <w:p w14:paraId="1C5B1234" w14:textId="77777777" w:rsidR="00D0491B" w:rsidRPr="00A36AFA" w:rsidRDefault="00D0491B" w:rsidP="00D13E80">
            <w:pPr>
              <w:spacing w:after="0"/>
              <w:jc w:val="left"/>
              <w:rPr>
                <w:rFonts w:asciiTheme="majorHAnsi" w:hAnsiTheme="majorHAnsi" w:cstheme="majorHAnsi"/>
                <w:sz w:val="20"/>
                <w:szCs w:val="20"/>
              </w:rPr>
            </w:pPr>
            <w:r>
              <w:rPr>
                <w:rFonts w:asciiTheme="majorHAnsi" w:hAnsiTheme="majorHAnsi" w:cstheme="majorHAnsi"/>
                <w:sz w:val="20"/>
                <w:szCs w:val="20"/>
              </w:rPr>
              <w:t>initiative</w:t>
            </w:r>
          </w:p>
        </w:tc>
        <w:tc>
          <w:tcPr>
            <w:tcW w:w="1901" w:type="dxa"/>
            <w:shd w:val="clear" w:color="auto" w:fill="auto"/>
          </w:tcPr>
          <w:p w14:paraId="6CD6206A" w14:textId="77777777" w:rsidR="00D0491B"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Stage/ What</w:t>
            </w:r>
          </w:p>
          <w:p w14:paraId="6DA6864E" w14:textId="77777777" w:rsidR="00D0491B" w:rsidRDefault="00D0491B" w:rsidP="00D13E80">
            <w:pPr>
              <w:spacing w:after="0"/>
              <w:jc w:val="center"/>
              <w:rPr>
                <w:rFonts w:asciiTheme="majorHAnsi" w:hAnsiTheme="majorHAnsi" w:cstheme="majorHAnsi"/>
                <w:b/>
                <w:bCs/>
                <w:sz w:val="20"/>
                <w:szCs w:val="20"/>
              </w:rPr>
            </w:pPr>
            <w:r w:rsidRPr="00CB0BB6">
              <w:rPr>
                <w:rFonts w:asciiTheme="majorHAnsi" w:hAnsiTheme="majorHAnsi" w:cstheme="majorHAnsi"/>
                <w:sz w:val="20"/>
                <w:szCs w:val="20"/>
              </w:rPr>
              <w:t>(</w:t>
            </w:r>
            <w:r>
              <w:rPr>
                <w:rFonts w:asciiTheme="majorHAnsi" w:hAnsiTheme="majorHAnsi" w:cstheme="majorHAnsi"/>
                <w:sz w:val="20"/>
                <w:szCs w:val="20"/>
              </w:rPr>
              <w:t>Services to be provided</w:t>
            </w:r>
            <w:r w:rsidRPr="00CB0BB6">
              <w:rPr>
                <w:rFonts w:asciiTheme="majorHAnsi" w:hAnsiTheme="majorHAnsi" w:cstheme="majorHAnsi"/>
                <w:sz w:val="20"/>
                <w:szCs w:val="20"/>
              </w:rPr>
              <w:t>)</w:t>
            </w:r>
          </w:p>
        </w:tc>
        <w:tc>
          <w:tcPr>
            <w:tcW w:w="1901" w:type="dxa"/>
            <w:shd w:val="clear" w:color="auto" w:fill="auto"/>
          </w:tcPr>
          <w:p w14:paraId="287B4BA8" w14:textId="77777777" w:rsidR="00D0491B"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 xml:space="preserve">Territory/ </w:t>
            </w:r>
            <w:proofErr w:type="gramStart"/>
            <w:r>
              <w:rPr>
                <w:rFonts w:asciiTheme="majorHAnsi" w:hAnsiTheme="majorHAnsi" w:cstheme="majorHAnsi"/>
                <w:b/>
                <w:bCs/>
                <w:sz w:val="20"/>
                <w:szCs w:val="20"/>
              </w:rPr>
              <w:t>Where</w:t>
            </w:r>
            <w:proofErr w:type="gramEnd"/>
          </w:p>
          <w:p w14:paraId="1D124679" w14:textId="77777777" w:rsidR="00D0491B" w:rsidRDefault="00D0491B" w:rsidP="00D13E80">
            <w:pPr>
              <w:spacing w:after="0"/>
              <w:jc w:val="center"/>
              <w:rPr>
                <w:rFonts w:asciiTheme="majorHAnsi" w:hAnsiTheme="majorHAnsi" w:cstheme="majorHAnsi"/>
                <w:b/>
                <w:bCs/>
                <w:sz w:val="20"/>
                <w:szCs w:val="20"/>
              </w:rPr>
            </w:pPr>
            <w:r w:rsidRPr="00CB0BB6">
              <w:rPr>
                <w:rFonts w:asciiTheme="majorHAnsi" w:hAnsiTheme="majorHAnsi" w:cstheme="majorHAnsi"/>
                <w:sz w:val="20"/>
                <w:szCs w:val="20"/>
              </w:rPr>
              <w:t>(</w:t>
            </w:r>
            <w:r>
              <w:rPr>
                <w:rFonts w:asciiTheme="majorHAnsi" w:hAnsiTheme="majorHAnsi" w:cstheme="majorHAnsi"/>
                <w:sz w:val="20"/>
                <w:szCs w:val="20"/>
              </w:rPr>
              <w:t>Geographical scope</w:t>
            </w:r>
            <w:r w:rsidRPr="00CB0BB6">
              <w:rPr>
                <w:rFonts w:asciiTheme="majorHAnsi" w:hAnsiTheme="majorHAnsi" w:cstheme="majorHAnsi"/>
                <w:sz w:val="20"/>
                <w:szCs w:val="20"/>
              </w:rPr>
              <w:t>)</w:t>
            </w:r>
          </w:p>
        </w:tc>
        <w:tc>
          <w:tcPr>
            <w:tcW w:w="1901" w:type="dxa"/>
            <w:shd w:val="clear" w:color="auto" w:fill="auto"/>
          </w:tcPr>
          <w:p w14:paraId="61264CA6" w14:textId="77777777" w:rsidR="00D0491B"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Periodicity/ When</w:t>
            </w:r>
          </w:p>
          <w:p w14:paraId="15575B18" w14:textId="77777777" w:rsidR="00D0491B" w:rsidRPr="0052374B" w:rsidRDefault="00D0491B" w:rsidP="00D13E80">
            <w:pPr>
              <w:spacing w:after="0"/>
              <w:jc w:val="center"/>
              <w:rPr>
                <w:rFonts w:asciiTheme="majorHAnsi" w:hAnsiTheme="majorHAnsi" w:cstheme="majorHAnsi"/>
                <w:sz w:val="20"/>
                <w:szCs w:val="20"/>
              </w:rPr>
            </w:pPr>
            <w:r w:rsidRPr="00CB0BB6">
              <w:rPr>
                <w:rFonts w:asciiTheme="majorHAnsi" w:hAnsiTheme="majorHAnsi" w:cstheme="majorHAnsi"/>
                <w:sz w:val="20"/>
                <w:szCs w:val="20"/>
              </w:rPr>
              <w:t>(</w:t>
            </w:r>
            <w:r>
              <w:rPr>
                <w:rFonts w:asciiTheme="majorHAnsi" w:hAnsiTheme="majorHAnsi" w:cstheme="majorHAnsi"/>
                <w:sz w:val="20"/>
                <w:szCs w:val="20"/>
              </w:rPr>
              <w:t>Temporal             scope</w:t>
            </w:r>
            <w:r w:rsidRPr="00CB0BB6">
              <w:rPr>
                <w:rFonts w:asciiTheme="majorHAnsi" w:hAnsiTheme="majorHAnsi" w:cstheme="majorHAnsi"/>
                <w:sz w:val="20"/>
                <w:szCs w:val="20"/>
              </w:rPr>
              <w:t>)</w:t>
            </w:r>
          </w:p>
        </w:tc>
        <w:tc>
          <w:tcPr>
            <w:tcW w:w="1902" w:type="dxa"/>
            <w:shd w:val="clear" w:color="auto" w:fill="auto"/>
          </w:tcPr>
          <w:p w14:paraId="534E5294" w14:textId="77777777" w:rsidR="00D0491B" w:rsidRDefault="00D0491B" w:rsidP="00D13E80">
            <w:pPr>
              <w:spacing w:after="0"/>
              <w:jc w:val="center"/>
              <w:rPr>
                <w:rFonts w:asciiTheme="majorHAnsi" w:hAnsiTheme="majorHAnsi" w:cstheme="majorHAnsi"/>
                <w:b/>
                <w:bCs/>
                <w:sz w:val="20"/>
                <w:szCs w:val="20"/>
              </w:rPr>
            </w:pPr>
            <w:r>
              <w:rPr>
                <w:rFonts w:asciiTheme="majorHAnsi" w:hAnsiTheme="majorHAnsi" w:cstheme="majorHAnsi"/>
                <w:b/>
                <w:bCs/>
                <w:sz w:val="20"/>
                <w:szCs w:val="20"/>
              </w:rPr>
              <w:t>Benefits/ Why</w:t>
            </w:r>
          </w:p>
          <w:p w14:paraId="7EC2CDB4" w14:textId="77777777" w:rsidR="00D0491B" w:rsidRDefault="00D0491B" w:rsidP="00D13E80">
            <w:pPr>
              <w:spacing w:after="0"/>
              <w:jc w:val="center"/>
              <w:rPr>
                <w:rFonts w:asciiTheme="majorHAnsi" w:hAnsiTheme="majorHAnsi" w:cstheme="majorHAnsi"/>
                <w:b/>
                <w:bCs/>
                <w:sz w:val="20"/>
                <w:szCs w:val="20"/>
              </w:rPr>
            </w:pPr>
            <w:r w:rsidRPr="00CB214F">
              <w:rPr>
                <w:rFonts w:asciiTheme="majorHAnsi" w:hAnsiTheme="majorHAnsi" w:cstheme="majorHAnsi"/>
                <w:sz w:val="20"/>
                <w:szCs w:val="20"/>
              </w:rPr>
              <w:t>(Collaboration framework)</w:t>
            </w:r>
          </w:p>
        </w:tc>
      </w:tr>
      <w:tr w:rsidR="00D0491B" w:rsidRPr="00A36AFA" w14:paraId="50B79A02" w14:textId="77777777" w:rsidTr="00D13E80">
        <w:trPr>
          <w:jc w:val="center"/>
        </w:trPr>
        <w:tc>
          <w:tcPr>
            <w:tcW w:w="1462" w:type="dxa"/>
            <w:shd w:val="clear" w:color="auto" w:fill="auto"/>
            <w:vAlign w:val="center"/>
          </w:tcPr>
          <w:p w14:paraId="34E20C69"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5F02E0D3"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0C77DFD6"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6DD2DEC5" w14:textId="77777777" w:rsidR="00D0491B" w:rsidRPr="00A36AFA" w:rsidRDefault="00D0491B" w:rsidP="00D13E80">
            <w:pPr>
              <w:spacing w:after="0"/>
              <w:jc w:val="left"/>
              <w:rPr>
                <w:rFonts w:asciiTheme="majorHAnsi" w:hAnsiTheme="majorHAnsi" w:cstheme="majorHAnsi"/>
                <w:sz w:val="20"/>
                <w:szCs w:val="20"/>
              </w:rPr>
            </w:pPr>
          </w:p>
        </w:tc>
        <w:tc>
          <w:tcPr>
            <w:tcW w:w="1902" w:type="dxa"/>
            <w:shd w:val="clear" w:color="auto" w:fill="auto"/>
          </w:tcPr>
          <w:p w14:paraId="4DB91717" w14:textId="77777777" w:rsidR="00D0491B" w:rsidRDefault="00D0491B" w:rsidP="00D13E80">
            <w:pPr>
              <w:spacing w:after="0"/>
              <w:jc w:val="left"/>
              <w:rPr>
                <w:rFonts w:asciiTheme="majorHAnsi" w:hAnsiTheme="majorHAnsi" w:cstheme="majorHAnsi"/>
                <w:sz w:val="20"/>
                <w:szCs w:val="20"/>
              </w:rPr>
            </w:pPr>
          </w:p>
        </w:tc>
      </w:tr>
      <w:tr w:rsidR="00D0491B" w:rsidRPr="00A36AFA" w14:paraId="5C50E0F1" w14:textId="77777777" w:rsidTr="00D13E80">
        <w:trPr>
          <w:jc w:val="center"/>
        </w:trPr>
        <w:tc>
          <w:tcPr>
            <w:tcW w:w="1462" w:type="dxa"/>
            <w:shd w:val="clear" w:color="auto" w:fill="auto"/>
            <w:vAlign w:val="center"/>
          </w:tcPr>
          <w:p w14:paraId="2E9C1199" w14:textId="77777777" w:rsidR="00D0491B"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345BF060"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46216BE4"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0B34DB94" w14:textId="77777777" w:rsidR="00D0491B" w:rsidRPr="00A36AFA" w:rsidRDefault="00D0491B" w:rsidP="00D13E80">
            <w:pPr>
              <w:spacing w:after="0"/>
              <w:jc w:val="left"/>
              <w:rPr>
                <w:rFonts w:asciiTheme="majorHAnsi" w:hAnsiTheme="majorHAnsi" w:cstheme="majorHAnsi"/>
                <w:sz w:val="20"/>
                <w:szCs w:val="20"/>
              </w:rPr>
            </w:pPr>
          </w:p>
        </w:tc>
        <w:tc>
          <w:tcPr>
            <w:tcW w:w="1902" w:type="dxa"/>
            <w:shd w:val="clear" w:color="auto" w:fill="auto"/>
          </w:tcPr>
          <w:p w14:paraId="05D876C4" w14:textId="77777777" w:rsidR="00D0491B" w:rsidRDefault="00D0491B" w:rsidP="00D13E80">
            <w:pPr>
              <w:spacing w:after="0"/>
              <w:jc w:val="left"/>
              <w:rPr>
                <w:rFonts w:asciiTheme="majorHAnsi" w:hAnsiTheme="majorHAnsi" w:cstheme="majorHAnsi"/>
                <w:sz w:val="20"/>
                <w:szCs w:val="20"/>
              </w:rPr>
            </w:pPr>
          </w:p>
        </w:tc>
      </w:tr>
      <w:tr w:rsidR="00D0491B" w:rsidRPr="00A36AFA" w14:paraId="2EA848CE" w14:textId="77777777" w:rsidTr="00D13E80">
        <w:trPr>
          <w:jc w:val="center"/>
        </w:trPr>
        <w:tc>
          <w:tcPr>
            <w:tcW w:w="1462" w:type="dxa"/>
            <w:shd w:val="clear" w:color="auto" w:fill="auto"/>
            <w:vAlign w:val="center"/>
          </w:tcPr>
          <w:p w14:paraId="25D2700B"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15211E74"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329A146B"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5C0E2343" w14:textId="77777777" w:rsidR="00D0491B" w:rsidRPr="00A8267B" w:rsidRDefault="00D0491B" w:rsidP="00D13E80">
            <w:pPr>
              <w:spacing w:after="0"/>
              <w:jc w:val="left"/>
              <w:rPr>
                <w:rFonts w:asciiTheme="majorHAnsi" w:hAnsiTheme="majorHAnsi" w:cstheme="majorHAnsi"/>
                <w:sz w:val="20"/>
                <w:szCs w:val="20"/>
              </w:rPr>
            </w:pPr>
          </w:p>
        </w:tc>
        <w:tc>
          <w:tcPr>
            <w:tcW w:w="1902" w:type="dxa"/>
            <w:shd w:val="clear" w:color="auto" w:fill="auto"/>
          </w:tcPr>
          <w:p w14:paraId="256BABBD" w14:textId="77777777" w:rsidR="00D0491B" w:rsidRDefault="00D0491B" w:rsidP="00D13E80">
            <w:pPr>
              <w:spacing w:after="0"/>
              <w:jc w:val="left"/>
              <w:rPr>
                <w:rFonts w:asciiTheme="majorHAnsi" w:hAnsiTheme="majorHAnsi" w:cstheme="majorHAnsi"/>
                <w:sz w:val="20"/>
                <w:szCs w:val="20"/>
              </w:rPr>
            </w:pPr>
          </w:p>
        </w:tc>
      </w:tr>
      <w:tr w:rsidR="00D0491B" w:rsidRPr="00A36AFA" w14:paraId="6232420E" w14:textId="77777777" w:rsidTr="00D13E80">
        <w:trPr>
          <w:jc w:val="center"/>
        </w:trPr>
        <w:tc>
          <w:tcPr>
            <w:tcW w:w="1462" w:type="dxa"/>
            <w:shd w:val="clear" w:color="auto" w:fill="auto"/>
            <w:vAlign w:val="center"/>
          </w:tcPr>
          <w:p w14:paraId="08FDC3D5"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0A4E7050"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7E376DCC"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2F7C28EA" w14:textId="77777777" w:rsidR="00D0491B" w:rsidRPr="00A36AFA" w:rsidRDefault="00D0491B" w:rsidP="00D13E80">
            <w:pPr>
              <w:spacing w:after="0"/>
              <w:jc w:val="left"/>
              <w:rPr>
                <w:rFonts w:asciiTheme="majorHAnsi" w:hAnsiTheme="majorHAnsi" w:cstheme="majorHAnsi"/>
                <w:sz w:val="20"/>
                <w:szCs w:val="20"/>
              </w:rPr>
            </w:pPr>
          </w:p>
        </w:tc>
        <w:tc>
          <w:tcPr>
            <w:tcW w:w="1902" w:type="dxa"/>
            <w:shd w:val="clear" w:color="auto" w:fill="auto"/>
          </w:tcPr>
          <w:p w14:paraId="493A71F3" w14:textId="77777777" w:rsidR="00D0491B" w:rsidRDefault="00D0491B" w:rsidP="00D13E80">
            <w:pPr>
              <w:spacing w:after="0"/>
              <w:jc w:val="left"/>
              <w:rPr>
                <w:rFonts w:asciiTheme="majorHAnsi" w:hAnsiTheme="majorHAnsi" w:cstheme="majorHAnsi"/>
                <w:sz w:val="20"/>
                <w:szCs w:val="20"/>
              </w:rPr>
            </w:pPr>
          </w:p>
        </w:tc>
      </w:tr>
      <w:tr w:rsidR="00D0491B" w:rsidRPr="00A36AFA" w14:paraId="0DF07522" w14:textId="77777777" w:rsidTr="00D13E80">
        <w:trPr>
          <w:jc w:val="center"/>
        </w:trPr>
        <w:tc>
          <w:tcPr>
            <w:tcW w:w="1462" w:type="dxa"/>
            <w:shd w:val="clear" w:color="auto" w:fill="auto"/>
            <w:vAlign w:val="center"/>
          </w:tcPr>
          <w:p w14:paraId="3D1CF791"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1B523F68"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3D57486E" w14:textId="77777777" w:rsidR="00D0491B" w:rsidRPr="00A36AFA" w:rsidRDefault="00D0491B" w:rsidP="00D13E80">
            <w:pPr>
              <w:spacing w:after="0"/>
              <w:jc w:val="left"/>
              <w:rPr>
                <w:rFonts w:asciiTheme="majorHAnsi" w:hAnsiTheme="majorHAnsi" w:cstheme="majorHAnsi"/>
                <w:sz w:val="20"/>
                <w:szCs w:val="20"/>
              </w:rPr>
            </w:pPr>
          </w:p>
        </w:tc>
        <w:tc>
          <w:tcPr>
            <w:tcW w:w="1901" w:type="dxa"/>
            <w:shd w:val="clear" w:color="auto" w:fill="auto"/>
            <w:vAlign w:val="center"/>
          </w:tcPr>
          <w:p w14:paraId="58828105" w14:textId="77777777" w:rsidR="00D0491B" w:rsidRPr="00A36AFA" w:rsidRDefault="00D0491B" w:rsidP="00D13E80">
            <w:pPr>
              <w:spacing w:after="0"/>
              <w:jc w:val="left"/>
              <w:rPr>
                <w:rFonts w:asciiTheme="majorHAnsi" w:hAnsiTheme="majorHAnsi" w:cstheme="majorHAnsi"/>
                <w:sz w:val="20"/>
                <w:szCs w:val="20"/>
              </w:rPr>
            </w:pPr>
          </w:p>
        </w:tc>
        <w:tc>
          <w:tcPr>
            <w:tcW w:w="1902" w:type="dxa"/>
            <w:shd w:val="clear" w:color="auto" w:fill="auto"/>
          </w:tcPr>
          <w:p w14:paraId="219C8D96" w14:textId="77777777" w:rsidR="00D0491B" w:rsidRDefault="00D0491B" w:rsidP="00D13E80">
            <w:pPr>
              <w:spacing w:after="0"/>
              <w:jc w:val="left"/>
              <w:rPr>
                <w:rFonts w:asciiTheme="majorHAnsi" w:hAnsiTheme="majorHAnsi" w:cstheme="majorHAnsi"/>
                <w:sz w:val="20"/>
                <w:szCs w:val="20"/>
              </w:rPr>
            </w:pPr>
          </w:p>
        </w:tc>
      </w:tr>
      <w:tr w:rsidR="00D0491B" w:rsidRPr="00A36AFA" w14:paraId="589EAAED" w14:textId="77777777" w:rsidTr="00D13E80">
        <w:trPr>
          <w:jc w:val="center"/>
        </w:trPr>
        <w:tc>
          <w:tcPr>
            <w:tcW w:w="9067" w:type="dxa"/>
            <w:gridSpan w:val="5"/>
            <w:shd w:val="clear" w:color="auto" w:fill="auto"/>
            <w:vAlign w:val="center"/>
          </w:tcPr>
          <w:p w14:paraId="5CCA5152" w14:textId="77777777" w:rsidR="00D0491B" w:rsidRDefault="00D0491B" w:rsidP="00D13E80">
            <w:pPr>
              <w:spacing w:after="0"/>
              <w:jc w:val="center"/>
              <w:rPr>
                <w:rFonts w:asciiTheme="majorHAnsi" w:hAnsiTheme="majorHAnsi" w:cstheme="majorHAnsi"/>
                <w:sz w:val="20"/>
                <w:szCs w:val="20"/>
              </w:rPr>
            </w:pPr>
            <w:r>
              <w:rPr>
                <w:rFonts w:asciiTheme="majorHAnsi" w:hAnsiTheme="majorHAnsi" w:cstheme="majorHAnsi"/>
                <w:b/>
                <w:bCs/>
                <w:sz w:val="20"/>
                <w:szCs w:val="20"/>
              </w:rPr>
              <w:t>To Implementation strategy (and platform functionalities)</w:t>
            </w:r>
          </w:p>
        </w:tc>
      </w:tr>
    </w:tbl>
    <w:p w14:paraId="5A1034C4" w14:textId="77777777" w:rsidR="00D0491B" w:rsidRDefault="00D0491B" w:rsidP="00D0491B"/>
    <w:p w14:paraId="3AC527E8" w14:textId="77777777" w:rsidR="00D0491B" w:rsidRDefault="00D0491B" w:rsidP="00D0491B">
      <w:r>
        <w:t>This table will help design the implementation strategy and local platform functionalities of your local Citizen Hub according to the customer journey and the identified functionalities or services gaps.</w:t>
      </w:r>
    </w:p>
    <w:p w14:paraId="6EF47906" w14:textId="2038B4D3" w:rsidR="009D1F1A" w:rsidRDefault="009D1F1A">
      <w:pPr>
        <w:spacing w:after="0"/>
        <w:jc w:val="left"/>
      </w:pPr>
      <w:r>
        <w:br w:type="page"/>
      </w:r>
    </w:p>
    <w:p w14:paraId="33D3DBFC" w14:textId="47C87680" w:rsidR="00D0491B" w:rsidRPr="009D1F1A" w:rsidRDefault="009D1F1A" w:rsidP="009D1F1A">
      <w:pPr>
        <w:pStyle w:val="Ttulo1"/>
      </w:pPr>
      <w:bookmarkStart w:id="1" w:name="_Toc153784862"/>
      <w:r>
        <w:lastRenderedPageBreak/>
        <w:t xml:space="preserve">STEP 4.3. - </w:t>
      </w:r>
      <w:r w:rsidRPr="00A11603">
        <w:t>STAFF TRAINING</w:t>
      </w:r>
      <w:r>
        <w:t xml:space="preserve"> </w:t>
      </w:r>
      <w:r w:rsidRPr="008E798B">
        <w:t>DESIGN METHODOLOGY</w:t>
      </w:r>
      <w:bookmarkEnd w:id="1"/>
    </w:p>
    <w:p w14:paraId="1DE98BD9" w14:textId="77777777" w:rsidR="00104935" w:rsidRDefault="00104935" w:rsidP="00D0491B">
      <w:pPr>
        <w:rPr>
          <w:rFonts w:eastAsia="Times New Roman" w:cs="Calibri"/>
          <w:color w:val="000000"/>
          <w:lang w:eastAsia="en-GB"/>
        </w:rPr>
      </w:pPr>
    </w:p>
    <w:p w14:paraId="4F240007" w14:textId="2CD2613F" w:rsidR="00D0491B" w:rsidRDefault="00D0491B" w:rsidP="00D0491B">
      <w:r w:rsidRPr="008E798B">
        <w:t xml:space="preserve">This document will help your Municipality or Region map and design the skills need for your staff, the existing training resources and the training program proposal in your context and implement your own Citizen Hub. It is structured as a series of tables to be filled in a step-by-step process that will lead to the definition of your own objectives, </w:t>
      </w:r>
      <w:proofErr w:type="gramStart"/>
      <w:r w:rsidRPr="008E798B">
        <w:t>requirements</w:t>
      </w:r>
      <w:proofErr w:type="gramEnd"/>
      <w:r w:rsidRPr="008E798B">
        <w:t xml:space="preserve"> and modalities for your training program</w:t>
      </w:r>
      <w:r>
        <w:t>.</w:t>
      </w:r>
    </w:p>
    <w:p w14:paraId="3321E2F0" w14:textId="7448A24D" w:rsidR="00D0491B" w:rsidRDefault="00D0491B" w:rsidP="00D0491B">
      <w:r>
        <w:t xml:space="preserve">The objective of this guide is to design a proper training program for your Citizen Hub staff. To do so, think of the services menu designed in </w:t>
      </w:r>
      <w:hyperlink r:id="rId23" w:history="1">
        <w:r w:rsidRPr="00A12560">
          <w:rPr>
            <w:rStyle w:val="Hipervnculo"/>
          </w:rPr>
          <w:t>D3.2</w:t>
        </w:r>
        <w:r w:rsidR="00A12560" w:rsidRPr="00A12560">
          <w:rPr>
            <w:rStyle w:val="Hipervnculo"/>
          </w:rPr>
          <w:t xml:space="preserve">. </w:t>
        </w:r>
        <w:r w:rsidR="00A12560" w:rsidRPr="00A12560">
          <w:rPr>
            <w:rStyle w:val="Hipervnculo"/>
          </w:rPr>
          <w:t xml:space="preserve">Strategy and structure to implement the Citizen Hub concept for the two </w:t>
        </w:r>
        <w:r w:rsidR="00A12560" w:rsidRPr="00A12560">
          <w:rPr>
            <w:rStyle w:val="Hipervnculo"/>
          </w:rPr>
          <w:t>pilots</w:t>
        </w:r>
      </w:hyperlink>
      <w:r w:rsidR="00A12560">
        <w:t xml:space="preserve"> and</w:t>
      </w:r>
      <w:r>
        <w:t xml:space="preserve"> follow next steps.</w:t>
      </w:r>
    </w:p>
    <w:p w14:paraId="10E67908" w14:textId="77777777" w:rsidR="005F638F" w:rsidRDefault="005F638F" w:rsidP="00D0491B"/>
    <w:p w14:paraId="524B2FE6" w14:textId="77777777" w:rsidR="00104935" w:rsidRDefault="00104935" w:rsidP="00D0491B"/>
    <w:p w14:paraId="360BD539" w14:textId="7CC74DAF" w:rsidR="00D0491B" w:rsidRDefault="00D0491B" w:rsidP="00621807">
      <w:pPr>
        <w:pStyle w:val="Ttulo2"/>
        <w:numPr>
          <w:ilvl w:val="1"/>
          <w:numId w:val="114"/>
        </w:numPr>
      </w:pPr>
      <w:r>
        <w:t>Skills</w:t>
      </w:r>
    </w:p>
    <w:p w14:paraId="7EFFC2D8" w14:textId="77777777" w:rsidR="00D0491B" w:rsidRDefault="00D0491B" w:rsidP="00D0491B">
      <w:r w:rsidRPr="007E4C09">
        <w:t xml:space="preserve">Staff </w:t>
      </w:r>
      <w:r>
        <w:t>skills needed to deliver the best service to citizens includes</w:t>
      </w:r>
      <w:r w:rsidRPr="007E4C09">
        <w:t xml:space="preserve"> </w:t>
      </w:r>
      <w:r>
        <w:t>assistance</w:t>
      </w:r>
      <w:r w:rsidRPr="007E4C09">
        <w:t xml:space="preserve"> in the whole</w:t>
      </w:r>
      <w:r>
        <w:t xml:space="preserve"> customer journey, this is, the</w:t>
      </w:r>
      <w:r w:rsidRPr="007E4C09">
        <w:t xml:space="preserve"> 5 stops, and most of their sub-steps</w:t>
      </w:r>
      <w:r>
        <w:t>, according to the objectives and functionalities designed according to D3.2 (have at hand your results from StH Document 6).</w:t>
      </w:r>
    </w:p>
    <w:p w14:paraId="34E2E230" w14:textId="77777777" w:rsidR="00D0491B" w:rsidRDefault="00D0491B" w:rsidP="00D0491B">
      <w:r w:rsidRPr="00682E11">
        <w:rPr>
          <w:b/>
          <w:bCs/>
        </w:rPr>
        <w:t>Stop 0 – onboarding</w:t>
      </w:r>
      <w:r>
        <w:t xml:space="preserve"> objectives for my citizen hub are to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DA2831" w14:textId="77777777" w:rsidR="005F638F" w:rsidRDefault="005F638F" w:rsidP="00D0491B"/>
    <w:p w14:paraId="7F0C1FE1" w14:textId="6B0DF0C2" w:rsidR="00D0491B" w:rsidRDefault="00D0491B" w:rsidP="00D0491B">
      <w:r>
        <w:t>Therefore, staff needs to know, for each sub-step, how to:</w:t>
      </w:r>
    </w:p>
    <w:tbl>
      <w:tblPr>
        <w:tblW w:w="9067" w:type="dxa"/>
        <w:tblLayout w:type="fixed"/>
        <w:tblCellMar>
          <w:left w:w="70" w:type="dxa"/>
          <w:right w:w="70" w:type="dxa"/>
        </w:tblCellMar>
        <w:tblLook w:val="04A0" w:firstRow="1" w:lastRow="0" w:firstColumn="1" w:lastColumn="0" w:noHBand="0" w:noVBand="1"/>
      </w:tblPr>
      <w:tblGrid>
        <w:gridCol w:w="391"/>
        <w:gridCol w:w="4338"/>
        <w:gridCol w:w="4338"/>
      </w:tblGrid>
      <w:tr w:rsidR="00D0491B" w:rsidRPr="006008DC" w14:paraId="6E9D9F20" w14:textId="77777777" w:rsidTr="00D13E80">
        <w:trPr>
          <w:trHeight w:val="439"/>
        </w:trPr>
        <w:tc>
          <w:tcPr>
            <w:tcW w:w="391" w:type="dxa"/>
            <w:vMerge w:val="restart"/>
            <w:tcBorders>
              <w:right w:val="single" w:sz="12" w:space="0" w:color="auto"/>
            </w:tcBorders>
            <w:shd w:val="clear" w:color="000000" w:fill="FFFFFF"/>
            <w:textDirection w:val="btLr"/>
            <w:vAlign w:val="center"/>
            <w:hideMark/>
          </w:tcPr>
          <w:p w14:paraId="0F2FEFC8" w14:textId="77777777" w:rsidR="00D0491B" w:rsidRPr="003A54F2" w:rsidRDefault="00D0491B" w:rsidP="00D13E80">
            <w:pPr>
              <w:spacing w:after="0"/>
              <w:jc w:val="center"/>
              <w:rPr>
                <w:rFonts w:ascii="Calibri Light" w:eastAsia="Times New Roman" w:hAnsi="Calibri Light" w:cs="Calibri Light"/>
                <w:sz w:val="18"/>
                <w:szCs w:val="18"/>
                <w:lang w:eastAsia="es-ES"/>
              </w:rPr>
            </w:pPr>
          </w:p>
        </w:tc>
        <w:tc>
          <w:tcPr>
            <w:tcW w:w="8676" w:type="dxa"/>
            <w:gridSpan w:val="2"/>
            <w:tcBorders>
              <w:top w:val="single" w:sz="4" w:space="0" w:color="auto"/>
              <w:left w:val="single" w:sz="12" w:space="0" w:color="auto"/>
              <w:bottom w:val="single" w:sz="4" w:space="0" w:color="auto"/>
              <w:right w:val="single" w:sz="4" w:space="0" w:color="000000"/>
            </w:tcBorders>
            <w:shd w:val="clear" w:color="000000" w:fill="FFFFFF"/>
            <w:noWrap/>
            <w:vAlign w:val="center"/>
            <w:hideMark/>
          </w:tcPr>
          <w:p w14:paraId="3D0E74A4" w14:textId="77777777" w:rsidR="00D0491B" w:rsidRPr="006008DC" w:rsidRDefault="00D0491B" w:rsidP="00D13E80">
            <w:pPr>
              <w:spacing w:after="0"/>
              <w:jc w:val="center"/>
              <w:rPr>
                <w:rFonts w:ascii="Calibri Light" w:eastAsia="Times New Roman" w:hAnsi="Calibri Light" w:cs="Calibri Light"/>
                <w:b/>
                <w:bCs/>
                <w:sz w:val="18"/>
                <w:szCs w:val="18"/>
                <w:lang w:val="es-ES" w:eastAsia="es-ES"/>
              </w:rPr>
            </w:pPr>
            <w:r w:rsidRPr="006008DC">
              <w:rPr>
                <w:rFonts w:ascii="Calibri Light" w:eastAsia="Times New Roman" w:hAnsi="Calibri Light" w:cs="Calibri Light"/>
                <w:b/>
                <w:bCs/>
                <w:sz w:val="18"/>
                <w:szCs w:val="18"/>
                <w:lang w:val="es-ES" w:eastAsia="es-ES"/>
              </w:rPr>
              <w:t>Stop 0 - ON-BOARDING</w:t>
            </w:r>
          </w:p>
        </w:tc>
      </w:tr>
      <w:tr w:rsidR="00D0491B" w:rsidRPr="006008DC" w14:paraId="6A9A7278" w14:textId="77777777" w:rsidTr="00D13E80">
        <w:trPr>
          <w:trHeight w:val="388"/>
        </w:trPr>
        <w:tc>
          <w:tcPr>
            <w:tcW w:w="391" w:type="dxa"/>
            <w:vMerge/>
            <w:tcBorders>
              <w:right w:val="single" w:sz="12" w:space="0" w:color="auto"/>
            </w:tcBorders>
            <w:vAlign w:val="center"/>
            <w:hideMark/>
          </w:tcPr>
          <w:p w14:paraId="2FEE8FE1" w14:textId="77777777" w:rsidR="00D0491B" w:rsidRPr="006008DC" w:rsidRDefault="00D0491B" w:rsidP="00D13E80">
            <w:pPr>
              <w:spacing w:after="0"/>
              <w:jc w:val="left"/>
              <w:rPr>
                <w:rFonts w:ascii="Calibri Light" w:eastAsia="Times New Roman" w:hAnsi="Calibri Light" w:cs="Calibri Light"/>
                <w:b/>
                <w:bCs/>
                <w:sz w:val="18"/>
                <w:szCs w:val="18"/>
                <w:lang w:val="es-ES" w:eastAsia="es-ES"/>
              </w:rPr>
            </w:pPr>
          </w:p>
        </w:tc>
        <w:tc>
          <w:tcPr>
            <w:tcW w:w="4338" w:type="dxa"/>
            <w:tcBorders>
              <w:top w:val="nil"/>
              <w:left w:val="single" w:sz="12" w:space="0" w:color="auto"/>
              <w:bottom w:val="single" w:sz="4" w:space="0" w:color="auto"/>
              <w:right w:val="single" w:sz="4" w:space="0" w:color="auto"/>
            </w:tcBorders>
            <w:shd w:val="clear" w:color="000000" w:fill="FFFFFF"/>
            <w:vAlign w:val="center"/>
            <w:hideMark/>
          </w:tcPr>
          <w:p w14:paraId="6E126AF3"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AWARENESS</w:t>
            </w:r>
          </w:p>
        </w:tc>
        <w:tc>
          <w:tcPr>
            <w:tcW w:w="4338" w:type="dxa"/>
            <w:tcBorders>
              <w:top w:val="nil"/>
              <w:left w:val="nil"/>
              <w:bottom w:val="single" w:sz="4" w:space="0" w:color="auto"/>
              <w:right w:val="single" w:sz="4" w:space="0" w:color="auto"/>
            </w:tcBorders>
            <w:shd w:val="clear" w:color="000000" w:fill="FFFFFF"/>
            <w:noWrap/>
            <w:vAlign w:val="center"/>
            <w:hideMark/>
          </w:tcPr>
          <w:p w14:paraId="539DDFAB"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INTERACTION</w:t>
            </w:r>
          </w:p>
        </w:tc>
      </w:tr>
      <w:tr w:rsidR="00D0491B" w:rsidRPr="006008DC" w14:paraId="27E924F3" w14:textId="77777777" w:rsidTr="00D13E80">
        <w:trPr>
          <w:trHeight w:val="439"/>
        </w:trPr>
        <w:tc>
          <w:tcPr>
            <w:tcW w:w="391" w:type="dxa"/>
            <w:vMerge/>
            <w:tcBorders>
              <w:right w:val="single" w:sz="12" w:space="0" w:color="auto"/>
            </w:tcBorders>
            <w:shd w:val="clear" w:color="000000" w:fill="FFFFFF"/>
            <w:vAlign w:val="center"/>
            <w:hideMark/>
          </w:tcPr>
          <w:p w14:paraId="42264D25" w14:textId="77777777" w:rsidR="00D0491B" w:rsidRPr="006008DC" w:rsidRDefault="00D0491B" w:rsidP="00D13E80">
            <w:pPr>
              <w:spacing w:after="0"/>
              <w:jc w:val="left"/>
              <w:rPr>
                <w:rFonts w:ascii="Calibri Light" w:eastAsia="Times New Roman" w:hAnsi="Calibri Light" w:cs="Calibri Light"/>
                <w:b/>
                <w:bCs/>
                <w:sz w:val="18"/>
                <w:szCs w:val="18"/>
                <w:lang w:val="es-ES" w:eastAsia="es-ES"/>
              </w:rPr>
            </w:pPr>
          </w:p>
        </w:tc>
        <w:tc>
          <w:tcPr>
            <w:tcW w:w="4338" w:type="dxa"/>
            <w:tcBorders>
              <w:top w:val="nil"/>
              <w:left w:val="single" w:sz="12" w:space="0" w:color="auto"/>
              <w:bottom w:val="single" w:sz="4" w:space="0" w:color="auto"/>
              <w:right w:val="single" w:sz="4" w:space="0" w:color="auto"/>
            </w:tcBorders>
            <w:shd w:val="clear" w:color="000000" w:fill="FFFFFF"/>
            <w:noWrap/>
            <w:vAlign w:val="center"/>
            <w:hideMark/>
          </w:tcPr>
          <w:p w14:paraId="526A5F54"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55D80004"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5A8585E0"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F6DB5D8"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EE606A5"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999C65B"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B5B3F71"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69D963D"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569960E0"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55264C7D"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39512C74"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7A233E32"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4338" w:type="dxa"/>
            <w:tcBorders>
              <w:top w:val="nil"/>
              <w:left w:val="nil"/>
              <w:bottom w:val="single" w:sz="4" w:space="0" w:color="auto"/>
              <w:right w:val="single" w:sz="4" w:space="0" w:color="auto"/>
            </w:tcBorders>
            <w:shd w:val="clear" w:color="000000" w:fill="FFFFFF"/>
            <w:noWrap/>
            <w:vAlign w:val="center"/>
            <w:hideMark/>
          </w:tcPr>
          <w:p w14:paraId="3515FF1F"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r>
      <w:tr w:rsidR="00D0491B" w:rsidRPr="006008DC" w14:paraId="2DB30B9B" w14:textId="77777777" w:rsidTr="00D13E80">
        <w:trPr>
          <w:cantSplit/>
          <w:trHeight w:val="752"/>
        </w:trPr>
        <w:tc>
          <w:tcPr>
            <w:tcW w:w="391" w:type="dxa"/>
            <w:tcBorders>
              <w:right w:val="single" w:sz="12" w:space="0" w:color="auto"/>
            </w:tcBorders>
            <w:shd w:val="clear" w:color="000000" w:fill="FFFFFF"/>
            <w:textDirection w:val="btLr"/>
            <w:vAlign w:val="center"/>
          </w:tcPr>
          <w:p w14:paraId="363B4C34" w14:textId="77777777" w:rsidR="00D0491B" w:rsidRPr="005E31B4" w:rsidRDefault="00D0491B" w:rsidP="00D13E80">
            <w:pPr>
              <w:spacing w:after="0"/>
              <w:ind w:left="113" w:right="113"/>
              <w:jc w:val="center"/>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profile</w:t>
            </w:r>
          </w:p>
        </w:tc>
        <w:tc>
          <w:tcPr>
            <w:tcW w:w="4338"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BE73D23"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11211DD1" w14:textId="77777777" w:rsidR="00D0491B"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Legal</w:t>
            </w:r>
          </w:p>
          <w:p w14:paraId="3E8193F2" w14:textId="77777777" w:rsidR="00D0491B"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Technician</w:t>
            </w:r>
          </w:p>
          <w:p w14:paraId="0C158D86"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Pr>
                <w:rFonts w:ascii="Calibri Light" w:eastAsia="Times New Roman" w:hAnsi="Calibri Light" w:cs="Calibri Light"/>
                <w:sz w:val="18"/>
                <w:szCs w:val="18"/>
                <w:lang w:eastAsia="es-ES"/>
              </w:rPr>
              <w:t>Other</w:t>
            </w:r>
          </w:p>
        </w:tc>
        <w:tc>
          <w:tcPr>
            <w:tcW w:w="4338" w:type="dxa"/>
            <w:tcBorders>
              <w:top w:val="single" w:sz="4" w:space="0" w:color="auto"/>
              <w:left w:val="nil"/>
              <w:bottom w:val="single" w:sz="4" w:space="0" w:color="auto"/>
              <w:right w:val="single" w:sz="4" w:space="0" w:color="auto"/>
            </w:tcBorders>
            <w:shd w:val="clear" w:color="000000" w:fill="FFFFFF"/>
            <w:noWrap/>
            <w:vAlign w:val="center"/>
          </w:tcPr>
          <w:p w14:paraId="31E302A8"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6CE9AA9D"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5B434318"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3E71C583"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r>
    </w:tbl>
    <w:p w14:paraId="48D10B0E" w14:textId="77777777" w:rsidR="00D0491B" w:rsidRDefault="00D0491B" w:rsidP="00D0491B"/>
    <w:p w14:paraId="000C1854" w14:textId="77777777" w:rsidR="005F638F" w:rsidRDefault="005F638F">
      <w:pPr>
        <w:spacing w:after="0"/>
        <w:jc w:val="left"/>
        <w:rPr>
          <w:b/>
          <w:bCs/>
        </w:rPr>
      </w:pPr>
      <w:r>
        <w:rPr>
          <w:b/>
          <w:bCs/>
        </w:rPr>
        <w:br w:type="page"/>
      </w:r>
    </w:p>
    <w:p w14:paraId="5EC4F784" w14:textId="0160F7B9" w:rsidR="00D0491B" w:rsidRDefault="00D0491B" w:rsidP="00D0491B">
      <w:r w:rsidRPr="00682E11">
        <w:rPr>
          <w:b/>
          <w:bCs/>
        </w:rPr>
        <w:lastRenderedPageBreak/>
        <w:t>Stop 1 – evaluation</w:t>
      </w:r>
      <w:r>
        <w:t xml:space="preserve"> objectives for my citizen hub are to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587572" w14:textId="77777777" w:rsidR="00D0491B" w:rsidRDefault="00D0491B" w:rsidP="00D0491B">
      <w:r>
        <w:t>Therefore, staff needs to know, for each sub-step, how to:</w:t>
      </w:r>
    </w:p>
    <w:tbl>
      <w:tblPr>
        <w:tblW w:w="9067" w:type="dxa"/>
        <w:tblLayout w:type="fixed"/>
        <w:tblCellMar>
          <w:left w:w="70" w:type="dxa"/>
          <w:right w:w="70" w:type="dxa"/>
        </w:tblCellMar>
        <w:tblLook w:val="04A0" w:firstRow="1" w:lastRow="0" w:firstColumn="1" w:lastColumn="0" w:noHBand="0" w:noVBand="1"/>
      </w:tblPr>
      <w:tblGrid>
        <w:gridCol w:w="391"/>
        <w:gridCol w:w="4338"/>
        <w:gridCol w:w="4338"/>
      </w:tblGrid>
      <w:tr w:rsidR="00D0491B" w:rsidRPr="006008DC" w14:paraId="75C9B66C" w14:textId="77777777" w:rsidTr="00D13E80">
        <w:trPr>
          <w:trHeight w:val="439"/>
        </w:trPr>
        <w:tc>
          <w:tcPr>
            <w:tcW w:w="391" w:type="dxa"/>
            <w:vMerge w:val="restart"/>
            <w:tcBorders>
              <w:right w:val="single" w:sz="12" w:space="0" w:color="auto"/>
            </w:tcBorders>
            <w:textDirection w:val="btLr"/>
            <w:vAlign w:val="center"/>
            <w:hideMark/>
          </w:tcPr>
          <w:p w14:paraId="6D9E5EDE" w14:textId="77777777" w:rsidR="00D0491B" w:rsidRPr="003A54F2" w:rsidRDefault="00D0491B" w:rsidP="00D13E80">
            <w:pPr>
              <w:spacing w:after="0"/>
              <w:ind w:left="113" w:right="113"/>
              <w:jc w:val="center"/>
              <w:rPr>
                <w:rFonts w:ascii="Calibri Light" w:eastAsia="Times New Roman" w:hAnsi="Calibri Light" w:cs="Calibri Light"/>
                <w:sz w:val="18"/>
                <w:szCs w:val="18"/>
                <w:lang w:eastAsia="es-ES"/>
              </w:rPr>
            </w:pPr>
          </w:p>
        </w:tc>
        <w:tc>
          <w:tcPr>
            <w:tcW w:w="8676" w:type="dxa"/>
            <w:gridSpan w:val="2"/>
            <w:tcBorders>
              <w:top w:val="single" w:sz="4" w:space="0" w:color="auto"/>
              <w:left w:val="single" w:sz="12" w:space="0" w:color="auto"/>
              <w:bottom w:val="single" w:sz="4" w:space="0" w:color="auto"/>
              <w:right w:val="single" w:sz="4" w:space="0" w:color="000000"/>
            </w:tcBorders>
            <w:shd w:val="clear" w:color="000000" w:fill="FFFFFF"/>
            <w:noWrap/>
            <w:vAlign w:val="center"/>
            <w:hideMark/>
          </w:tcPr>
          <w:p w14:paraId="6FAA5D49" w14:textId="77777777" w:rsidR="00D0491B" w:rsidRPr="006008DC" w:rsidRDefault="00D0491B" w:rsidP="00D13E80">
            <w:pPr>
              <w:spacing w:after="0"/>
              <w:jc w:val="center"/>
              <w:rPr>
                <w:rFonts w:ascii="Calibri Light" w:eastAsia="Times New Roman" w:hAnsi="Calibri Light" w:cs="Calibri Light"/>
                <w:b/>
                <w:bCs/>
                <w:sz w:val="18"/>
                <w:szCs w:val="18"/>
                <w:lang w:val="es-ES" w:eastAsia="es-ES"/>
              </w:rPr>
            </w:pPr>
            <w:r w:rsidRPr="006008DC">
              <w:rPr>
                <w:rFonts w:ascii="Calibri Light" w:eastAsia="Times New Roman" w:hAnsi="Calibri Light" w:cs="Calibri Light"/>
                <w:b/>
                <w:bCs/>
                <w:sz w:val="18"/>
                <w:szCs w:val="18"/>
                <w:lang w:val="es-ES" w:eastAsia="es-ES"/>
              </w:rPr>
              <w:t>Stop 1 - EVALUATION</w:t>
            </w:r>
          </w:p>
        </w:tc>
      </w:tr>
      <w:tr w:rsidR="00D0491B" w:rsidRPr="006008DC" w14:paraId="2D4C13BE" w14:textId="77777777" w:rsidTr="00D13E80">
        <w:trPr>
          <w:trHeight w:val="386"/>
        </w:trPr>
        <w:tc>
          <w:tcPr>
            <w:tcW w:w="391" w:type="dxa"/>
            <w:vMerge/>
            <w:tcBorders>
              <w:right w:val="single" w:sz="12" w:space="0" w:color="auto"/>
            </w:tcBorders>
            <w:textDirection w:val="btLr"/>
            <w:vAlign w:val="center"/>
            <w:hideMark/>
          </w:tcPr>
          <w:p w14:paraId="566845A5" w14:textId="77777777" w:rsidR="00D0491B" w:rsidRPr="006008DC" w:rsidRDefault="00D0491B" w:rsidP="00D13E80">
            <w:pPr>
              <w:spacing w:after="0"/>
              <w:ind w:left="113" w:right="113"/>
              <w:jc w:val="center"/>
              <w:rPr>
                <w:rFonts w:ascii="Calibri Light" w:eastAsia="Times New Roman" w:hAnsi="Calibri Light" w:cs="Calibri Light"/>
                <w:sz w:val="18"/>
                <w:szCs w:val="18"/>
                <w:lang w:val="es-ES" w:eastAsia="es-ES"/>
              </w:rPr>
            </w:pPr>
          </w:p>
        </w:tc>
        <w:tc>
          <w:tcPr>
            <w:tcW w:w="4338" w:type="dxa"/>
            <w:tcBorders>
              <w:top w:val="nil"/>
              <w:left w:val="single" w:sz="12" w:space="0" w:color="auto"/>
              <w:bottom w:val="single" w:sz="4" w:space="0" w:color="auto"/>
              <w:right w:val="single" w:sz="4" w:space="0" w:color="auto"/>
            </w:tcBorders>
            <w:shd w:val="clear" w:color="000000" w:fill="FFFFFF"/>
            <w:vAlign w:val="center"/>
            <w:hideMark/>
          </w:tcPr>
          <w:p w14:paraId="7944A0E2"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SELF EVALUATION</w:t>
            </w:r>
          </w:p>
        </w:tc>
        <w:tc>
          <w:tcPr>
            <w:tcW w:w="4338" w:type="dxa"/>
            <w:tcBorders>
              <w:top w:val="nil"/>
              <w:left w:val="nil"/>
              <w:bottom w:val="single" w:sz="4" w:space="0" w:color="auto"/>
              <w:right w:val="single" w:sz="4" w:space="0" w:color="auto"/>
            </w:tcBorders>
            <w:shd w:val="clear" w:color="000000" w:fill="FFFFFF"/>
            <w:vAlign w:val="center"/>
            <w:hideMark/>
          </w:tcPr>
          <w:p w14:paraId="58DCE50D"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ASSISTED EVALUATION</w:t>
            </w:r>
          </w:p>
        </w:tc>
      </w:tr>
      <w:tr w:rsidR="00D0491B" w:rsidRPr="006008DC" w14:paraId="66BE3F71" w14:textId="77777777" w:rsidTr="00D13E80">
        <w:trPr>
          <w:trHeight w:val="439"/>
        </w:trPr>
        <w:tc>
          <w:tcPr>
            <w:tcW w:w="391" w:type="dxa"/>
            <w:vMerge/>
            <w:tcBorders>
              <w:right w:val="single" w:sz="12" w:space="0" w:color="auto"/>
            </w:tcBorders>
            <w:textDirection w:val="btLr"/>
            <w:vAlign w:val="center"/>
            <w:hideMark/>
          </w:tcPr>
          <w:p w14:paraId="5A9E28B4" w14:textId="77777777" w:rsidR="00D0491B" w:rsidRPr="006008DC" w:rsidRDefault="00D0491B" w:rsidP="00D13E80">
            <w:pPr>
              <w:spacing w:after="0"/>
              <w:ind w:left="113" w:right="113"/>
              <w:jc w:val="center"/>
              <w:rPr>
                <w:rFonts w:ascii="Calibri Light" w:eastAsia="Times New Roman" w:hAnsi="Calibri Light" w:cs="Calibri Light"/>
                <w:sz w:val="18"/>
                <w:szCs w:val="18"/>
                <w:lang w:val="es-ES" w:eastAsia="es-ES"/>
              </w:rPr>
            </w:pPr>
          </w:p>
        </w:tc>
        <w:tc>
          <w:tcPr>
            <w:tcW w:w="4338"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08C6294"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24AE6B6F"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525C467C"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908DB20"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3CB3524"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5C269BD"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E5F5253"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9E60BC0"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95D972C"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267D4555"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2ED99942"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4338" w:type="dxa"/>
            <w:tcBorders>
              <w:top w:val="single" w:sz="4" w:space="0" w:color="auto"/>
              <w:left w:val="nil"/>
              <w:bottom w:val="single" w:sz="4" w:space="0" w:color="auto"/>
              <w:right w:val="single" w:sz="4" w:space="0" w:color="auto"/>
            </w:tcBorders>
            <w:shd w:val="clear" w:color="000000" w:fill="FFFFFF"/>
            <w:noWrap/>
            <w:vAlign w:val="center"/>
            <w:hideMark/>
          </w:tcPr>
          <w:p w14:paraId="6CD94879"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r>
      <w:tr w:rsidR="00D0491B" w:rsidRPr="006008DC" w14:paraId="12BDE8C7" w14:textId="77777777" w:rsidTr="00D13E80">
        <w:trPr>
          <w:trHeight w:val="711"/>
        </w:trPr>
        <w:tc>
          <w:tcPr>
            <w:tcW w:w="391" w:type="dxa"/>
            <w:tcBorders>
              <w:right w:val="single" w:sz="12" w:space="0" w:color="auto"/>
            </w:tcBorders>
            <w:textDirection w:val="btLr"/>
            <w:vAlign w:val="center"/>
          </w:tcPr>
          <w:p w14:paraId="2B94CB10" w14:textId="77777777" w:rsidR="00D0491B" w:rsidRPr="006008DC" w:rsidRDefault="00D0491B" w:rsidP="00D13E80">
            <w:pPr>
              <w:spacing w:after="0"/>
              <w:ind w:left="113" w:right="113"/>
              <w:jc w:val="center"/>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profile</w:t>
            </w:r>
          </w:p>
        </w:tc>
        <w:tc>
          <w:tcPr>
            <w:tcW w:w="4338"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63EE5B4"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35FEE968"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0F4D0B68"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19BB5958"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c>
          <w:tcPr>
            <w:tcW w:w="4338" w:type="dxa"/>
            <w:tcBorders>
              <w:top w:val="single" w:sz="4" w:space="0" w:color="auto"/>
              <w:left w:val="nil"/>
              <w:bottom w:val="single" w:sz="4" w:space="0" w:color="auto"/>
              <w:right w:val="single" w:sz="4" w:space="0" w:color="auto"/>
            </w:tcBorders>
            <w:shd w:val="clear" w:color="000000" w:fill="FFFFFF"/>
            <w:noWrap/>
            <w:vAlign w:val="center"/>
          </w:tcPr>
          <w:p w14:paraId="435F402A"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382D51C4"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3DA6A31F"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3CCCAAB6"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r>
    </w:tbl>
    <w:p w14:paraId="1A97D9E9" w14:textId="77777777" w:rsidR="00D0491B" w:rsidRDefault="00D0491B" w:rsidP="00D0491B"/>
    <w:p w14:paraId="4E8F7B49" w14:textId="77777777" w:rsidR="00D0491B" w:rsidRDefault="00D0491B" w:rsidP="00D0491B">
      <w:r w:rsidRPr="00682E11">
        <w:rPr>
          <w:b/>
          <w:bCs/>
        </w:rPr>
        <w:t xml:space="preserve">Stop </w:t>
      </w:r>
      <w:r>
        <w:rPr>
          <w:b/>
          <w:bCs/>
        </w:rPr>
        <w:t>2</w:t>
      </w:r>
      <w:r w:rsidRPr="00682E11">
        <w:rPr>
          <w:b/>
          <w:bCs/>
        </w:rPr>
        <w:t xml:space="preserve"> – </w:t>
      </w:r>
      <w:r>
        <w:rPr>
          <w:b/>
          <w:bCs/>
        </w:rPr>
        <w:t>elaboration</w:t>
      </w:r>
      <w:r>
        <w:t xml:space="preserve"> objectives for my citizen hub are to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798FD6" w14:textId="77777777" w:rsidR="00D0491B" w:rsidRDefault="00D0491B" w:rsidP="00D0491B">
      <w:r>
        <w:t>Therefore, staff needs to know, for each sub-step, how to:</w:t>
      </w:r>
    </w:p>
    <w:tbl>
      <w:tblPr>
        <w:tblW w:w="9067" w:type="dxa"/>
        <w:tblLayout w:type="fixed"/>
        <w:tblCellMar>
          <w:left w:w="70" w:type="dxa"/>
          <w:right w:w="70" w:type="dxa"/>
        </w:tblCellMar>
        <w:tblLook w:val="04A0" w:firstRow="1" w:lastRow="0" w:firstColumn="1" w:lastColumn="0" w:noHBand="0" w:noVBand="1"/>
      </w:tblPr>
      <w:tblGrid>
        <w:gridCol w:w="391"/>
        <w:gridCol w:w="2892"/>
        <w:gridCol w:w="2892"/>
        <w:gridCol w:w="2892"/>
      </w:tblGrid>
      <w:tr w:rsidR="00D0491B" w:rsidRPr="006008DC" w14:paraId="28A436F8" w14:textId="77777777" w:rsidTr="00D13E80">
        <w:trPr>
          <w:trHeight w:val="439"/>
        </w:trPr>
        <w:tc>
          <w:tcPr>
            <w:tcW w:w="391" w:type="dxa"/>
            <w:vMerge w:val="restart"/>
            <w:tcBorders>
              <w:right w:val="single" w:sz="12" w:space="0" w:color="auto"/>
            </w:tcBorders>
            <w:textDirection w:val="btLr"/>
            <w:vAlign w:val="center"/>
            <w:hideMark/>
          </w:tcPr>
          <w:p w14:paraId="5F8FE94B" w14:textId="77777777" w:rsidR="00D0491B" w:rsidRPr="003A54F2" w:rsidRDefault="00D0491B" w:rsidP="00D13E80">
            <w:pPr>
              <w:spacing w:after="0"/>
              <w:ind w:left="113" w:right="113"/>
              <w:jc w:val="center"/>
              <w:rPr>
                <w:rFonts w:ascii="Calibri Light" w:eastAsia="Times New Roman" w:hAnsi="Calibri Light" w:cs="Calibri Light"/>
                <w:b/>
                <w:bCs/>
                <w:sz w:val="18"/>
                <w:szCs w:val="18"/>
                <w:lang w:eastAsia="es-ES"/>
              </w:rPr>
            </w:pPr>
          </w:p>
        </w:tc>
        <w:tc>
          <w:tcPr>
            <w:tcW w:w="8676" w:type="dxa"/>
            <w:gridSpan w:val="3"/>
            <w:tcBorders>
              <w:top w:val="single" w:sz="4" w:space="0" w:color="auto"/>
              <w:left w:val="single" w:sz="12" w:space="0" w:color="auto"/>
              <w:bottom w:val="single" w:sz="4" w:space="0" w:color="auto"/>
              <w:right w:val="single" w:sz="4" w:space="0" w:color="000000"/>
            </w:tcBorders>
            <w:shd w:val="clear" w:color="000000" w:fill="FFFFFF"/>
            <w:noWrap/>
            <w:vAlign w:val="center"/>
            <w:hideMark/>
          </w:tcPr>
          <w:p w14:paraId="2EF5D975" w14:textId="77777777" w:rsidR="00D0491B" w:rsidRPr="006008DC" w:rsidRDefault="00D0491B" w:rsidP="00D13E80">
            <w:pPr>
              <w:spacing w:after="0"/>
              <w:jc w:val="center"/>
              <w:rPr>
                <w:rFonts w:ascii="Calibri Light" w:eastAsia="Times New Roman" w:hAnsi="Calibri Light" w:cs="Calibri Light"/>
                <w:b/>
                <w:bCs/>
                <w:sz w:val="18"/>
                <w:szCs w:val="18"/>
                <w:lang w:val="es-ES" w:eastAsia="es-ES"/>
              </w:rPr>
            </w:pPr>
            <w:r w:rsidRPr="006008DC">
              <w:rPr>
                <w:rFonts w:ascii="Calibri Light" w:eastAsia="Times New Roman" w:hAnsi="Calibri Light" w:cs="Calibri Light"/>
                <w:b/>
                <w:bCs/>
                <w:sz w:val="18"/>
                <w:szCs w:val="18"/>
                <w:lang w:val="es-ES" w:eastAsia="es-ES"/>
              </w:rPr>
              <w:t>Stop 2 - DESIGN &amp; FORMALIZATION</w:t>
            </w:r>
          </w:p>
        </w:tc>
      </w:tr>
      <w:tr w:rsidR="00D0491B" w:rsidRPr="006008DC" w14:paraId="21D882F1" w14:textId="77777777" w:rsidTr="00D13E80">
        <w:trPr>
          <w:trHeight w:val="375"/>
        </w:trPr>
        <w:tc>
          <w:tcPr>
            <w:tcW w:w="391" w:type="dxa"/>
            <w:vMerge/>
            <w:tcBorders>
              <w:right w:val="single" w:sz="12" w:space="0" w:color="auto"/>
            </w:tcBorders>
            <w:vAlign w:val="center"/>
            <w:hideMark/>
          </w:tcPr>
          <w:p w14:paraId="3EDD9D4A" w14:textId="77777777" w:rsidR="00D0491B" w:rsidRPr="006008DC" w:rsidRDefault="00D0491B" w:rsidP="00D13E80">
            <w:pPr>
              <w:spacing w:after="0"/>
              <w:jc w:val="left"/>
              <w:rPr>
                <w:rFonts w:ascii="Calibri Light" w:eastAsia="Times New Roman" w:hAnsi="Calibri Light" w:cs="Calibri Light"/>
                <w:b/>
                <w:bCs/>
                <w:sz w:val="18"/>
                <w:szCs w:val="18"/>
                <w:lang w:val="es-ES" w:eastAsia="es-ES"/>
              </w:rPr>
            </w:pPr>
          </w:p>
        </w:tc>
        <w:tc>
          <w:tcPr>
            <w:tcW w:w="2892" w:type="dxa"/>
            <w:tcBorders>
              <w:top w:val="nil"/>
              <w:left w:val="single" w:sz="12" w:space="0" w:color="auto"/>
              <w:bottom w:val="single" w:sz="4" w:space="0" w:color="auto"/>
              <w:right w:val="single" w:sz="4" w:space="0" w:color="auto"/>
            </w:tcBorders>
            <w:shd w:val="clear" w:color="000000" w:fill="FFFFFF"/>
            <w:vAlign w:val="center"/>
            <w:hideMark/>
          </w:tcPr>
          <w:p w14:paraId="56E7E783"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DESIGN</w:t>
            </w:r>
          </w:p>
        </w:tc>
        <w:tc>
          <w:tcPr>
            <w:tcW w:w="2892" w:type="dxa"/>
            <w:tcBorders>
              <w:top w:val="nil"/>
              <w:left w:val="nil"/>
              <w:bottom w:val="single" w:sz="4" w:space="0" w:color="auto"/>
              <w:right w:val="single" w:sz="4" w:space="0" w:color="auto"/>
            </w:tcBorders>
            <w:shd w:val="clear" w:color="000000" w:fill="FFFFFF"/>
            <w:noWrap/>
            <w:vAlign w:val="center"/>
            <w:hideMark/>
          </w:tcPr>
          <w:p w14:paraId="19A97F4F"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SELECTION</w:t>
            </w:r>
          </w:p>
        </w:tc>
        <w:tc>
          <w:tcPr>
            <w:tcW w:w="2892" w:type="dxa"/>
            <w:tcBorders>
              <w:top w:val="nil"/>
              <w:left w:val="nil"/>
              <w:bottom w:val="single" w:sz="4" w:space="0" w:color="auto"/>
              <w:right w:val="single" w:sz="4" w:space="0" w:color="auto"/>
            </w:tcBorders>
            <w:shd w:val="clear" w:color="000000" w:fill="FFFFFF"/>
            <w:vAlign w:val="center"/>
            <w:hideMark/>
          </w:tcPr>
          <w:p w14:paraId="1685B0B3"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FORMALIZATION</w:t>
            </w:r>
          </w:p>
        </w:tc>
      </w:tr>
      <w:tr w:rsidR="00D0491B" w:rsidRPr="006008DC" w14:paraId="71480E94" w14:textId="77777777" w:rsidTr="00D13E80">
        <w:trPr>
          <w:trHeight w:val="439"/>
        </w:trPr>
        <w:tc>
          <w:tcPr>
            <w:tcW w:w="391" w:type="dxa"/>
            <w:vMerge/>
            <w:tcBorders>
              <w:right w:val="single" w:sz="12" w:space="0" w:color="auto"/>
            </w:tcBorders>
            <w:vAlign w:val="center"/>
            <w:hideMark/>
          </w:tcPr>
          <w:p w14:paraId="0A242F12" w14:textId="77777777" w:rsidR="00D0491B" w:rsidRPr="006008DC" w:rsidRDefault="00D0491B" w:rsidP="00D13E80">
            <w:pPr>
              <w:spacing w:after="0"/>
              <w:jc w:val="left"/>
              <w:rPr>
                <w:rFonts w:ascii="Calibri Light" w:eastAsia="Times New Roman" w:hAnsi="Calibri Light" w:cs="Calibri Light"/>
                <w:b/>
                <w:bCs/>
                <w:sz w:val="18"/>
                <w:szCs w:val="18"/>
                <w:lang w:val="es-ES" w:eastAsia="es-ES"/>
              </w:rPr>
            </w:pPr>
          </w:p>
        </w:tc>
        <w:tc>
          <w:tcPr>
            <w:tcW w:w="2892" w:type="dxa"/>
            <w:tcBorders>
              <w:top w:val="nil"/>
              <w:left w:val="single" w:sz="12" w:space="0" w:color="auto"/>
              <w:bottom w:val="single" w:sz="4" w:space="0" w:color="auto"/>
              <w:right w:val="single" w:sz="4" w:space="0" w:color="auto"/>
            </w:tcBorders>
            <w:shd w:val="clear" w:color="000000" w:fill="FFFFFF"/>
            <w:noWrap/>
            <w:vAlign w:val="center"/>
            <w:hideMark/>
          </w:tcPr>
          <w:p w14:paraId="292E7F03"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77CB55C7"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EA69C44"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8C5C8F9"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06BBE45C"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134401C"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C8C7631"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39F381A"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E38127C"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82A2578"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3EC4157"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9936ACA"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5774AC76"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320905FB"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2892" w:type="dxa"/>
            <w:tcBorders>
              <w:top w:val="nil"/>
              <w:left w:val="nil"/>
              <w:bottom w:val="single" w:sz="4" w:space="0" w:color="auto"/>
              <w:right w:val="single" w:sz="4" w:space="0" w:color="auto"/>
            </w:tcBorders>
            <w:shd w:val="clear" w:color="000000" w:fill="FFFFFF"/>
            <w:noWrap/>
            <w:vAlign w:val="center"/>
            <w:hideMark/>
          </w:tcPr>
          <w:p w14:paraId="1F37433B"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2892" w:type="dxa"/>
            <w:tcBorders>
              <w:top w:val="single" w:sz="4" w:space="0" w:color="auto"/>
              <w:left w:val="nil"/>
              <w:bottom w:val="single" w:sz="4" w:space="0" w:color="auto"/>
              <w:right w:val="single" w:sz="4" w:space="0" w:color="auto"/>
            </w:tcBorders>
            <w:shd w:val="clear" w:color="000000" w:fill="FFFFFF"/>
            <w:noWrap/>
            <w:vAlign w:val="center"/>
            <w:hideMark/>
          </w:tcPr>
          <w:p w14:paraId="261AE821"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r>
      <w:tr w:rsidR="00D0491B" w:rsidRPr="006008DC" w14:paraId="116400C2" w14:textId="77777777" w:rsidTr="00D13E80">
        <w:trPr>
          <w:trHeight w:val="793"/>
        </w:trPr>
        <w:tc>
          <w:tcPr>
            <w:tcW w:w="391" w:type="dxa"/>
            <w:tcBorders>
              <w:right w:val="single" w:sz="12" w:space="0" w:color="auto"/>
            </w:tcBorders>
            <w:textDirection w:val="btLr"/>
            <w:vAlign w:val="center"/>
          </w:tcPr>
          <w:p w14:paraId="746446BD" w14:textId="77777777" w:rsidR="00D0491B" w:rsidRPr="006008DC" w:rsidRDefault="00D0491B" w:rsidP="00D13E80">
            <w:pPr>
              <w:spacing w:after="0"/>
              <w:jc w:val="center"/>
              <w:rPr>
                <w:rFonts w:ascii="Calibri Light" w:eastAsia="Times New Roman" w:hAnsi="Calibri Light" w:cs="Calibri Light"/>
                <w:b/>
                <w:bCs/>
                <w:sz w:val="18"/>
                <w:szCs w:val="18"/>
                <w:lang w:val="es-ES" w:eastAsia="es-ES"/>
              </w:rPr>
            </w:pPr>
            <w:r w:rsidRPr="005E31B4">
              <w:rPr>
                <w:rFonts w:ascii="Calibri Light" w:eastAsia="Times New Roman" w:hAnsi="Calibri Light" w:cs="Calibri Light"/>
                <w:sz w:val="18"/>
                <w:szCs w:val="18"/>
                <w:lang w:eastAsia="es-ES"/>
              </w:rPr>
              <w:t>profile</w:t>
            </w:r>
          </w:p>
        </w:tc>
        <w:tc>
          <w:tcPr>
            <w:tcW w:w="2892"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5FAADFB"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3CF1509F"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10AEC6D2"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1C0E1EB6"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c>
          <w:tcPr>
            <w:tcW w:w="2892" w:type="dxa"/>
            <w:tcBorders>
              <w:top w:val="single" w:sz="4" w:space="0" w:color="auto"/>
              <w:left w:val="nil"/>
              <w:bottom w:val="single" w:sz="4" w:space="0" w:color="auto"/>
              <w:right w:val="single" w:sz="4" w:space="0" w:color="auto"/>
            </w:tcBorders>
            <w:shd w:val="clear" w:color="000000" w:fill="FFFFFF"/>
            <w:noWrap/>
            <w:vAlign w:val="center"/>
          </w:tcPr>
          <w:p w14:paraId="64BCFD56"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414FC88C"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2CCD89D0"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642CBA11"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c>
          <w:tcPr>
            <w:tcW w:w="2892" w:type="dxa"/>
            <w:tcBorders>
              <w:top w:val="single" w:sz="4" w:space="0" w:color="auto"/>
              <w:left w:val="nil"/>
              <w:bottom w:val="single" w:sz="4" w:space="0" w:color="auto"/>
              <w:right w:val="single" w:sz="4" w:space="0" w:color="auto"/>
            </w:tcBorders>
            <w:shd w:val="clear" w:color="000000" w:fill="FFFFFF"/>
            <w:noWrap/>
            <w:vAlign w:val="center"/>
          </w:tcPr>
          <w:p w14:paraId="22EAFF49"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2C505695"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21165B69"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71BD9758"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r>
    </w:tbl>
    <w:p w14:paraId="447DDAA2" w14:textId="77777777" w:rsidR="00D0491B" w:rsidRDefault="00D0491B" w:rsidP="00D0491B">
      <w:pPr>
        <w:rPr>
          <w:b/>
          <w:bCs/>
        </w:rPr>
      </w:pPr>
    </w:p>
    <w:p w14:paraId="2B394F9F" w14:textId="77777777" w:rsidR="00D0491B" w:rsidRDefault="00D0491B" w:rsidP="00D0491B">
      <w:r w:rsidRPr="00682E11">
        <w:rPr>
          <w:b/>
          <w:bCs/>
        </w:rPr>
        <w:lastRenderedPageBreak/>
        <w:t xml:space="preserve">Stop </w:t>
      </w:r>
      <w:r>
        <w:rPr>
          <w:b/>
          <w:bCs/>
        </w:rPr>
        <w:t>3</w:t>
      </w:r>
      <w:r w:rsidRPr="00682E11">
        <w:rPr>
          <w:b/>
          <w:bCs/>
        </w:rPr>
        <w:t xml:space="preserve"> – </w:t>
      </w:r>
      <w:r>
        <w:rPr>
          <w:b/>
          <w:bCs/>
        </w:rPr>
        <w:t>realization</w:t>
      </w:r>
      <w:r>
        <w:t xml:space="preserve"> objectives for my citizen hub are to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04746" w14:textId="77777777" w:rsidR="00D0491B" w:rsidRDefault="00D0491B" w:rsidP="00D0491B">
      <w:r>
        <w:t>Therefore, staff needs to know, for each sub-step, how to:</w:t>
      </w:r>
    </w:p>
    <w:tbl>
      <w:tblPr>
        <w:tblW w:w="8926" w:type="dxa"/>
        <w:tblLayout w:type="fixed"/>
        <w:tblCellMar>
          <w:left w:w="70" w:type="dxa"/>
          <w:right w:w="70" w:type="dxa"/>
        </w:tblCellMar>
        <w:tblLook w:val="04A0" w:firstRow="1" w:lastRow="0" w:firstColumn="1" w:lastColumn="0" w:noHBand="0" w:noVBand="1"/>
      </w:tblPr>
      <w:tblGrid>
        <w:gridCol w:w="391"/>
        <w:gridCol w:w="2133"/>
        <w:gridCol w:w="2134"/>
        <w:gridCol w:w="2134"/>
        <w:gridCol w:w="2134"/>
      </w:tblGrid>
      <w:tr w:rsidR="00D0491B" w:rsidRPr="006008DC" w14:paraId="31438A13" w14:textId="77777777" w:rsidTr="00D13E80">
        <w:trPr>
          <w:trHeight w:val="439"/>
        </w:trPr>
        <w:tc>
          <w:tcPr>
            <w:tcW w:w="391" w:type="dxa"/>
            <w:vMerge w:val="restart"/>
            <w:tcBorders>
              <w:right w:val="single" w:sz="12" w:space="0" w:color="auto"/>
            </w:tcBorders>
            <w:textDirection w:val="btLr"/>
            <w:vAlign w:val="center"/>
            <w:hideMark/>
          </w:tcPr>
          <w:p w14:paraId="15AB3155" w14:textId="77777777" w:rsidR="00D0491B" w:rsidRPr="003A54F2" w:rsidRDefault="00D0491B" w:rsidP="00D13E80">
            <w:pPr>
              <w:spacing w:after="0"/>
              <w:ind w:left="113" w:right="113"/>
              <w:jc w:val="center"/>
              <w:rPr>
                <w:rFonts w:ascii="Calibri Light" w:eastAsia="Times New Roman" w:hAnsi="Calibri Light" w:cs="Calibri Light"/>
                <w:b/>
                <w:bCs/>
                <w:sz w:val="18"/>
                <w:szCs w:val="18"/>
                <w:lang w:eastAsia="es-ES"/>
              </w:rPr>
            </w:pPr>
          </w:p>
        </w:tc>
        <w:tc>
          <w:tcPr>
            <w:tcW w:w="8535" w:type="dxa"/>
            <w:gridSpan w:val="4"/>
            <w:tcBorders>
              <w:top w:val="single" w:sz="4" w:space="0" w:color="auto"/>
              <w:left w:val="single" w:sz="12" w:space="0" w:color="auto"/>
              <w:bottom w:val="single" w:sz="4" w:space="0" w:color="auto"/>
              <w:right w:val="single" w:sz="4" w:space="0" w:color="000000"/>
            </w:tcBorders>
            <w:shd w:val="clear" w:color="000000" w:fill="FFFFFF"/>
            <w:noWrap/>
            <w:vAlign w:val="center"/>
            <w:hideMark/>
          </w:tcPr>
          <w:p w14:paraId="639048BE" w14:textId="77777777" w:rsidR="00D0491B" w:rsidRPr="006008DC" w:rsidRDefault="00D0491B" w:rsidP="00D13E80">
            <w:pPr>
              <w:spacing w:after="0"/>
              <w:jc w:val="center"/>
              <w:rPr>
                <w:rFonts w:ascii="Calibri Light" w:eastAsia="Times New Roman" w:hAnsi="Calibri Light" w:cs="Calibri Light"/>
                <w:b/>
                <w:bCs/>
                <w:sz w:val="18"/>
                <w:szCs w:val="18"/>
                <w:lang w:val="es-ES" w:eastAsia="es-ES"/>
              </w:rPr>
            </w:pPr>
            <w:r w:rsidRPr="006008DC">
              <w:rPr>
                <w:rFonts w:ascii="Calibri Light" w:eastAsia="Times New Roman" w:hAnsi="Calibri Light" w:cs="Calibri Light"/>
                <w:b/>
                <w:bCs/>
                <w:sz w:val="18"/>
                <w:szCs w:val="18"/>
                <w:lang w:val="es-ES" w:eastAsia="es-ES"/>
              </w:rPr>
              <w:t xml:space="preserve">Stop 3 </w:t>
            </w:r>
            <w:r>
              <w:rPr>
                <w:rFonts w:ascii="Calibri Light" w:eastAsia="Times New Roman" w:hAnsi="Calibri Light" w:cs="Calibri Light"/>
                <w:b/>
                <w:bCs/>
                <w:sz w:val="18"/>
                <w:szCs w:val="18"/>
                <w:lang w:val="es-ES" w:eastAsia="es-ES"/>
              </w:rPr>
              <w:t>–</w:t>
            </w:r>
            <w:r w:rsidRPr="006008DC">
              <w:rPr>
                <w:rFonts w:ascii="Calibri Light" w:eastAsia="Times New Roman" w:hAnsi="Calibri Light" w:cs="Calibri Light"/>
                <w:b/>
                <w:bCs/>
                <w:sz w:val="18"/>
                <w:szCs w:val="18"/>
                <w:lang w:val="es-ES" w:eastAsia="es-ES"/>
              </w:rPr>
              <w:t xml:space="preserve"> REALIZATION</w:t>
            </w:r>
          </w:p>
        </w:tc>
      </w:tr>
      <w:tr w:rsidR="00D0491B" w:rsidRPr="006008DC" w14:paraId="5982F72E" w14:textId="77777777" w:rsidTr="00D13E80">
        <w:trPr>
          <w:trHeight w:val="377"/>
        </w:trPr>
        <w:tc>
          <w:tcPr>
            <w:tcW w:w="391" w:type="dxa"/>
            <w:vMerge/>
            <w:tcBorders>
              <w:right w:val="single" w:sz="12" w:space="0" w:color="auto"/>
            </w:tcBorders>
            <w:vAlign w:val="center"/>
            <w:hideMark/>
          </w:tcPr>
          <w:p w14:paraId="0714C7B5" w14:textId="77777777" w:rsidR="00D0491B" w:rsidRPr="006008DC" w:rsidRDefault="00D0491B" w:rsidP="00D13E80">
            <w:pPr>
              <w:spacing w:after="0"/>
              <w:jc w:val="left"/>
              <w:rPr>
                <w:rFonts w:ascii="Calibri Light" w:eastAsia="Times New Roman" w:hAnsi="Calibri Light" w:cs="Calibri Light"/>
                <w:b/>
                <w:bCs/>
                <w:sz w:val="18"/>
                <w:szCs w:val="18"/>
                <w:lang w:val="es-ES" w:eastAsia="es-ES"/>
              </w:rPr>
            </w:pPr>
          </w:p>
        </w:tc>
        <w:tc>
          <w:tcPr>
            <w:tcW w:w="2133" w:type="dxa"/>
            <w:tcBorders>
              <w:top w:val="nil"/>
              <w:left w:val="single" w:sz="12" w:space="0" w:color="auto"/>
              <w:bottom w:val="single" w:sz="4" w:space="0" w:color="auto"/>
              <w:right w:val="single" w:sz="4" w:space="0" w:color="auto"/>
            </w:tcBorders>
            <w:shd w:val="clear" w:color="000000" w:fill="FFFFFF"/>
            <w:vAlign w:val="center"/>
            <w:hideMark/>
          </w:tcPr>
          <w:p w14:paraId="433E2533"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TRAINING</w:t>
            </w:r>
          </w:p>
        </w:tc>
        <w:tc>
          <w:tcPr>
            <w:tcW w:w="2134" w:type="dxa"/>
            <w:tcBorders>
              <w:top w:val="nil"/>
              <w:left w:val="nil"/>
              <w:bottom w:val="single" w:sz="4" w:space="0" w:color="auto"/>
              <w:right w:val="single" w:sz="4" w:space="0" w:color="auto"/>
            </w:tcBorders>
            <w:shd w:val="clear" w:color="000000" w:fill="FFFFFF"/>
            <w:noWrap/>
            <w:vAlign w:val="center"/>
            <w:hideMark/>
          </w:tcPr>
          <w:p w14:paraId="4225E314"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ASSESSMENT</w:t>
            </w:r>
          </w:p>
        </w:tc>
        <w:tc>
          <w:tcPr>
            <w:tcW w:w="2134" w:type="dxa"/>
            <w:tcBorders>
              <w:top w:val="nil"/>
              <w:left w:val="nil"/>
              <w:bottom w:val="single" w:sz="4" w:space="0" w:color="auto"/>
              <w:right w:val="single" w:sz="4" w:space="0" w:color="auto"/>
            </w:tcBorders>
            <w:shd w:val="clear" w:color="000000" w:fill="FFFFFF"/>
            <w:vAlign w:val="center"/>
            <w:hideMark/>
          </w:tcPr>
          <w:p w14:paraId="42855008"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MEDIATION</w:t>
            </w:r>
          </w:p>
        </w:tc>
        <w:tc>
          <w:tcPr>
            <w:tcW w:w="2134" w:type="dxa"/>
            <w:tcBorders>
              <w:top w:val="nil"/>
              <w:left w:val="nil"/>
              <w:bottom w:val="single" w:sz="4" w:space="0" w:color="auto"/>
              <w:right w:val="single" w:sz="4" w:space="0" w:color="auto"/>
            </w:tcBorders>
            <w:shd w:val="clear" w:color="000000" w:fill="FFFFFF"/>
            <w:vAlign w:val="center"/>
            <w:hideMark/>
          </w:tcPr>
          <w:p w14:paraId="0F5C0D9D"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QUALITY ASSURANCE</w:t>
            </w:r>
          </w:p>
        </w:tc>
      </w:tr>
      <w:tr w:rsidR="00D0491B" w:rsidRPr="006008DC" w14:paraId="5CACB297" w14:textId="77777777" w:rsidTr="00D13E80">
        <w:trPr>
          <w:trHeight w:val="439"/>
        </w:trPr>
        <w:tc>
          <w:tcPr>
            <w:tcW w:w="391" w:type="dxa"/>
            <w:vMerge/>
            <w:tcBorders>
              <w:right w:val="single" w:sz="12" w:space="0" w:color="auto"/>
            </w:tcBorders>
            <w:vAlign w:val="center"/>
            <w:hideMark/>
          </w:tcPr>
          <w:p w14:paraId="105193EE" w14:textId="77777777" w:rsidR="00D0491B" w:rsidRPr="006008DC" w:rsidRDefault="00D0491B" w:rsidP="00D13E80">
            <w:pPr>
              <w:spacing w:after="0"/>
              <w:jc w:val="left"/>
              <w:rPr>
                <w:rFonts w:ascii="Calibri Light" w:eastAsia="Times New Roman" w:hAnsi="Calibri Light" w:cs="Calibri Light"/>
                <w:b/>
                <w:bCs/>
                <w:sz w:val="18"/>
                <w:szCs w:val="18"/>
                <w:lang w:val="es-ES" w:eastAsia="es-ES"/>
              </w:rPr>
            </w:pPr>
          </w:p>
        </w:tc>
        <w:tc>
          <w:tcPr>
            <w:tcW w:w="2133" w:type="dxa"/>
            <w:tcBorders>
              <w:top w:val="nil"/>
              <w:left w:val="single" w:sz="12" w:space="0" w:color="auto"/>
              <w:bottom w:val="single" w:sz="4" w:space="0" w:color="auto"/>
              <w:right w:val="single" w:sz="4" w:space="0" w:color="auto"/>
            </w:tcBorders>
            <w:shd w:val="clear" w:color="000000" w:fill="FFFFFF"/>
            <w:noWrap/>
            <w:vAlign w:val="center"/>
            <w:hideMark/>
          </w:tcPr>
          <w:p w14:paraId="24A4BA60"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5E8EAF18"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2E00ABB"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080867B4"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57F079B"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553AD63"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62F6DE7"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49826F0"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C1A8DDF"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41C15ED5"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325FDB69"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p w14:paraId="2271104E"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2134" w:type="dxa"/>
            <w:tcBorders>
              <w:top w:val="nil"/>
              <w:left w:val="nil"/>
              <w:bottom w:val="single" w:sz="4" w:space="0" w:color="auto"/>
              <w:right w:val="single" w:sz="4" w:space="0" w:color="auto"/>
            </w:tcBorders>
            <w:shd w:val="clear" w:color="000000" w:fill="FFFFFF"/>
            <w:noWrap/>
            <w:vAlign w:val="center"/>
            <w:hideMark/>
          </w:tcPr>
          <w:p w14:paraId="668B4CE9"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2134" w:type="dxa"/>
            <w:tcBorders>
              <w:top w:val="nil"/>
              <w:left w:val="nil"/>
              <w:bottom w:val="single" w:sz="4" w:space="0" w:color="auto"/>
              <w:right w:val="single" w:sz="4" w:space="0" w:color="auto"/>
            </w:tcBorders>
            <w:shd w:val="clear" w:color="000000" w:fill="FFFFFF"/>
            <w:noWrap/>
            <w:vAlign w:val="center"/>
            <w:hideMark/>
          </w:tcPr>
          <w:p w14:paraId="091278EA"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2134" w:type="dxa"/>
            <w:tcBorders>
              <w:top w:val="nil"/>
              <w:left w:val="nil"/>
              <w:bottom w:val="single" w:sz="4" w:space="0" w:color="auto"/>
              <w:right w:val="single" w:sz="4" w:space="0" w:color="auto"/>
            </w:tcBorders>
            <w:shd w:val="clear" w:color="000000" w:fill="FFFFFF"/>
            <w:noWrap/>
            <w:vAlign w:val="center"/>
            <w:hideMark/>
          </w:tcPr>
          <w:p w14:paraId="24B55C8F"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r>
      <w:tr w:rsidR="00D0491B" w:rsidRPr="006008DC" w14:paraId="7B72ACA1" w14:textId="77777777" w:rsidTr="00D13E80">
        <w:trPr>
          <w:trHeight w:val="708"/>
        </w:trPr>
        <w:tc>
          <w:tcPr>
            <w:tcW w:w="391" w:type="dxa"/>
            <w:tcBorders>
              <w:right w:val="single" w:sz="12" w:space="0" w:color="auto"/>
            </w:tcBorders>
            <w:textDirection w:val="btLr"/>
            <w:vAlign w:val="center"/>
          </w:tcPr>
          <w:p w14:paraId="684C201F" w14:textId="77777777" w:rsidR="00D0491B" w:rsidRPr="006008DC" w:rsidRDefault="00D0491B" w:rsidP="00D13E80">
            <w:pPr>
              <w:spacing w:after="0"/>
              <w:jc w:val="center"/>
              <w:rPr>
                <w:rFonts w:ascii="Calibri Light" w:eastAsia="Times New Roman" w:hAnsi="Calibri Light" w:cs="Calibri Light"/>
                <w:b/>
                <w:bCs/>
                <w:sz w:val="18"/>
                <w:szCs w:val="18"/>
                <w:lang w:val="es-ES" w:eastAsia="es-ES"/>
              </w:rPr>
            </w:pPr>
            <w:r w:rsidRPr="005E31B4">
              <w:rPr>
                <w:rFonts w:ascii="Calibri Light" w:eastAsia="Times New Roman" w:hAnsi="Calibri Light" w:cs="Calibri Light"/>
                <w:sz w:val="18"/>
                <w:szCs w:val="18"/>
                <w:lang w:eastAsia="es-ES"/>
              </w:rPr>
              <w:t>profile</w:t>
            </w:r>
          </w:p>
        </w:tc>
        <w:tc>
          <w:tcPr>
            <w:tcW w:w="213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B793A39"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04BB8B4E"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29DBE6B6"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742E9082" w14:textId="77777777" w:rsidR="00D0491B"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c>
          <w:tcPr>
            <w:tcW w:w="2134" w:type="dxa"/>
            <w:tcBorders>
              <w:top w:val="single" w:sz="4" w:space="0" w:color="auto"/>
              <w:left w:val="nil"/>
              <w:bottom w:val="single" w:sz="4" w:space="0" w:color="auto"/>
              <w:right w:val="single" w:sz="4" w:space="0" w:color="auto"/>
            </w:tcBorders>
            <w:shd w:val="clear" w:color="000000" w:fill="FFFFFF"/>
            <w:noWrap/>
            <w:vAlign w:val="center"/>
          </w:tcPr>
          <w:p w14:paraId="396AB480"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4D9B7448"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5FC8C991"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34E9B098"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c>
          <w:tcPr>
            <w:tcW w:w="2134" w:type="dxa"/>
            <w:tcBorders>
              <w:top w:val="single" w:sz="4" w:space="0" w:color="auto"/>
              <w:left w:val="nil"/>
              <w:bottom w:val="single" w:sz="4" w:space="0" w:color="auto"/>
              <w:right w:val="single" w:sz="4" w:space="0" w:color="auto"/>
            </w:tcBorders>
            <w:shd w:val="clear" w:color="000000" w:fill="FFFFFF"/>
            <w:noWrap/>
            <w:vAlign w:val="center"/>
          </w:tcPr>
          <w:p w14:paraId="042886CC"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21C7EFD7"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0E48D9A2"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1BD1DD1E"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c>
          <w:tcPr>
            <w:tcW w:w="2134" w:type="dxa"/>
            <w:tcBorders>
              <w:top w:val="single" w:sz="4" w:space="0" w:color="auto"/>
              <w:left w:val="nil"/>
              <w:bottom w:val="single" w:sz="4" w:space="0" w:color="auto"/>
              <w:right w:val="single" w:sz="4" w:space="0" w:color="auto"/>
            </w:tcBorders>
            <w:shd w:val="clear" w:color="000000" w:fill="FFFFFF"/>
            <w:noWrap/>
            <w:vAlign w:val="center"/>
          </w:tcPr>
          <w:p w14:paraId="5D1C8364"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29E975B6"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7C558D8C"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79242A2B"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r>
    </w:tbl>
    <w:p w14:paraId="795583D0" w14:textId="77777777" w:rsidR="00D0491B" w:rsidRDefault="00D0491B" w:rsidP="00D0491B"/>
    <w:p w14:paraId="60AEAEFB" w14:textId="474DAFF4" w:rsidR="00D0491B" w:rsidRDefault="00D0491B" w:rsidP="00D0491B">
      <w:r w:rsidRPr="00682E11">
        <w:rPr>
          <w:b/>
          <w:bCs/>
        </w:rPr>
        <w:t xml:space="preserve">Stop </w:t>
      </w:r>
      <w:r>
        <w:rPr>
          <w:b/>
          <w:bCs/>
        </w:rPr>
        <w:t>4</w:t>
      </w:r>
      <w:r w:rsidRPr="00682E11">
        <w:rPr>
          <w:b/>
          <w:bCs/>
        </w:rPr>
        <w:t xml:space="preserve"> – </w:t>
      </w:r>
      <w:r>
        <w:rPr>
          <w:b/>
          <w:bCs/>
        </w:rPr>
        <w:t>validation</w:t>
      </w:r>
      <w:r>
        <w:t xml:space="preserve"> objectives for my citizen hub are to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287BCD18" w14:textId="77777777" w:rsidR="00D0491B" w:rsidRDefault="00D0491B" w:rsidP="00D0491B">
      <w:r>
        <w:t>Therefore, staff needs to know, for each sub-step, how to:</w:t>
      </w:r>
    </w:p>
    <w:tbl>
      <w:tblPr>
        <w:tblW w:w="8926" w:type="dxa"/>
        <w:tblLayout w:type="fixed"/>
        <w:tblCellMar>
          <w:left w:w="70" w:type="dxa"/>
          <w:right w:w="70" w:type="dxa"/>
        </w:tblCellMar>
        <w:tblLook w:val="04A0" w:firstRow="1" w:lastRow="0" w:firstColumn="1" w:lastColumn="0" w:noHBand="0" w:noVBand="1"/>
      </w:tblPr>
      <w:tblGrid>
        <w:gridCol w:w="391"/>
        <w:gridCol w:w="2133"/>
        <w:gridCol w:w="2134"/>
        <w:gridCol w:w="2134"/>
        <w:gridCol w:w="2134"/>
      </w:tblGrid>
      <w:tr w:rsidR="00D0491B" w:rsidRPr="006008DC" w14:paraId="274C6381" w14:textId="77777777" w:rsidTr="00D13E80">
        <w:trPr>
          <w:trHeight w:val="439"/>
        </w:trPr>
        <w:tc>
          <w:tcPr>
            <w:tcW w:w="391" w:type="dxa"/>
            <w:vMerge w:val="restart"/>
            <w:tcBorders>
              <w:right w:val="single" w:sz="12" w:space="0" w:color="auto"/>
            </w:tcBorders>
            <w:textDirection w:val="btLr"/>
            <w:vAlign w:val="center"/>
            <w:hideMark/>
          </w:tcPr>
          <w:p w14:paraId="3077D980" w14:textId="77777777" w:rsidR="00D0491B" w:rsidRPr="003A54F2" w:rsidRDefault="00D0491B" w:rsidP="00D13E80">
            <w:pPr>
              <w:spacing w:after="0"/>
              <w:ind w:left="113" w:right="113"/>
              <w:jc w:val="center"/>
              <w:rPr>
                <w:rFonts w:ascii="Calibri Light" w:eastAsia="Times New Roman" w:hAnsi="Calibri Light" w:cs="Calibri Light"/>
                <w:b/>
                <w:bCs/>
                <w:sz w:val="18"/>
                <w:szCs w:val="18"/>
                <w:lang w:eastAsia="es-ES"/>
              </w:rPr>
            </w:pPr>
          </w:p>
        </w:tc>
        <w:tc>
          <w:tcPr>
            <w:tcW w:w="8535" w:type="dxa"/>
            <w:gridSpan w:val="4"/>
            <w:tcBorders>
              <w:top w:val="single" w:sz="4" w:space="0" w:color="auto"/>
              <w:left w:val="single" w:sz="12" w:space="0" w:color="auto"/>
              <w:bottom w:val="single" w:sz="4" w:space="0" w:color="auto"/>
              <w:right w:val="single" w:sz="4" w:space="0" w:color="000000"/>
            </w:tcBorders>
            <w:shd w:val="clear" w:color="000000" w:fill="FFFFFF"/>
            <w:noWrap/>
            <w:vAlign w:val="center"/>
            <w:hideMark/>
          </w:tcPr>
          <w:p w14:paraId="00DFDDCB" w14:textId="77777777" w:rsidR="00D0491B" w:rsidRPr="006008DC" w:rsidRDefault="00D0491B" w:rsidP="00D13E80">
            <w:pPr>
              <w:spacing w:after="0"/>
              <w:jc w:val="center"/>
              <w:rPr>
                <w:rFonts w:ascii="Calibri Light" w:eastAsia="Times New Roman" w:hAnsi="Calibri Light" w:cs="Calibri Light"/>
                <w:b/>
                <w:bCs/>
                <w:sz w:val="18"/>
                <w:szCs w:val="18"/>
                <w:lang w:val="es-ES" w:eastAsia="es-ES"/>
              </w:rPr>
            </w:pPr>
            <w:r w:rsidRPr="006008DC">
              <w:rPr>
                <w:rFonts w:ascii="Calibri Light" w:eastAsia="Times New Roman" w:hAnsi="Calibri Light" w:cs="Calibri Light"/>
                <w:b/>
                <w:bCs/>
                <w:sz w:val="18"/>
                <w:szCs w:val="18"/>
                <w:lang w:val="es-ES" w:eastAsia="es-ES"/>
              </w:rPr>
              <w:t>Stop 4 - VALIDATION</w:t>
            </w:r>
          </w:p>
        </w:tc>
      </w:tr>
      <w:tr w:rsidR="00D0491B" w:rsidRPr="006008DC" w14:paraId="16443746" w14:textId="77777777" w:rsidTr="00D13E80">
        <w:trPr>
          <w:trHeight w:val="402"/>
        </w:trPr>
        <w:tc>
          <w:tcPr>
            <w:tcW w:w="391" w:type="dxa"/>
            <w:vMerge/>
            <w:tcBorders>
              <w:right w:val="single" w:sz="12" w:space="0" w:color="auto"/>
            </w:tcBorders>
            <w:vAlign w:val="center"/>
            <w:hideMark/>
          </w:tcPr>
          <w:p w14:paraId="38920C87" w14:textId="77777777" w:rsidR="00D0491B" w:rsidRPr="006008DC" w:rsidRDefault="00D0491B" w:rsidP="00D13E80">
            <w:pPr>
              <w:spacing w:after="0"/>
              <w:jc w:val="left"/>
              <w:rPr>
                <w:rFonts w:ascii="Calibri Light" w:eastAsia="Times New Roman" w:hAnsi="Calibri Light" w:cs="Calibri Light"/>
                <w:b/>
                <w:bCs/>
                <w:sz w:val="18"/>
                <w:szCs w:val="18"/>
                <w:lang w:val="es-ES" w:eastAsia="es-ES"/>
              </w:rPr>
            </w:pPr>
          </w:p>
        </w:tc>
        <w:tc>
          <w:tcPr>
            <w:tcW w:w="2133" w:type="dxa"/>
            <w:tcBorders>
              <w:top w:val="nil"/>
              <w:left w:val="single" w:sz="12" w:space="0" w:color="auto"/>
              <w:bottom w:val="single" w:sz="4" w:space="0" w:color="auto"/>
              <w:right w:val="single" w:sz="4" w:space="0" w:color="auto"/>
            </w:tcBorders>
            <w:shd w:val="clear" w:color="000000" w:fill="FFFFFF"/>
            <w:vAlign w:val="center"/>
            <w:hideMark/>
          </w:tcPr>
          <w:p w14:paraId="55F77304"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FEEDBACK</w:t>
            </w:r>
          </w:p>
        </w:tc>
        <w:tc>
          <w:tcPr>
            <w:tcW w:w="2134" w:type="dxa"/>
            <w:tcBorders>
              <w:top w:val="nil"/>
              <w:left w:val="nil"/>
              <w:bottom w:val="single" w:sz="4" w:space="0" w:color="auto"/>
              <w:right w:val="single" w:sz="4" w:space="0" w:color="auto"/>
            </w:tcBorders>
            <w:shd w:val="clear" w:color="000000" w:fill="FFFFFF"/>
            <w:noWrap/>
            <w:vAlign w:val="center"/>
            <w:hideMark/>
          </w:tcPr>
          <w:p w14:paraId="11044C0E"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COMPARISON</w:t>
            </w:r>
          </w:p>
        </w:tc>
        <w:tc>
          <w:tcPr>
            <w:tcW w:w="2134" w:type="dxa"/>
            <w:tcBorders>
              <w:top w:val="nil"/>
              <w:left w:val="nil"/>
              <w:bottom w:val="single" w:sz="4" w:space="0" w:color="auto"/>
              <w:right w:val="single" w:sz="4" w:space="0" w:color="auto"/>
            </w:tcBorders>
            <w:shd w:val="clear" w:color="000000" w:fill="FFFFFF"/>
            <w:vAlign w:val="center"/>
            <w:hideMark/>
          </w:tcPr>
          <w:p w14:paraId="6CE66244"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MONITORING</w:t>
            </w:r>
          </w:p>
        </w:tc>
        <w:tc>
          <w:tcPr>
            <w:tcW w:w="2134" w:type="dxa"/>
            <w:tcBorders>
              <w:top w:val="nil"/>
              <w:left w:val="nil"/>
              <w:bottom w:val="single" w:sz="4" w:space="0" w:color="auto"/>
              <w:right w:val="single" w:sz="4" w:space="0" w:color="auto"/>
            </w:tcBorders>
            <w:shd w:val="clear" w:color="000000" w:fill="FFFFFF"/>
            <w:noWrap/>
            <w:vAlign w:val="center"/>
            <w:hideMark/>
          </w:tcPr>
          <w:p w14:paraId="5D54B8D9"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r w:rsidRPr="006008DC">
              <w:rPr>
                <w:rFonts w:ascii="Calibri Light" w:eastAsia="Times New Roman" w:hAnsi="Calibri Light" w:cs="Calibri Light"/>
                <w:sz w:val="18"/>
                <w:szCs w:val="18"/>
                <w:lang w:val="es-ES" w:eastAsia="es-ES"/>
              </w:rPr>
              <w:t>CERTIFICATION</w:t>
            </w:r>
          </w:p>
        </w:tc>
      </w:tr>
      <w:tr w:rsidR="00D0491B" w:rsidRPr="006008DC" w14:paraId="22BED7AD" w14:textId="77777777" w:rsidTr="00D13E80">
        <w:trPr>
          <w:trHeight w:val="439"/>
        </w:trPr>
        <w:tc>
          <w:tcPr>
            <w:tcW w:w="391" w:type="dxa"/>
            <w:vMerge/>
            <w:tcBorders>
              <w:right w:val="single" w:sz="12" w:space="0" w:color="auto"/>
            </w:tcBorders>
            <w:vAlign w:val="center"/>
            <w:hideMark/>
          </w:tcPr>
          <w:p w14:paraId="5209351F" w14:textId="77777777" w:rsidR="00D0491B" w:rsidRPr="006008DC" w:rsidRDefault="00D0491B" w:rsidP="00D13E80">
            <w:pPr>
              <w:spacing w:after="0"/>
              <w:jc w:val="left"/>
              <w:rPr>
                <w:rFonts w:ascii="Calibri Light" w:eastAsia="Times New Roman" w:hAnsi="Calibri Light" w:cs="Calibri Light"/>
                <w:b/>
                <w:bCs/>
                <w:sz w:val="18"/>
                <w:szCs w:val="18"/>
                <w:lang w:val="es-ES" w:eastAsia="es-ES"/>
              </w:rPr>
            </w:pPr>
          </w:p>
        </w:tc>
        <w:tc>
          <w:tcPr>
            <w:tcW w:w="2133" w:type="dxa"/>
            <w:tcBorders>
              <w:top w:val="nil"/>
              <w:left w:val="single" w:sz="12" w:space="0" w:color="auto"/>
              <w:bottom w:val="single" w:sz="4" w:space="0" w:color="auto"/>
              <w:right w:val="single" w:sz="4" w:space="0" w:color="auto"/>
            </w:tcBorders>
            <w:shd w:val="clear" w:color="000000" w:fill="FFFFFF"/>
            <w:noWrap/>
            <w:vAlign w:val="center"/>
            <w:hideMark/>
          </w:tcPr>
          <w:p w14:paraId="4647C50C"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A5F2E95"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08AE012"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AC2F97E"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4EA2048"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4E524E6"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5C574FB"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53258A8A"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240A34D"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4C5B2A3"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0F63061D"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4EE336A"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2134" w:type="dxa"/>
            <w:tcBorders>
              <w:top w:val="nil"/>
              <w:left w:val="nil"/>
              <w:bottom w:val="single" w:sz="4" w:space="0" w:color="auto"/>
              <w:right w:val="single" w:sz="4" w:space="0" w:color="auto"/>
            </w:tcBorders>
            <w:shd w:val="clear" w:color="000000" w:fill="FFFFFF"/>
            <w:noWrap/>
            <w:vAlign w:val="center"/>
            <w:hideMark/>
          </w:tcPr>
          <w:p w14:paraId="21376225"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2134" w:type="dxa"/>
            <w:tcBorders>
              <w:top w:val="nil"/>
              <w:left w:val="nil"/>
              <w:bottom w:val="single" w:sz="4" w:space="0" w:color="auto"/>
              <w:right w:val="single" w:sz="4" w:space="0" w:color="auto"/>
            </w:tcBorders>
            <w:shd w:val="clear" w:color="000000" w:fill="FFFFFF"/>
            <w:noWrap/>
            <w:vAlign w:val="center"/>
            <w:hideMark/>
          </w:tcPr>
          <w:p w14:paraId="64BCE9D9"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c>
          <w:tcPr>
            <w:tcW w:w="2134" w:type="dxa"/>
            <w:tcBorders>
              <w:top w:val="nil"/>
              <w:left w:val="nil"/>
              <w:bottom w:val="single" w:sz="4" w:space="0" w:color="auto"/>
              <w:right w:val="single" w:sz="4" w:space="0" w:color="auto"/>
            </w:tcBorders>
            <w:shd w:val="clear" w:color="000000" w:fill="FFFFFF"/>
            <w:noWrap/>
            <w:vAlign w:val="center"/>
            <w:hideMark/>
          </w:tcPr>
          <w:p w14:paraId="3E6423D1" w14:textId="77777777" w:rsidR="00D0491B" w:rsidRPr="006008DC" w:rsidRDefault="00D0491B" w:rsidP="00D13E80">
            <w:pPr>
              <w:spacing w:after="0"/>
              <w:jc w:val="center"/>
              <w:rPr>
                <w:rFonts w:ascii="Calibri Light" w:eastAsia="Times New Roman" w:hAnsi="Calibri Light" w:cs="Calibri Light"/>
                <w:sz w:val="18"/>
                <w:szCs w:val="18"/>
                <w:lang w:val="es-ES" w:eastAsia="es-ES"/>
              </w:rPr>
            </w:pPr>
          </w:p>
        </w:tc>
      </w:tr>
      <w:tr w:rsidR="00D0491B" w:rsidRPr="006008DC" w14:paraId="1B0B84D5" w14:textId="77777777" w:rsidTr="00D13E80">
        <w:trPr>
          <w:trHeight w:val="707"/>
        </w:trPr>
        <w:tc>
          <w:tcPr>
            <w:tcW w:w="391" w:type="dxa"/>
            <w:tcBorders>
              <w:right w:val="single" w:sz="12" w:space="0" w:color="auto"/>
            </w:tcBorders>
            <w:textDirection w:val="btLr"/>
            <w:vAlign w:val="center"/>
          </w:tcPr>
          <w:p w14:paraId="0E64DE05" w14:textId="77777777" w:rsidR="00D0491B" w:rsidRPr="006008DC" w:rsidRDefault="00D0491B" w:rsidP="00D13E80">
            <w:pPr>
              <w:spacing w:after="0"/>
              <w:jc w:val="center"/>
              <w:rPr>
                <w:rFonts w:ascii="Calibri Light" w:eastAsia="Times New Roman" w:hAnsi="Calibri Light" w:cs="Calibri Light"/>
                <w:b/>
                <w:bCs/>
                <w:sz w:val="18"/>
                <w:szCs w:val="18"/>
                <w:lang w:val="es-ES" w:eastAsia="es-ES"/>
              </w:rPr>
            </w:pPr>
            <w:r w:rsidRPr="005E31B4">
              <w:rPr>
                <w:rFonts w:ascii="Calibri Light" w:eastAsia="Times New Roman" w:hAnsi="Calibri Light" w:cs="Calibri Light"/>
                <w:sz w:val="18"/>
                <w:szCs w:val="18"/>
                <w:lang w:eastAsia="es-ES"/>
              </w:rPr>
              <w:t>profile</w:t>
            </w:r>
          </w:p>
        </w:tc>
        <w:tc>
          <w:tcPr>
            <w:tcW w:w="2133"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EA614F2"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547E6B6B"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10EBCA1B"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40B5264E" w14:textId="77777777" w:rsidR="00D0491B"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c>
          <w:tcPr>
            <w:tcW w:w="2134" w:type="dxa"/>
            <w:tcBorders>
              <w:top w:val="single" w:sz="4" w:space="0" w:color="auto"/>
              <w:left w:val="nil"/>
              <w:bottom w:val="single" w:sz="4" w:space="0" w:color="auto"/>
              <w:right w:val="single" w:sz="4" w:space="0" w:color="auto"/>
            </w:tcBorders>
            <w:shd w:val="clear" w:color="000000" w:fill="FFFFFF"/>
            <w:noWrap/>
            <w:vAlign w:val="center"/>
          </w:tcPr>
          <w:p w14:paraId="008B5688"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7C834ADC"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53DBE79D"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365143A2"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c>
          <w:tcPr>
            <w:tcW w:w="2134" w:type="dxa"/>
            <w:tcBorders>
              <w:top w:val="single" w:sz="4" w:space="0" w:color="auto"/>
              <w:left w:val="nil"/>
              <w:bottom w:val="single" w:sz="4" w:space="0" w:color="auto"/>
              <w:right w:val="single" w:sz="4" w:space="0" w:color="auto"/>
            </w:tcBorders>
            <w:shd w:val="clear" w:color="000000" w:fill="FFFFFF"/>
            <w:noWrap/>
            <w:vAlign w:val="center"/>
          </w:tcPr>
          <w:p w14:paraId="669C7045"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1A8BFFC7"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07E040AD"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411DD5FC"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c>
          <w:tcPr>
            <w:tcW w:w="2134" w:type="dxa"/>
            <w:tcBorders>
              <w:top w:val="single" w:sz="4" w:space="0" w:color="auto"/>
              <w:left w:val="nil"/>
              <w:bottom w:val="single" w:sz="4" w:space="0" w:color="auto"/>
              <w:right w:val="single" w:sz="4" w:space="0" w:color="auto"/>
            </w:tcBorders>
            <w:shd w:val="clear" w:color="000000" w:fill="FFFFFF"/>
            <w:noWrap/>
            <w:vAlign w:val="center"/>
          </w:tcPr>
          <w:p w14:paraId="30A6F3AC"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Customer service</w:t>
            </w:r>
          </w:p>
          <w:p w14:paraId="0FDEE022" w14:textId="77777777" w:rsidR="00D0491B" w:rsidRPr="005E31B4"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Legal</w:t>
            </w:r>
          </w:p>
          <w:p w14:paraId="7449393D" w14:textId="77777777" w:rsidR="00D0491B" w:rsidRPr="00F32C19"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Technician</w:t>
            </w:r>
          </w:p>
          <w:p w14:paraId="3825BE8A" w14:textId="77777777" w:rsidR="00D0491B" w:rsidRPr="006008DC" w:rsidRDefault="00D0491B" w:rsidP="00D0491B">
            <w:pPr>
              <w:pStyle w:val="Prrafodelista"/>
              <w:numPr>
                <w:ilvl w:val="0"/>
                <w:numId w:val="91"/>
              </w:numPr>
              <w:spacing w:after="0"/>
              <w:ind w:left="338"/>
              <w:jc w:val="left"/>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eastAsia="es-ES"/>
              </w:rPr>
              <w:t>Other</w:t>
            </w:r>
          </w:p>
        </w:tc>
      </w:tr>
    </w:tbl>
    <w:p w14:paraId="23F3AAE9" w14:textId="77777777" w:rsidR="00D0491B" w:rsidRDefault="00D0491B" w:rsidP="00D0491B"/>
    <w:p w14:paraId="7A35FBD2" w14:textId="0A63F5B1" w:rsidR="00CF5921" w:rsidRPr="00E54083" w:rsidRDefault="00D0491B" w:rsidP="00E54083">
      <w:pPr>
        <w:rPr>
          <w:i/>
          <w:iCs/>
          <w:color w:val="44546A" w:themeColor="text2"/>
          <w:sz w:val="18"/>
          <w:szCs w:val="18"/>
        </w:rPr>
      </w:pPr>
      <w:r>
        <w:t>Remember that skills are not distributed as ‘</w:t>
      </w:r>
      <w:r w:rsidRPr="0030472A">
        <w:t>watertight compartments</w:t>
      </w:r>
      <w:r>
        <w:t>’, and they all might permeate the services provided on each stop (meaning that some skills are needed in different stops and steps).</w:t>
      </w:r>
      <w:r w:rsidR="00CF5921">
        <w:br w:type="page"/>
      </w:r>
    </w:p>
    <w:p w14:paraId="3E2CB983" w14:textId="7073D574" w:rsidR="00D0491B" w:rsidRDefault="00D0491B" w:rsidP="00621807">
      <w:pPr>
        <w:pStyle w:val="Ttulo2"/>
        <w:numPr>
          <w:ilvl w:val="1"/>
          <w:numId w:val="114"/>
        </w:numPr>
      </w:pPr>
      <w:r>
        <w:lastRenderedPageBreak/>
        <w:t>Contents</w:t>
      </w:r>
    </w:p>
    <w:p w14:paraId="54D59F1F" w14:textId="77777777" w:rsidR="00D0491B" w:rsidRDefault="00D0491B" w:rsidP="00D0491B">
      <w:r>
        <w:t xml:space="preserve">The project has </w:t>
      </w:r>
      <w:r w:rsidRPr="004E7494">
        <w:t>distributed</w:t>
      </w:r>
      <w:r>
        <w:t xml:space="preserve"> all the detected skills needs </w:t>
      </w:r>
      <w:r w:rsidRPr="004E7494">
        <w:t xml:space="preserve">in </w:t>
      </w:r>
      <w:r>
        <w:t xml:space="preserve">4 </w:t>
      </w:r>
      <w:r w:rsidRPr="004E7494">
        <w:t>learning modules, which can be addressed to the whole Citizen Hub as a service provider team or to specific profiles within the team</w:t>
      </w:r>
      <w:r>
        <w:t>. Please fit your previous section needs for skills on each of the modules, and colour them according to their best fit modalities as defined in the last row:</w:t>
      </w:r>
    </w:p>
    <w:tbl>
      <w:tblPr>
        <w:tblStyle w:val="Tablaconcuadrcula"/>
        <w:tblW w:w="0" w:type="auto"/>
        <w:tblLook w:val="04A0" w:firstRow="1" w:lastRow="0" w:firstColumn="1" w:lastColumn="0" w:noHBand="0" w:noVBand="1"/>
      </w:tblPr>
      <w:tblGrid>
        <w:gridCol w:w="1804"/>
        <w:gridCol w:w="1803"/>
        <w:gridCol w:w="601"/>
        <w:gridCol w:w="1202"/>
        <w:gridCol w:w="1202"/>
        <w:gridCol w:w="601"/>
        <w:gridCol w:w="1803"/>
      </w:tblGrid>
      <w:tr w:rsidR="00D0491B" w14:paraId="4D818B79" w14:textId="77777777" w:rsidTr="00D13E80">
        <w:tc>
          <w:tcPr>
            <w:tcW w:w="1804" w:type="dxa"/>
            <w:tcBorders>
              <w:top w:val="nil"/>
              <w:left w:val="nil"/>
              <w:bottom w:val="single" w:sz="12" w:space="0" w:color="auto"/>
              <w:right w:val="single" w:sz="4" w:space="0" w:color="auto"/>
            </w:tcBorders>
            <w:vAlign w:val="bottom"/>
          </w:tcPr>
          <w:p w14:paraId="22463B82" w14:textId="77777777" w:rsidR="00D0491B" w:rsidRPr="00A739C0" w:rsidRDefault="00D0491B" w:rsidP="00D13E80">
            <w:pPr>
              <w:spacing w:after="0"/>
              <w:jc w:val="center"/>
            </w:pPr>
            <w:r w:rsidRPr="00A739C0">
              <w:rPr>
                <w:rFonts w:ascii="Calibri Light" w:eastAsia="Times New Roman" w:hAnsi="Calibri Light" w:cs="Calibri Light"/>
                <w:b/>
                <w:bCs/>
                <w:sz w:val="18"/>
                <w:szCs w:val="18"/>
                <w:lang w:eastAsia="es-ES"/>
              </w:rPr>
              <w:t>step</w:t>
            </w:r>
          </w:p>
        </w:tc>
        <w:tc>
          <w:tcPr>
            <w:tcW w:w="1803" w:type="dxa"/>
            <w:tcBorders>
              <w:left w:val="single" w:sz="4" w:space="0" w:color="auto"/>
              <w:bottom w:val="single" w:sz="12" w:space="0" w:color="auto"/>
            </w:tcBorders>
          </w:tcPr>
          <w:p w14:paraId="7B65BC7F" w14:textId="77777777" w:rsidR="00D0491B" w:rsidRDefault="00D0491B" w:rsidP="00D13E80">
            <w:pPr>
              <w:spacing w:after="0"/>
              <w:jc w:val="center"/>
              <w:rPr>
                <w:rFonts w:ascii="Calibri Light" w:eastAsia="Times New Roman" w:hAnsi="Calibri Light" w:cs="Calibri Light"/>
                <w:b/>
                <w:bCs/>
                <w:sz w:val="18"/>
                <w:szCs w:val="18"/>
                <w:lang w:eastAsia="es-ES"/>
              </w:rPr>
            </w:pPr>
            <w:r w:rsidRPr="00A739C0">
              <w:rPr>
                <w:rFonts w:ascii="Calibri Light" w:eastAsia="Times New Roman" w:hAnsi="Calibri Light" w:cs="Calibri Light"/>
                <w:b/>
                <w:bCs/>
                <w:sz w:val="18"/>
                <w:szCs w:val="18"/>
                <w:lang w:eastAsia="es-ES"/>
              </w:rPr>
              <w:t xml:space="preserve">M1: Context </w:t>
            </w:r>
            <w:r>
              <w:rPr>
                <w:rFonts w:ascii="Calibri Light" w:eastAsia="Times New Roman" w:hAnsi="Calibri Light" w:cs="Calibri Light"/>
                <w:b/>
                <w:bCs/>
                <w:sz w:val="18"/>
                <w:szCs w:val="18"/>
                <w:lang w:eastAsia="es-ES"/>
              </w:rPr>
              <w:t>&amp;</w:t>
            </w:r>
            <w:r w:rsidRPr="00A739C0">
              <w:rPr>
                <w:rFonts w:ascii="Calibri Light" w:eastAsia="Times New Roman" w:hAnsi="Calibri Light" w:cs="Calibri Light"/>
                <w:b/>
                <w:bCs/>
                <w:sz w:val="18"/>
                <w:szCs w:val="18"/>
                <w:lang w:eastAsia="es-ES"/>
              </w:rPr>
              <w:t xml:space="preserve"> framework: </w:t>
            </w:r>
          </w:p>
          <w:p w14:paraId="08FD3EEA" w14:textId="77777777" w:rsidR="00D0491B" w:rsidRPr="00A739C0" w:rsidRDefault="00D0491B" w:rsidP="00D13E80">
            <w:pPr>
              <w:spacing w:after="0"/>
              <w:jc w:val="center"/>
              <w:rPr>
                <w:rFonts w:ascii="Calibri Light" w:eastAsia="Times New Roman" w:hAnsi="Calibri Light" w:cs="Calibri Light"/>
                <w:b/>
                <w:bCs/>
                <w:sz w:val="18"/>
                <w:szCs w:val="18"/>
                <w:lang w:eastAsia="es-ES"/>
              </w:rPr>
            </w:pPr>
            <w:r w:rsidRPr="00A739C0">
              <w:rPr>
                <w:rFonts w:ascii="Calibri Light" w:eastAsia="Times New Roman" w:hAnsi="Calibri Light" w:cs="Calibri Light"/>
                <w:sz w:val="18"/>
                <w:szCs w:val="18"/>
                <w:lang w:eastAsia="es-ES"/>
              </w:rPr>
              <w:t>local legislation, subsidies and grants, competences, etc…</w:t>
            </w:r>
          </w:p>
        </w:tc>
        <w:tc>
          <w:tcPr>
            <w:tcW w:w="1803" w:type="dxa"/>
            <w:gridSpan w:val="2"/>
            <w:tcBorders>
              <w:bottom w:val="single" w:sz="12" w:space="0" w:color="auto"/>
            </w:tcBorders>
          </w:tcPr>
          <w:p w14:paraId="76634456" w14:textId="77777777" w:rsidR="00D0491B" w:rsidRPr="00A739C0" w:rsidRDefault="00D0491B" w:rsidP="00D13E80">
            <w:pPr>
              <w:spacing w:after="0"/>
              <w:jc w:val="center"/>
              <w:rPr>
                <w:rFonts w:ascii="Calibri Light" w:eastAsia="Times New Roman" w:hAnsi="Calibri Light" w:cs="Calibri Light"/>
                <w:b/>
                <w:bCs/>
                <w:sz w:val="18"/>
                <w:szCs w:val="18"/>
                <w:lang w:eastAsia="es-ES"/>
              </w:rPr>
            </w:pPr>
            <w:r w:rsidRPr="00A739C0">
              <w:rPr>
                <w:rFonts w:ascii="Calibri Light" w:eastAsia="Times New Roman" w:hAnsi="Calibri Light" w:cs="Calibri Light"/>
                <w:b/>
                <w:bCs/>
                <w:sz w:val="18"/>
                <w:szCs w:val="18"/>
                <w:lang w:eastAsia="es-ES"/>
              </w:rPr>
              <w:t xml:space="preserve">M2: Customer journey: </w:t>
            </w:r>
          </w:p>
          <w:p w14:paraId="59419352" w14:textId="77777777" w:rsidR="00D0491B" w:rsidRPr="00A739C0" w:rsidRDefault="00D0491B" w:rsidP="00D13E80">
            <w:pPr>
              <w:spacing w:after="0"/>
              <w:jc w:val="center"/>
              <w:rPr>
                <w:rFonts w:ascii="Calibri Light" w:eastAsia="Times New Roman" w:hAnsi="Calibri Light" w:cs="Calibri Light"/>
                <w:b/>
                <w:bCs/>
                <w:sz w:val="18"/>
                <w:szCs w:val="18"/>
                <w:lang w:eastAsia="es-ES"/>
              </w:rPr>
            </w:pPr>
            <w:r w:rsidRPr="00A739C0">
              <w:rPr>
                <w:rFonts w:ascii="Calibri Light" w:eastAsia="Times New Roman" w:hAnsi="Calibri Light" w:cs="Calibri Light"/>
                <w:sz w:val="18"/>
                <w:szCs w:val="18"/>
                <w:lang w:eastAsia="es-ES"/>
              </w:rPr>
              <w:t>services’ menu, touchpoints, dependencies, etc…</w:t>
            </w:r>
          </w:p>
        </w:tc>
        <w:tc>
          <w:tcPr>
            <w:tcW w:w="1803" w:type="dxa"/>
            <w:gridSpan w:val="2"/>
            <w:tcBorders>
              <w:bottom w:val="single" w:sz="12" w:space="0" w:color="auto"/>
            </w:tcBorders>
          </w:tcPr>
          <w:p w14:paraId="43BDA933" w14:textId="77777777" w:rsidR="00D0491B" w:rsidRPr="00A739C0" w:rsidRDefault="00D0491B" w:rsidP="00D13E80">
            <w:pPr>
              <w:spacing w:after="0"/>
              <w:jc w:val="center"/>
              <w:rPr>
                <w:rFonts w:ascii="Calibri Light" w:eastAsia="Times New Roman" w:hAnsi="Calibri Light" w:cs="Calibri Light"/>
                <w:b/>
                <w:bCs/>
                <w:sz w:val="18"/>
                <w:szCs w:val="18"/>
                <w:lang w:eastAsia="es-ES"/>
              </w:rPr>
            </w:pPr>
            <w:r w:rsidRPr="00A739C0">
              <w:rPr>
                <w:rFonts w:ascii="Calibri Light" w:eastAsia="Times New Roman" w:hAnsi="Calibri Light" w:cs="Calibri Light"/>
                <w:b/>
                <w:bCs/>
                <w:sz w:val="18"/>
                <w:szCs w:val="18"/>
                <w:lang w:eastAsia="es-ES"/>
              </w:rPr>
              <w:t xml:space="preserve">M3: Tools </w:t>
            </w:r>
            <w:r>
              <w:rPr>
                <w:rFonts w:ascii="Calibri Light" w:eastAsia="Times New Roman" w:hAnsi="Calibri Light" w:cs="Calibri Light"/>
                <w:b/>
                <w:bCs/>
                <w:sz w:val="18"/>
                <w:szCs w:val="18"/>
                <w:lang w:eastAsia="es-ES"/>
              </w:rPr>
              <w:t>&amp;</w:t>
            </w:r>
            <w:r w:rsidRPr="00A739C0">
              <w:rPr>
                <w:rFonts w:ascii="Calibri Light" w:eastAsia="Times New Roman" w:hAnsi="Calibri Light" w:cs="Calibri Light"/>
                <w:b/>
                <w:bCs/>
                <w:sz w:val="18"/>
                <w:szCs w:val="18"/>
                <w:lang w:eastAsia="es-ES"/>
              </w:rPr>
              <w:t xml:space="preserve"> services:</w:t>
            </w:r>
          </w:p>
          <w:p w14:paraId="5E10DF65" w14:textId="77777777" w:rsidR="00D0491B" w:rsidRPr="00A739C0" w:rsidRDefault="00D0491B" w:rsidP="00D13E80">
            <w:pPr>
              <w:spacing w:after="0"/>
              <w:jc w:val="center"/>
              <w:rPr>
                <w:rFonts w:ascii="Calibri Light" w:eastAsia="Times New Roman" w:hAnsi="Calibri Light" w:cs="Calibri Light"/>
                <w:b/>
                <w:bCs/>
                <w:sz w:val="18"/>
                <w:szCs w:val="18"/>
                <w:lang w:eastAsia="es-ES"/>
              </w:rPr>
            </w:pPr>
            <w:r>
              <w:rPr>
                <w:rFonts w:ascii="Calibri Light" w:eastAsia="Times New Roman" w:hAnsi="Calibri Light" w:cs="Calibri Light"/>
                <w:sz w:val="18"/>
                <w:szCs w:val="18"/>
                <w:lang w:eastAsia="es-ES"/>
              </w:rPr>
              <w:t>S</w:t>
            </w:r>
            <w:r w:rsidRPr="00A739C0">
              <w:rPr>
                <w:rFonts w:ascii="Calibri Light" w:eastAsia="Times New Roman" w:hAnsi="Calibri Light" w:cs="Calibri Light"/>
                <w:sz w:val="18"/>
                <w:szCs w:val="18"/>
                <w:lang w:eastAsia="es-ES"/>
              </w:rPr>
              <w:t>pecific materials for supporting tools used within the customer journey stops</w:t>
            </w:r>
          </w:p>
        </w:tc>
        <w:tc>
          <w:tcPr>
            <w:tcW w:w="1803" w:type="dxa"/>
            <w:tcBorders>
              <w:bottom w:val="single" w:sz="12" w:space="0" w:color="auto"/>
            </w:tcBorders>
          </w:tcPr>
          <w:p w14:paraId="485705AD" w14:textId="77777777" w:rsidR="00D0491B" w:rsidRPr="00A739C0" w:rsidRDefault="00D0491B" w:rsidP="00D13E80">
            <w:pPr>
              <w:spacing w:after="0"/>
              <w:jc w:val="center"/>
              <w:rPr>
                <w:rFonts w:ascii="Calibri Light" w:eastAsia="Times New Roman" w:hAnsi="Calibri Light" w:cs="Calibri Light"/>
                <w:b/>
                <w:bCs/>
                <w:sz w:val="18"/>
                <w:szCs w:val="18"/>
                <w:lang w:eastAsia="es-ES"/>
              </w:rPr>
            </w:pPr>
            <w:r w:rsidRPr="00A739C0">
              <w:rPr>
                <w:rFonts w:ascii="Calibri Light" w:eastAsia="Times New Roman" w:hAnsi="Calibri Light" w:cs="Calibri Light"/>
                <w:b/>
                <w:bCs/>
                <w:sz w:val="18"/>
                <w:szCs w:val="18"/>
                <w:lang w:eastAsia="es-ES"/>
              </w:rPr>
              <w:t xml:space="preserve">M4: Soft skills: </w:t>
            </w:r>
            <w:r w:rsidRPr="00A739C0">
              <w:rPr>
                <w:rFonts w:ascii="Calibri Light" w:eastAsia="Times New Roman" w:hAnsi="Calibri Light" w:cs="Calibri Light"/>
                <w:sz w:val="18"/>
                <w:szCs w:val="18"/>
                <w:lang w:eastAsia="es-ES"/>
              </w:rPr>
              <w:t>Communication skills and basic customer service skills</w:t>
            </w:r>
          </w:p>
        </w:tc>
      </w:tr>
      <w:tr w:rsidR="00D0491B" w14:paraId="1E5DDEE2" w14:textId="77777777" w:rsidTr="00D13E80">
        <w:tc>
          <w:tcPr>
            <w:tcW w:w="1804" w:type="dxa"/>
            <w:tcBorders>
              <w:top w:val="single" w:sz="12" w:space="0" w:color="auto"/>
            </w:tcBorders>
            <w:vAlign w:val="center"/>
          </w:tcPr>
          <w:p w14:paraId="7DD081B0"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AWARENESS</w:t>
            </w:r>
          </w:p>
        </w:tc>
        <w:tc>
          <w:tcPr>
            <w:tcW w:w="1803" w:type="dxa"/>
            <w:tcBorders>
              <w:top w:val="single" w:sz="12" w:space="0" w:color="auto"/>
            </w:tcBorders>
          </w:tcPr>
          <w:p w14:paraId="430C29E2"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4AFA123"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0C593FC"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Borders>
              <w:top w:val="single" w:sz="12" w:space="0" w:color="auto"/>
            </w:tcBorders>
          </w:tcPr>
          <w:p w14:paraId="56CADCF9"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Borders>
              <w:top w:val="single" w:sz="12" w:space="0" w:color="auto"/>
            </w:tcBorders>
          </w:tcPr>
          <w:p w14:paraId="3F8C1FAA"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Borders>
              <w:top w:val="single" w:sz="12" w:space="0" w:color="auto"/>
            </w:tcBorders>
          </w:tcPr>
          <w:p w14:paraId="7DA7831D"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1FDACD85" w14:textId="77777777" w:rsidTr="00D13E80">
        <w:tc>
          <w:tcPr>
            <w:tcW w:w="1804" w:type="dxa"/>
            <w:vAlign w:val="center"/>
          </w:tcPr>
          <w:p w14:paraId="123C3495"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INTERACTION</w:t>
            </w:r>
          </w:p>
        </w:tc>
        <w:tc>
          <w:tcPr>
            <w:tcW w:w="1803" w:type="dxa"/>
          </w:tcPr>
          <w:p w14:paraId="2AB9FF9D"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C8FE873"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7D56961"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513893C4"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0289A4D7"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75858F63"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3E2B0022" w14:textId="77777777" w:rsidTr="00D13E80">
        <w:tc>
          <w:tcPr>
            <w:tcW w:w="1804" w:type="dxa"/>
            <w:vAlign w:val="center"/>
          </w:tcPr>
          <w:p w14:paraId="280B17CC"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SELF EVALUATION</w:t>
            </w:r>
          </w:p>
        </w:tc>
        <w:tc>
          <w:tcPr>
            <w:tcW w:w="1803" w:type="dxa"/>
          </w:tcPr>
          <w:p w14:paraId="4C9CB497"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2C8E9A3"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0B7D174"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06EB34AC"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085062AF"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0EE68FE5"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46C3A82A" w14:textId="77777777" w:rsidTr="00D13E80">
        <w:tc>
          <w:tcPr>
            <w:tcW w:w="1804" w:type="dxa"/>
            <w:vAlign w:val="center"/>
          </w:tcPr>
          <w:p w14:paraId="12B0FE2F"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ASSISTED EVALUATION</w:t>
            </w:r>
          </w:p>
        </w:tc>
        <w:tc>
          <w:tcPr>
            <w:tcW w:w="1803" w:type="dxa"/>
          </w:tcPr>
          <w:p w14:paraId="2B13FEC8"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92210DA"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AED5EFF"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2F625ABE"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6B3FF979"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1052779E"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66F80324" w14:textId="77777777" w:rsidTr="00D13E80">
        <w:tc>
          <w:tcPr>
            <w:tcW w:w="1804" w:type="dxa"/>
            <w:vAlign w:val="center"/>
          </w:tcPr>
          <w:p w14:paraId="5B171CD6"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DESIGN</w:t>
            </w:r>
          </w:p>
        </w:tc>
        <w:tc>
          <w:tcPr>
            <w:tcW w:w="1803" w:type="dxa"/>
          </w:tcPr>
          <w:p w14:paraId="20BA25D2"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049A83B"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44C7A917"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3AAEA009"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583E5A73"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6B20DE2B"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606EB4D8" w14:textId="77777777" w:rsidTr="00D13E80">
        <w:tc>
          <w:tcPr>
            <w:tcW w:w="1804" w:type="dxa"/>
            <w:vAlign w:val="center"/>
          </w:tcPr>
          <w:p w14:paraId="539D6F18"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SELECTION</w:t>
            </w:r>
          </w:p>
        </w:tc>
        <w:tc>
          <w:tcPr>
            <w:tcW w:w="1803" w:type="dxa"/>
          </w:tcPr>
          <w:p w14:paraId="59BBBE97"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28B7CA7"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0C39C553"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1F53AC8A"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680EE420"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1E529018"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1C17AAEE" w14:textId="77777777" w:rsidTr="00D13E80">
        <w:tc>
          <w:tcPr>
            <w:tcW w:w="1804" w:type="dxa"/>
            <w:vAlign w:val="center"/>
          </w:tcPr>
          <w:p w14:paraId="121CB14A"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FORMALIZATION</w:t>
            </w:r>
          </w:p>
        </w:tc>
        <w:tc>
          <w:tcPr>
            <w:tcW w:w="1803" w:type="dxa"/>
          </w:tcPr>
          <w:p w14:paraId="71CA3028"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4A66B49"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F6EB9FE"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45E22375"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0F7725B6"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68EE614D"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79E395F1" w14:textId="77777777" w:rsidTr="00D13E80">
        <w:tc>
          <w:tcPr>
            <w:tcW w:w="1804" w:type="dxa"/>
            <w:vAlign w:val="center"/>
          </w:tcPr>
          <w:p w14:paraId="53052BC6"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TRAINING</w:t>
            </w:r>
          </w:p>
        </w:tc>
        <w:tc>
          <w:tcPr>
            <w:tcW w:w="1803" w:type="dxa"/>
          </w:tcPr>
          <w:p w14:paraId="086D376E"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0F42B09"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223DB54"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04A1DDF1"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50CC1169"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3FC4BF16"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1486B170" w14:textId="77777777" w:rsidTr="00D13E80">
        <w:tc>
          <w:tcPr>
            <w:tcW w:w="1804" w:type="dxa"/>
            <w:vAlign w:val="center"/>
          </w:tcPr>
          <w:p w14:paraId="2AFC2E6C"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ASSESSMENT</w:t>
            </w:r>
          </w:p>
        </w:tc>
        <w:tc>
          <w:tcPr>
            <w:tcW w:w="1803" w:type="dxa"/>
          </w:tcPr>
          <w:p w14:paraId="278DA00E"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F42031D"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27E5B0F"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64781B19"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6EB48750"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1EB80439"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3A13109D" w14:textId="77777777" w:rsidTr="00D13E80">
        <w:tc>
          <w:tcPr>
            <w:tcW w:w="1804" w:type="dxa"/>
            <w:vAlign w:val="center"/>
          </w:tcPr>
          <w:p w14:paraId="0E51C80B"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MEDIATION</w:t>
            </w:r>
          </w:p>
        </w:tc>
        <w:tc>
          <w:tcPr>
            <w:tcW w:w="1803" w:type="dxa"/>
          </w:tcPr>
          <w:p w14:paraId="727403DE"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67C54C7D"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7144688"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7FE29131"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31E8F113"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50752B83"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23B07EF6" w14:textId="77777777" w:rsidTr="00D13E80">
        <w:tc>
          <w:tcPr>
            <w:tcW w:w="1804" w:type="dxa"/>
            <w:vAlign w:val="center"/>
          </w:tcPr>
          <w:p w14:paraId="08713094"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QUALITY ASSURANCE</w:t>
            </w:r>
          </w:p>
        </w:tc>
        <w:tc>
          <w:tcPr>
            <w:tcW w:w="1803" w:type="dxa"/>
          </w:tcPr>
          <w:p w14:paraId="79615390"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5CFA530"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A00EF3E"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00E6D7F9"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32F812A5"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71F01DB4"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36ABC09D" w14:textId="77777777" w:rsidTr="00D13E80">
        <w:tc>
          <w:tcPr>
            <w:tcW w:w="1804" w:type="dxa"/>
            <w:vAlign w:val="center"/>
          </w:tcPr>
          <w:p w14:paraId="45036946"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FEEDBACK</w:t>
            </w:r>
          </w:p>
        </w:tc>
        <w:tc>
          <w:tcPr>
            <w:tcW w:w="1803" w:type="dxa"/>
          </w:tcPr>
          <w:p w14:paraId="2EEA8E54"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762F591"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2A73BFB3"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358E11F7"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265405B3"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006B7D1F"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6A361801" w14:textId="77777777" w:rsidTr="00D13E80">
        <w:tc>
          <w:tcPr>
            <w:tcW w:w="1804" w:type="dxa"/>
            <w:vAlign w:val="center"/>
          </w:tcPr>
          <w:p w14:paraId="76092345"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COMPARISON</w:t>
            </w:r>
          </w:p>
        </w:tc>
        <w:tc>
          <w:tcPr>
            <w:tcW w:w="1803" w:type="dxa"/>
          </w:tcPr>
          <w:p w14:paraId="579B0A5F"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1E9C589"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304C0F9B"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70FF8A71"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Pr>
          <w:p w14:paraId="166F08CA"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Pr>
          <w:p w14:paraId="3CB0EB0D"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2D3760D4" w14:textId="77777777" w:rsidTr="00D13E80">
        <w:tc>
          <w:tcPr>
            <w:tcW w:w="1804" w:type="dxa"/>
            <w:tcBorders>
              <w:bottom w:val="single" w:sz="4" w:space="0" w:color="auto"/>
            </w:tcBorders>
            <w:vAlign w:val="center"/>
          </w:tcPr>
          <w:p w14:paraId="3843C6BD"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MONITORING</w:t>
            </w:r>
          </w:p>
        </w:tc>
        <w:tc>
          <w:tcPr>
            <w:tcW w:w="1803" w:type="dxa"/>
            <w:tcBorders>
              <w:bottom w:val="single" w:sz="4" w:space="0" w:color="auto"/>
            </w:tcBorders>
          </w:tcPr>
          <w:p w14:paraId="1B2C1B7A"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0626D07F"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A193BF5"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Borders>
              <w:bottom w:val="single" w:sz="4" w:space="0" w:color="auto"/>
            </w:tcBorders>
          </w:tcPr>
          <w:p w14:paraId="551DD2BC"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Borders>
              <w:bottom w:val="single" w:sz="4" w:space="0" w:color="auto"/>
            </w:tcBorders>
          </w:tcPr>
          <w:p w14:paraId="742A60FE"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Borders>
              <w:bottom w:val="single" w:sz="4" w:space="0" w:color="auto"/>
            </w:tcBorders>
          </w:tcPr>
          <w:p w14:paraId="18D7E34B"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55A1D293" w14:textId="77777777" w:rsidTr="00D13E80">
        <w:tc>
          <w:tcPr>
            <w:tcW w:w="1804" w:type="dxa"/>
            <w:tcBorders>
              <w:bottom w:val="single" w:sz="12" w:space="0" w:color="auto"/>
            </w:tcBorders>
            <w:vAlign w:val="center"/>
          </w:tcPr>
          <w:p w14:paraId="408A81C7"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r>
              <w:rPr>
                <w:rFonts w:ascii="Calibri Light" w:eastAsia="Times New Roman" w:hAnsi="Calibri Light" w:cs="Calibri Light"/>
                <w:sz w:val="18"/>
                <w:szCs w:val="18"/>
                <w:lang w:val="es-ES" w:eastAsia="es-ES"/>
              </w:rPr>
              <w:t>CERTIFICATION</w:t>
            </w:r>
          </w:p>
        </w:tc>
        <w:tc>
          <w:tcPr>
            <w:tcW w:w="1803" w:type="dxa"/>
            <w:tcBorders>
              <w:bottom w:val="single" w:sz="12" w:space="0" w:color="auto"/>
            </w:tcBorders>
          </w:tcPr>
          <w:p w14:paraId="1CA18430"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7B58F78E" w14:textId="77777777" w:rsidR="00D0491B" w:rsidRDefault="00D0491B" w:rsidP="00D13E80">
            <w:pPr>
              <w:spacing w:after="0"/>
              <w:jc w:val="center"/>
              <w:rPr>
                <w:rFonts w:ascii="Calibri Light" w:eastAsia="Times New Roman" w:hAnsi="Calibri Light" w:cs="Calibri Light"/>
                <w:sz w:val="18"/>
                <w:szCs w:val="18"/>
                <w:lang w:val="es-ES" w:eastAsia="es-ES"/>
              </w:rPr>
            </w:pPr>
          </w:p>
          <w:p w14:paraId="1F1E05CA"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Borders>
              <w:bottom w:val="single" w:sz="12" w:space="0" w:color="auto"/>
            </w:tcBorders>
          </w:tcPr>
          <w:p w14:paraId="5DD0CBF4"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gridSpan w:val="2"/>
            <w:tcBorders>
              <w:bottom w:val="single" w:sz="12" w:space="0" w:color="auto"/>
            </w:tcBorders>
          </w:tcPr>
          <w:p w14:paraId="2E2D4AF9"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c>
          <w:tcPr>
            <w:tcW w:w="1803" w:type="dxa"/>
            <w:tcBorders>
              <w:bottom w:val="single" w:sz="12" w:space="0" w:color="auto"/>
            </w:tcBorders>
          </w:tcPr>
          <w:p w14:paraId="1AA20B8D" w14:textId="77777777" w:rsidR="00D0491B" w:rsidRPr="00682E11" w:rsidRDefault="00D0491B" w:rsidP="00D13E80">
            <w:pPr>
              <w:spacing w:after="0"/>
              <w:jc w:val="center"/>
              <w:rPr>
                <w:rFonts w:ascii="Calibri Light" w:eastAsia="Times New Roman" w:hAnsi="Calibri Light" w:cs="Calibri Light"/>
                <w:sz w:val="18"/>
                <w:szCs w:val="18"/>
                <w:lang w:val="es-ES" w:eastAsia="es-ES"/>
              </w:rPr>
            </w:pPr>
          </w:p>
        </w:tc>
      </w:tr>
      <w:tr w:rsidR="00D0491B" w14:paraId="6E69E268" w14:textId="77777777" w:rsidTr="00D13E80">
        <w:tc>
          <w:tcPr>
            <w:tcW w:w="1804" w:type="dxa"/>
            <w:tcBorders>
              <w:top w:val="single" w:sz="12" w:space="0" w:color="auto"/>
              <w:left w:val="nil"/>
              <w:bottom w:val="nil"/>
              <w:right w:val="single" w:sz="4" w:space="0" w:color="auto"/>
            </w:tcBorders>
            <w:vAlign w:val="center"/>
          </w:tcPr>
          <w:p w14:paraId="3C182DA4" w14:textId="77777777" w:rsidR="00D0491B" w:rsidRDefault="00D0491B" w:rsidP="00D13E80">
            <w:pPr>
              <w:spacing w:after="0"/>
              <w:jc w:val="center"/>
              <w:rPr>
                <w:rFonts w:ascii="Calibri Light" w:eastAsia="Times New Roman" w:hAnsi="Calibri Light" w:cs="Calibri Light"/>
                <w:sz w:val="18"/>
                <w:szCs w:val="18"/>
                <w:lang w:val="es-ES" w:eastAsia="es-ES"/>
              </w:rPr>
            </w:pPr>
            <w:r w:rsidRPr="005E31B4">
              <w:rPr>
                <w:rFonts w:ascii="Calibri Light" w:eastAsia="Times New Roman" w:hAnsi="Calibri Light" w:cs="Calibri Light"/>
                <w:sz w:val="18"/>
                <w:szCs w:val="18"/>
                <w:lang w:eastAsia="es-ES"/>
              </w:rPr>
              <w:t>Modality</w:t>
            </w:r>
          </w:p>
        </w:tc>
        <w:tc>
          <w:tcPr>
            <w:tcW w:w="2404" w:type="dxa"/>
            <w:gridSpan w:val="2"/>
            <w:tcBorders>
              <w:top w:val="single" w:sz="12" w:space="0" w:color="auto"/>
              <w:left w:val="single" w:sz="4" w:space="0" w:color="auto"/>
            </w:tcBorders>
            <w:shd w:val="clear" w:color="auto" w:fill="F7CAAC" w:themeFill="accent2" w:themeFillTint="66"/>
          </w:tcPr>
          <w:p w14:paraId="069BB710" w14:textId="77777777" w:rsidR="00D0491B" w:rsidRDefault="00D0491B" w:rsidP="00D13E80">
            <w:pPr>
              <w:spacing w:after="0"/>
              <w:jc w:val="center"/>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Tailor made training</w:t>
            </w:r>
          </w:p>
          <w:p w14:paraId="1ECA830F" w14:textId="77777777" w:rsidR="00D0491B" w:rsidRPr="005E31B4" w:rsidRDefault="00D0491B" w:rsidP="00D13E80">
            <w:pPr>
              <w:spacing w:after="0"/>
              <w:jc w:val="center"/>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(half) day</w:t>
            </w:r>
          </w:p>
        </w:tc>
        <w:tc>
          <w:tcPr>
            <w:tcW w:w="2404" w:type="dxa"/>
            <w:gridSpan w:val="2"/>
            <w:tcBorders>
              <w:top w:val="single" w:sz="12" w:space="0" w:color="auto"/>
            </w:tcBorders>
            <w:shd w:val="clear" w:color="auto" w:fill="FFE599" w:themeFill="accent4" w:themeFillTint="66"/>
          </w:tcPr>
          <w:p w14:paraId="5A128A4C" w14:textId="77777777" w:rsidR="00D0491B" w:rsidRPr="005E31B4" w:rsidRDefault="00D0491B" w:rsidP="00D13E80">
            <w:pPr>
              <w:spacing w:after="0"/>
              <w:jc w:val="center"/>
              <w:rPr>
                <w:rFonts w:ascii="Calibri Light" w:eastAsia="Times New Roman" w:hAnsi="Calibri Light" w:cs="Calibri Light"/>
                <w:sz w:val="18"/>
                <w:szCs w:val="18"/>
                <w:lang w:eastAsia="es-ES"/>
              </w:rPr>
            </w:pPr>
            <w:r>
              <w:rPr>
                <w:rFonts w:ascii="Calibri Light" w:eastAsia="Times New Roman" w:hAnsi="Calibri Light" w:cs="Calibri Light"/>
                <w:sz w:val="18"/>
                <w:szCs w:val="18"/>
                <w:lang w:eastAsia="es-ES"/>
              </w:rPr>
              <w:t>Working group</w:t>
            </w:r>
          </w:p>
        </w:tc>
        <w:tc>
          <w:tcPr>
            <w:tcW w:w="2404" w:type="dxa"/>
            <w:gridSpan w:val="2"/>
            <w:tcBorders>
              <w:top w:val="single" w:sz="12" w:space="0" w:color="auto"/>
            </w:tcBorders>
            <w:shd w:val="clear" w:color="auto" w:fill="B4C6E7" w:themeFill="accent1" w:themeFillTint="66"/>
          </w:tcPr>
          <w:p w14:paraId="14507A20" w14:textId="77777777" w:rsidR="00D0491B" w:rsidRPr="005E31B4" w:rsidRDefault="00D0491B" w:rsidP="00D13E80">
            <w:pPr>
              <w:spacing w:after="0"/>
              <w:jc w:val="center"/>
              <w:rPr>
                <w:rFonts w:ascii="Calibri Light" w:eastAsia="Times New Roman" w:hAnsi="Calibri Light" w:cs="Calibri Light"/>
                <w:sz w:val="18"/>
                <w:szCs w:val="18"/>
                <w:lang w:eastAsia="es-ES"/>
              </w:rPr>
            </w:pPr>
            <w:r>
              <w:rPr>
                <w:rFonts w:ascii="Calibri Light" w:eastAsia="Times New Roman" w:hAnsi="Calibri Light" w:cs="Calibri Light"/>
                <w:sz w:val="18"/>
                <w:szCs w:val="18"/>
                <w:lang w:eastAsia="es-ES"/>
              </w:rPr>
              <w:t>Course</w:t>
            </w:r>
          </w:p>
        </w:tc>
      </w:tr>
    </w:tbl>
    <w:p w14:paraId="2C39791C" w14:textId="77777777" w:rsidR="00D0491B" w:rsidRDefault="00D0491B" w:rsidP="00D0491B">
      <w:pPr>
        <w:spacing w:after="80"/>
      </w:pPr>
      <w:r>
        <w:lastRenderedPageBreak/>
        <w:t>Remember, the planned teaching formats are:</w:t>
      </w:r>
    </w:p>
    <w:p w14:paraId="33E7DFE5" w14:textId="77777777" w:rsidR="00D0491B" w:rsidRPr="005E31B4" w:rsidRDefault="00D0491B" w:rsidP="00D0491B">
      <w:pPr>
        <w:pStyle w:val="Prrafodelista"/>
        <w:numPr>
          <w:ilvl w:val="0"/>
          <w:numId w:val="92"/>
        </w:numPr>
        <w:spacing w:after="80" w:line="259" w:lineRule="auto"/>
        <w:rPr>
          <w:rFonts w:asciiTheme="majorHAnsi" w:hAnsiTheme="majorHAnsi" w:cstheme="majorHAnsi"/>
          <w:sz w:val="20"/>
          <w:szCs w:val="20"/>
        </w:rPr>
      </w:pPr>
      <w:r w:rsidRPr="005E31B4">
        <w:rPr>
          <w:rFonts w:asciiTheme="majorHAnsi" w:hAnsiTheme="majorHAnsi" w:cstheme="majorHAnsi"/>
          <w:b/>
          <w:bCs/>
          <w:sz w:val="20"/>
          <w:szCs w:val="20"/>
        </w:rPr>
        <w:t xml:space="preserve">Tailor-made training days. </w:t>
      </w:r>
      <w:r w:rsidRPr="005E31B4">
        <w:rPr>
          <w:rFonts w:asciiTheme="majorHAnsi" w:hAnsiTheme="majorHAnsi" w:cstheme="majorHAnsi"/>
          <w:sz w:val="20"/>
          <w:szCs w:val="20"/>
        </w:rPr>
        <w:t xml:space="preserve">Through this modality, technicians will be trained in specific contents adapted to their needs to fill the current gaps identified. These training sessions will be organized </w:t>
      </w:r>
      <w:r w:rsidRPr="005E31B4">
        <w:rPr>
          <w:rFonts w:asciiTheme="majorHAnsi" w:hAnsiTheme="majorHAnsi" w:cstheme="majorHAnsi"/>
          <w:b/>
          <w:bCs/>
          <w:sz w:val="20"/>
          <w:szCs w:val="20"/>
        </w:rPr>
        <w:t>around thematic modules</w:t>
      </w:r>
      <w:r w:rsidRPr="005E31B4">
        <w:rPr>
          <w:rFonts w:asciiTheme="majorHAnsi" w:hAnsiTheme="majorHAnsi" w:cstheme="majorHAnsi"/>
          <w:sz w:val="20"/>
          <w:szCs w:val="20"/>
        </w:rPr>
        <w:t xml:space="preserve"> (such as a module on financing, including updated information on subsidies). The training days will be offered in both </w:t>
      </w:r>
      <w:r w:rsidRPr="005E31B4">
        <w:rPr>
          <w:rFonts w:asciiTheme="majorHAnsi" w:hAnsiTheme="majorHAnsi" w:cstheme="majorHAnsi"/>
          <w:b/>
          <w:bCs/>
          <w:sz w:val="20"/>
          <w:szCs w:val="20"/>
        </w:rPr>
        <w:t>face-to-face and on-line</w:t>
      </w:r>
      <w:r w:rsidRPr="005E31B4">
        <w:rPr>
          <w:rFonts w:asciiTheme="majorHAnsi" w:hAnsiTheme="majorHAnsi" w:cstheme="majorHAnsi"/>
          <w:sz w:val="20"/>
          <w:szCs w:val="20"/>
        </w:rPr>
        <w:t xml:space="preserve"> </w:t>
      </w:r>
      <w:r w:rsidRPr="005E31B4">
        <w:rPr>
          <w:rFonts w:asciiTheme="majorHAnsi" w:hAnsiTheme="majorHAnsi" w:cstheme="majorHAnsi"/>
          <w:b/>
          <w:bCs/>
          <w:sz w:val="20"/>
          <w:szCs w:val="20"/>
        </w:rPr>
        <w:t>formats.</w:t>
      </w:r>
    </w:p>
    <w:p w14:paraId="61851AEC" w14:textId="77777777" w:rsidR="00D0491B" w:rsidRPr="005E31B4" w:rsidRDefault="00D0491B" w:rsidP="00D0491B">
      <w:pPr>
        <w:pStyle w:val="Prrafodelista"/>
        <w:numPr>
          <w:ilvl w:val="0"/>
          <w:numId w:val="92"/>
        </w:numPr>
        <w:spacing w:after="80" w:line="259" w:lineRule="auto"/>
        <w:rPr>
          <w:rFonts w:asciiTheme="majorHAnsi" w:hAnsiTheme="majorHAnsi" w:cstheme="majorHAnsi"/>
          <w:sz w:val="20"/>
          <w:szCs w:val="20"/>
        </w:rPr>
      </w:pPr>
      <w:r w:rsidRPr="005E31B4">
        <w:rPr>
          <w:rFonts w:asciiTheme="majorHAnsi" w:hAnsiTheme="majorHAnsi" w:cstheme="majorHAnsi"/>
          <w:b/>
          <w:bCs/>
          <w:sz w:val="20"/>
          <w:szCs w:val="20"/>
        </w:rPr>
        <w:t xml:space="preserve">Working groups. </w:t>
      </w:r>
      <w:r w:rsidRPr="005E31B4">
        <w:rPr>
          <w:rFonts w:asciiTheme="majorHAnsi" w:hAnsiTheme="majorHAnsi" w:cstheme="majorHAnsi"/>
          <w:sz w:val="20"/>
          <w:szCs w:val="20"/>
        </w:rPr>
        <w:t xml:space="preserve">With the main goal of boosting retrofitting through the contagion effect and based on the knowledge/experience of other stakeholders involved in the different stages of the retrofitting process, </w:t>
      </w:r>
      <w:r w:rsidRPr="005E31B4">
        <w:rPr>
          <w:rFonts w:asciiTheme="majorHAnsi" w:hAnsiTheme="majorHAnsi" w:cstheme="majorHAnsi"/>
          <w:b/>
          <w:bCs/>
          <w:sz w:val="20"/>
          <w:szCs w:val="20"/>
        </w:rPr>
        <w:t>face-to-face meetings</w:t>
      </w:r>
      <w:r w:rsidRPr="005E31B4">
        <w:rPr>
          <w:rFonts w:asciiTheme="majorHAnsi" w:hAnsiTheme="majorHAnsi" w:cstheme="majorHAnsi"/>
          <w:sz w:val="20"/>
          <w:szCs w:val="20"/>
        </w:rPr>
        <w:t xml:space="preserve"> for sharing information will be organized. These workshops will be organized </w:t>
      </w:r>
      <w:r w:rsidRPr="005E31B4">
        <w:rPr>
          <w:rFonts w:asciiTheme="majorHAnsi" w:hAnsiTheme="majorHAnsi" w:cstheme="majorHAnsi"/>
          <w:b/>
          <w:bCs/>
          <w:sz w:val="20"/>
          <w:szCs w:val="20"/>
        </w:rPr>
        <w:t>around the specific stages of the customer journey</w:t>
      </w:r>
      <w:r w:rsidRPr="005E31B4">
        <w:rPr>
          <w:rFonts w:asciiTheme="majorHAnsi" w:hAnsiTheme="majorHAnsi" w:cstheme="majorHAnsi"/>
          <w:sz w:val="20"/>
          <w:szCs w:val="20"/>
        </w:rPr>
        <w:t>.</w:t>
      </w:r>
    </w:p>
    <w:p w14:paraId="4A66BB8E" w14:textId="77777777" w:rsidR="00D0491B" w:rsidRDefault="00D0491B" w:rsidP="00D0491B">
      <w:pPr>
        <w:pStyle w:val="Prrafodelista"/>
        <w:numPr>
          <w:ilvl w:val="0"/>
          <w:numId w:val="92"/>
        </w:numPr>
        <w:spacing w:after="160" w:line="259" w:lineRule="auto"/>
        <w:rPr>
          <w:rFonts w:asciiTheme="majorHAnsi" w:hAnsiTheme="majorHAnsi" w:cstheme="majorHAnsi"/>
          <w:sz w:val="20"/>
          <w:szCs w:val="20"/>
        </w:rPr>
      </w:pPr>
      <w:r w:rsidRPr="005E31B4">
        <w:rPr>
          <w:rFonts w:asciiTheme="majorHAnsi" w:hAnsiTheme="majorHAnsi" w:cstheme="majorHAnsi"/>
          <w:b/>
          <w:bCs/>
          <w:sz w:val="20"/>
          <w:szCs w:val="20"/>
        </w:rPr>
        <w:t>Training courses</w:t>
      </w:r>
      <w:r w:rsidRPr="005E31B4">
        <w:rPr>
          <w:rFonts w:asciiTheme="majorHAnsi" w:hAnsiTheme="majorHAnsi" w:cstheme="majorHAnsi"/>
          <w:sz w:val="20"/>
          <w:szCs w:val="20"/>
        </w:rPr>
        <w:t xml:space="preserve">. These courses will be in </w:t>
      </w:r>
      <w:r w:rsidRPr="005E31B4">
        <w:rPr>
          <w:rFonts w:asciiTheme="majorHAnsi" w:hAnsiTheme="majorHAnsi" w:cstheme="majorHAnsi"/>
          <w:b/>
          <w:bCs/>
          <w:sz w:val="20"/>
          <w:szCs w:val="20"/>
        </w:rPr>
        <w:t>on-line format</w:t>
      </w:r>
      <w:r w:rsidRPr="005E31B4">
        <w:rPr>
          <w:rFonts w:asciiTheme="majorHAnsi" w:hAnsiTheme="majorHAnsi" w:cstheme="majorHAnsi"/>
          <w:sz w:val="20"/>
          <w:szCs w:val="20"/>
        </w:rPr>
        <w:t xml:space="preserve"> and will </w:t>
      </w:r>
      <w:r w:rsidRPr="005E31B4">
        <w:rPr>
          <w:rFonts w:asciiTheme="majorHAnsi" w:hAnsiTheme="majorHAnsi" w:cstheme="majorHAnsi"/>
          <w:b/>
          <w:bCs/>
          <w:sz w:val="20"/>
          <w:szCs w:val="20"/>
        </w:rPr>
        <w:t>focus on technical content</w:t>
      </w:r>
      <w:r w:rsidRPr="005E31B4">
        <w:rPr>
          <w:rFonts w:asciiTheme="majorHAnsi" w:hAnsiTheme="majorHAnsi" w:cstheme="majorHAnsi"/>
          <w:sz w:val="20"/>
          <w:szCs w:val="20"/>
        </w:rPr>
        <w:t>. The contents will cover the initial design phases through to the completion of the works and subsequent use and maintenance.</w:t>
      </w:r>
    </w:p>
    <w:p w14:paraId="17B79FA5" w14:textId="75A1B0F3" w:rsidR="00D0491B" w:rsidRDefault="00D0491B" w:rsidP="00D0491B">
      <w:pPr>
        <w:spacing w:after="0"/>
        <w:jc w:val="left"/>
      </w:pPr>
    </w:p>
    <w:p w14:paraId="59287B18" w14:textId="77777777" w:rsidR="000759E2" w:rsidRDefault="000759E2" w:rsidP="00D0491B">
      <w:pPr>
        <w:spacing w:after="0"/>
        <w:jc w:val="left"/>
      </w:pPr>
    </w:p>
    <w:p w14:paraId="7A742CAB" w14:textId="77777777" w:rsidR="00D0491B" w:rsidRPr="005300C7" w:rsidRDefault="00D0491B" w:rsidP="00621807">
      <w:pPr>
        <w:pStyle w:val="Ttulo2"/>
      </w:pPr>
      <w:r w:rsidRPr="005300C7">
        <w:t>Resources</w:t>
      </w:r>
    </w:p>
    <w:p w14:paraId="55E29102" w14:textId="77777777" w:rsidR="00D0491B" w:rsidRDefault="00D0491B" w:rsidP="00D0491B">
      <w:r>
        <w:t>Now think of the o</w:t>
      </w:r>
      <w:r w:rsidRPr="004E7494">
        <w:t xml:space="preserve">ffers available </w:t>
      </w:r>
      <w:r>
        <w:t>in your context for covering each content needed, and detect</w:t>
      </w:r>
      <w:r w:rsidRPr="004E7494">
        <w:t xml:space="preserve"> </w:t>
      </w:r>
      <w:r>
        <w:t xml:space="preserve">(mark in red) </w:t>
      </w:r>
      <w:r w:rsidRPr="004E7494">
        <w:t>needs for customized contents</w:t>
      </w:r>
      <w:r>
        <w:t>:</w:t>
      </w:r>
    </w:p>
    <w:tbl>
      <w:tblPr>
        <w:tblStyle w:val="Tablaconcuadrcula"/>
        <w:tblW w:w="0" w:type="auto"/>
        <w:tblLook w:val="04A0" w:firstRow="1" w:lastRow="0" w:firstColumn="1" w:lastColumn="0" w:noHBand="0" w:noVBand="1"/>
      </w:tblPr>
      <w:tblGrid>
        <w:gridCol w:w="1732"/>
        <w:gridCol w:w="2867"/>
        <w:gridCol w:w="1131"/>
        <w:gridCol w:w="1144"/>
        <w:gridCol w:w="1005"/>
        <w:gridCol w:w="1137"/>
      </w:tblGrid>
      <w:tr w:rsidR="00D0491B" w14:paraId="54B6E32B" w14:textId="77777777" w:rsidTr="00D13E80">
        <w:trPr>
          <w:trHeight w:val="510"/>
        </w:trPr>
        <w:tc>
          <w:tcPr>
            <w:tcW w:w="1732" w:type="dxa"/>
            <w:tcBorders>
              <w:right w:val="single" w:sz="12" w:space="0" w:color="auto"/>
            </w:tcBorders>
            <w:vAlign w:val="center"/>
          </w:tcPr>
          <w:p w14:paraId="6FE1E15A" w14:textId="77777777" w:rsidR="00D0491B" w:rsidRDefault="00D0491B" w:rsidP="00D13E80">
            <w:pPr>
              <w:spacing w:after="0"/>
              <w:jc w:val="center"/>
              <w:rPr>
                <w:rFonts w:ascii="Calibri Light" w:eastAsia="Times New Roman" w:hAnsi="Calibri Light" w:cs="Calibri Light"/>
                <w:b/>
                <w:bCs/>
                <w:sz w:val="18"/>
                <w:szCs w:val="18"/>
                <w:lang w:eastAsia="es-ES"/>
              </w:rPr>
            </w:pPr>
            <w:r w:rsidRPr="005E31B4">
              <w:rPr>
                <w:rFonts w:ascii="Calibri Light" w:eastAsia="Times New Roman" w:hAnsi="Calibri Light" w:cs="Calibri Light"/>
                <w:b/>
                <w:bCs/>
                <w:sz w:val="18"/>
                <w:szCs w:val="18"/>
                <w:lang w:eastAsia="es-ES"/>
              </w:rPr>
              <w:t>Content</w:t>
            </w:r>
          </w:p>
          <w:p w14:paraId="478F1B8D" w14:textId="77777777" w:rsidR="00D0491B" w:rsidRPr="00283CC6" w:rsidRDefault="00D0491B" w:rsidP="00D13E80">
            <w:pPr>
              <w:spacing w:after="0"/>
              <w:jc w:val="center"/>
              <w:rPr>
                <w:rFonts w:ascii="Calibri Light" w:eastAsia="Times New Roman" w:hAnsi="Calibri Light" w:cs="Calibri Light"/>
                <w:sz w:val="18"/>
                <w:szCs w:val="18"/>
                <w:lang w:eastAsia="es-ES"/>
              </w:rPr>
            </w:pPr>
            <w:r>
              <w:rPr>
                <w:rFonts w:ascii="Calibri Light" w:eastAsia="Times New Roman" w:hAnsi="Calibri Light" w:cs="Calibri Light"/>
                <w:sz w:val="18"/>
                <w:szCs w:val="18"/>
                <w:lang w:eastAsia="es-ES"/>
              </w:rPr>
              <w:t>(From section B)</w:t>
            </w:r>
          </w:p>
        </w:tc>
        <w:tc>
          <w:tcPr>
            <w:tcW w:w="2867" w:type="dxa"/>
            <w:tcBorders>
              <w:left w:val="single" w:sz="12" w:space="0" w:color="auto"/>
            </w:tcBorders>
            <w:vAlign w:val="center"/>
          </w:tcPr>
          <w:p w14:paraId="5820D2C1" w14:textId="77777777" w:rsidR="00D0491B" w:rsidRDefault="00D0491B" w:rsidP="00D13E80">
            <w:pPr>
              <w:spacing w:after="0"/>
              <w:jc w:val="center"/>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Training resource</w:t>
            </w:r>
          </w:p>
          <w:p w14:paraId="7E420A7B" w14:textId="77777777" w:rsidR="00D0491B" w:rsidRPr="005E31B4" w:rsidRDefault="00D0491B" w:rsidP="00D13E80">
            <w:pPr>
              <w:spacing w:after="0"/>
              <w:jc w:val="center"/>
              <w:rPr>
                <w:rFonts w:ascii="Calibri Light" w:eastAsia="Times New Roman" w:hAnsi="Calibri Light" w:cs="Calibri Light"/>
                <w:sz w:val="18"/>
                <w:szCs w:val="18"/>
                <w:lang w:eastAsia="es-ES"/>
              </w:rPr>
            </w:pPr>
            <w:r>
              <w:rPr>
                <w:rFonts w:ascii="Calibri Light" w:eastAsia="Times New Roman" w:hAnsi="Calibri Light" w:cs="Calibri Light"/>
                <w:sz w:val="18"/>
                <w:szCs w:val="18"/>
                <w:lang w:eastAsia="es-ES"/>
              </w:rPr>
              <w:t>(</w:t>
            </w:r>
            <w:proofErr w:type="gramStart"/>
            <w:r>
              <w:rPr>
                <w:rFonts w:ascii="Calibri Light" w:eastAsia="Times New Roman" w:hAnsi="Calibri Light" w:cs="Calibri Light"/>
                <w:sz w:val="18"/>
                <w:szCs w:val="18"/>
                <w:lang w:eastAsia="es-ES"/>
              </w:rPr>
              <w:t>Name )</w:t>
            </w:r>
            <w:proofErr w:type="gramEnd"/>
          </w:p>
        </w:tc>
        <w:tc>
          <w:tcPr>
            <w:tcW w:w="1131" w:type="dxa"/>
            <w:vAlign w:val="center"/>
          </w:tcPr>
          <w:p w14:paraId="4698FEC1" w14:textId="77777777" w:rsidR="00D0491B" w:rsidRPr="005E31B4" w:rsidRDefault="00D0491B" w:rsidP="00D13E80">
            <w:pPr>
              <w:spacing w:after="0"/>
              <w:jc w:val="center"/>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Provider</w:t>
            </w:r>
            <w:r>
              <w:rPr>
                <w:rFonts w:ascii="Calibri Light" w:eastAsia="Times New Roman" w:hAnsi="Calibri Light" w:cs="Calibri Light"/>
                <w:sz w:val="18"/>
                <w:szCs w:val="18"/>
                <w:lang w:eastAsia="es-ES"/>
              </w:rPr>
              <w:t xml:space="preserve"> (Entity name)</w:t>
            </w:r>
          </w:p>
        </w:tc>
        <w:tc>
          <w:tcPr>
            <w:tcW w:w="1144" w:type="dxa"/>
            <w:vAlign w:val="center"/>
          </w:tcPr>
          <w:p w14:paraId="76720581" w14:textId="77777777" w:rsidR="00D0491B" w:rsidRPr="005E31B4" w:rsidRDefault="00D0491B" w:rsidP="00D13E80">
            <w:pPr>
              <w:spacing w:after="0"/>
              <w:jc w:val="center"/>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Format</w:t>
            </w:r>
            <w:r>
              <w:rPr>
                <w:rFonts w:ascii="Calibri Light" w:eastAsia="Times New Roman" w:hAnsi="Calibri Light" w:cs="Calibri Light"/>
                <w:sz w:val="18"/>
                <w:szCs w:val="18"/>
                <w:lang w:eastAsia="es-ES"/>
              </w:rPr>
              <w:t xml:space="preserve"> (Present/ online)</w:t>
            </w:r>
          </w:p>
        </w:tc>
        <w:tc>
          <w:tcPr>
            <w:tcW w:w="1005" w:type="dxa"/>
            <w:vAlign w:val="center"/>
          </w:tcPr>
          <w:p w14:paraId="0F4A2C70" w14:textId="77777777" w:rsidR="00D0491B" w:rsidRPr="005E31B4" w:rsidRDefault="00D0491B" w:rsidP="00D13E80">
            <w:pPr>
              <w:spacing w:after="0"/>
              <w:jc w:val="center"/>
              <w:rPr>
                <w:rFonts w:ascii="Calibri Light" w:eastAsia="Times New Roman" w:hAnsi="Calibri Light" w:cs="Calibri Light"/>
                <w:sz w:val="18"/>
                <w:szCs w:val="18"/>
                <w:lang w:eastAsia="es-ES"/>
              </w:rPr>
            </w:pPr>
            <w:r w:rsidRPr="005E31B4">
              <w:rPr>
                <w:rFonts w:ascii="Calibri Light" w:eastAsia="Times New Roman" w:hAnsi="Calibri Light" w:cs="Calibri Light"/>
                <w:sz w:val="18"/>
                <w:szCs w:val="18"/>
                <w:lang w:eastAsia="es-ES"/>
              </w:rPr>
              <w:t>Duration</w:t>
            </w:r>
            <w:r>
              <w:rPr>
                <w:rFonts w:ascii="Calibri Light" w:eastAsia="Times New Roman" w:hAnsi="Calibri Light" w:cs="Calibri Light"/>
                <w:sz w:val="18"/>
                <w:szCs w:val="18"/>
                <w:lang w:eastAsia="es-ES"/>
              </w:rPr>
              <w:t xml:space="preserve"> (hours)</w:t>
            </w:r>
          </w:p>
        </w:tc>
        <w:tc>
          <w:tcPr>
            <w:tcW w:w="1137" w:type="dxa"/>
            <w:vAlign w:val="center"/>
          </w:tcPr>
          <w:p w14:paraId="2B9780DB" w14:textId="77777777" w:rsidR="00D0491B" w:rsidRDefault="00D0491B" w:rsidP="00D13E80">
            <w:pPr>
              <w:spacing w:after="0"/>
              <w:jc w:val="center"/>
              <w:rPr>
                <w:rFonts w:ascii="Calibri Light" w:eastAsia="Times New Roman" w:hAnsi="Calibri Light" w:cs="Calibri Light"/>
                <w:sz w:val="18"/>
                <w:szCs w:val="18"/>
                <w:lang w:eastAsia="es-ES"/>
              </w:rPr>
            </w:pPr>
            <w:r>
              <w:rPr>
                <w:rFonts w:ascii="Calibri Light" w:eastAsia="Times New Roman" w:hAnsi="Calibri Light" w:cs="Calibri Light"/>
                <w:sz w:val="18"/>
                <w:szCs w:val="18"/>
                <w:lang w:eastAsia="es-ES"/>
              </w:rPr>
              <w:t>Cost</w:t>
            </w:r>
          </w:p>
          <w:p w14:paraId="6E3725ED" w14:textId="77777777" w:rsidR="00D0491B" w:rsidRPr="005E31B4" w:rsidRDefault="00D0491B" w:rsidP="00D13E80">
            <w:pPr>
              <w:spacing w:after="0"/>
              <w:jc w:val="center"/>
              <w:rPr>
                <w:rFonts w:ascii="Calibri Light" w:eastAsia="Times New Roman" w:hAnsi="Calibri Light" w:cs="Calibri Light"/>
                <w:sz w:val="18"/>
                <w:szCs w:val="18"/>
                <w:lang w:eastAsia="es-ES"/>
              </w:rPr>
            </w:pPr>
            <w:r>
              <w:rPr>
                <w:rFonts w:ascii="Calibri Light" w:eastAsia="Times New Roman" w:hAnsi="Calibri Light" w:cs="Calibri Light"/>
                <w:sz w:val="18"/>
                <w:szCs w:val="18"/>
                <w:lang w:eastAsia="es-ES"/>
              </w:rPr>
              <w:t>(€)</w:t>
            </w:r>
          </w:p>
        </w:tc>
      </w:tr>
      <w:tr w:rsidR="00D0491B" w14:paraId="4468587C" w14:textId="77777777" w:rsidTr="00D13E80">
        <w:trPr>
          <w:trHeight w:val="737"/>
        </w:trPr>
        <w:tc>
          <w:tcPr>
            <w:tcW w:w="1732" w:type="dxa"/>
            <w:tcBorders>
              <w:right w:val="single" w:sz="12" w:space="0" w:color="auto"/>
            </w:tcBorders>
            <w:vAlign w:val="center"/>
          </w:tcPr>
          <w:p w14:paraId="0735BC05"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vAlign w:val="center"/>
          </w:tcPr>
          <w:p w14:paraId="337AC5AA" w14:textId="77777777" w:rsidR="00D0491B" w:rsidRPr="005E31B4" w:rsidRDefault="00D0491B" w:rsidP="00D13E80">
            <w:pPr>
              <w:spacing w:after="0"/>
              <w:jc w:val="left"/>
              <w:rPr>
                <w:rFonts w:ascii="Calibri Light" w:eastAsia="Times New Roman" w:hAnsi="Calibri Light" w:cs="Calibri Light"/>
                <w:sz w:val="18"/>
                <w:szCs w:val="18"/>
                <w:lang w:eastAsia="es-ES"/>
              </w:rPr>
            </w:pPr>
          </w:p>
        </w:tc>
        <w:tc>
          <w:tcPr>
            <w:tcW w:w="1131" w:type="dxa"/>
            <w:vAlign w:val="center"/>
          </w:tcPr>
          <w:p w14:paraId="07FDC6EE"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vAlign w:val="center"/>
          </w:tcPr>
          <w:p w14:paraId="2DC54678"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tcPr>
          <w:p w14:paraId="042D314E"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vAlign w:val="center"/>
          </w:tcPr>
          <w:p w14:paraId="54C92A4B"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r w:rsidR="00D0491B" w14:paraId="69239610" w14:textId="77777777" w:rsidTr="00D13E80">
        <w:trPr>
          <w:trHeight w:val="737"/>
        </w:trPr>
        <w:tc>
          <w:tcPr>
            <w:tcW w:w="1732" w:type="dxa"/>
            <w:tcBorders>
              <w:right w:val="single" w:sz="12" w:space="0" w:color="auto"/>
            </w:tcBorders>
            <w:vAlign w:val="center"/>
          </w:tcPr>
          <w:p w14:paraId="721773B2"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vAlign w:val="center"/>
          </w:tcPr>
          <w:p w14:paraId="08BE6E07" w14:textId="77777777" w:rsidR="00D0491B" w:rsidRPr="005E31B4" w:rsidRDefault="00D0491B" w:rsidP="00D13E80">
            <w:pPr>
              <w:spacing w:after="0"/>
              <w:jc w:val="left"/>
              <w:rPr>
                <w:rFonts w:ascii="Calibri Light" w:eastAsia="Times New Roman" w:hAnsi="Calibri Light" w:cs="Calibri Light"/>
                <w:sz w:val="18"/>
                <w:szCs w:val="18"/>
                <w:lang w:eastAsia="es-ES"/>
              </w:rPr>
            </w:pPr>
          </w:p>
        </w:tc>
        <w:tc>
          <w:tcPr>
            <w:tcW w:w="1131" w:type="dxa"/>
            <w:vAlign w:val="center"/>
          </w:tcPr>
          <w:p w14:paraId="0C8FA77C"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vAlign w:val="center"/>
          </w:tcPr>
          <w:p w14:paraId="7E190893"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tcPr>
          <w:p w14:paraId="216AE903"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vAlign w:val="center"/>
          </w:tcPr>
          <w:p w14:paraId="1D79EA70"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r w:rsidR="00D0491B" w14:paraId="489D4786" w14:textId="77777777" w:rsidTr="00D13E80">
        <w:trPr>
          <w:trHeight w:val="737"/>
        </w:trPr>
        <w:tc>
          <w:tcPr>
            <w:tcW w:w="1732" w:type="dxa"/>
            <w:tcBorders>
              <w:right w:val="single" w:sz="12" w:space="0" w:color="auto"/>
            </w:tcBorders>
            <w:vAlign w:val="center"/>
          </w:tcPr>
          <w:p w14:paraId="1540D9AD"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vAlign w:val="center"/>
          </w:tcPr>
          <w:p w14:paraId="73EB90F8" w14:textId="77777777" w:rsidR="00D0491B" w:rsidRPr="005E31B4" w:rsidRDefault="00D0491B" w:rsidP="00D13E80">
            <w:pPr>
              <w:spacing w:after="0"/>
              <w:jc w:val="left"/>
              <w:rPr>
                <w:rFonts w:ascii="Calibri Light" w:eastAsia="Times New Roman" w:hAnsi="Calibri Light" w:cs="Calibri Light"/>
                <w:sz w:val="18"/>
                <w:szCs w:val="18"/>
                <w:lang w:eastAsia="es-ES"/>
              </w:rPr>
            </w:pPr>
          </w:p>
        </w:tc>
        <w:tc>
          <w:tcPr>
            <w:tcW w:w="1131" w:type="dxa"/>
            <w:vAlign w:val="center"/>
          </w:tcPr>
          <w:p w14:paraId="2F25731B"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vAlign w:val="center"/>
          </w:tcPr>
          <w:p w14:paraId="4ABD93C5"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tcPr>
          <w:p w14:paraId="65DAD8E9"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vAlign w:val="center"/>
          </w:tcPr>
          <w:p w14:paraId="17C05583"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r w:rsidR="00D0491B" w14:paraId="56DBF8FA" w14:textId="77777777" w:rsidTr="00D13E80">
        <w:trPr>
          <w:trHeight w:val="737"/>
        </w:trPr>
        <w:tc>
          <w:tcPr>
            <w:tcW w:w="1732" w:type="dxa"/>
            <w:tcBorders>
              <w:right w:val="single" w:sz="12" w:space="0" w:color="auto"/>
            </w:tcBorders>
            <w:vAlign w:val="center"/>
          </w:tcPr>
          <w:p w14:paraId="54CDBDB7"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vAlign w:val="center"/>
          </w:tcPr>
          <w:p w14:paraId="73F3EDBE" w14:textId="77777777" w:rsidR="00D0491B" w:rsidRPr="005E31B4" w:rsidRDefault="00D0491B" w:rsidP="00D13E80">
            <w:pPr>
              <w:spacing w:after="0"/>
              <w:jc w:val="left"/>
              <w:rPr>
                <w:rFonts w:ascii="Calibri Light" w:eastAsia="Times New Roman" w:hAnsi="Calibri Light" w:cs="Calibri Light"/>
                <w:sz w:val="18"/>
                <w:szCs w:val="18"/>
                <w:lang w:eastAsia="es-ES"/>
              </w:rPr>
            </w:pPr>
          </w:p>
        </w:tc>
        <w:tc>
          <w:tcPr>
            <w:tcW w:w="1131" w:type="dxa"/>
            <w:vAlign w:val="center"/>
          </w:tcPr>
          <w:p w14:paraId="6FF4912D"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vAlign w:val="center"/>
          </w:tcPr>
          <w:p w14:paraId="14724EA1"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tcPr>
          <w:p w14:paraId="003F43E5"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vAlign w:val="center"/>
          </w:tcPr>
          <w:p w14:paraId="161C4DA9"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r w:rsidR="00D0491B" w14:paraId="0DB734FE" w14:textId="77777777" w:rsidTr="00D13E80">
        <w:trPr>
          <w:trHeight w:val="737"/>
        </w:trPr>
        <w:tc>
          <w:tcPr>
            <w:tcW w:w="1732" w:type="dxa"/>
            <w:tcBorders>
              <w:right w:val="single" w:sz="12" w:space="0" w:color="auto"/>
            </w:tcBorders>
            <w:vAlign w:val="center"/>
          </w:tcPr>
          <w:p w14:paraId="4FEB79F3"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vAlign w:val="center"/>
          </w:tcPr>
          <w:p w14:paraId="17B2373F" w14:textId="77777777" w:rsidR="00D0491B" w:rsidRPr="005E31B4" w:rsidRDefault="00D0491B" w:rsidP="00D13E80">
            <w:pPr>
              <w:spacing w:after="0"/>
              <w:jc w:val="left"/>
              <w:rPr>
                <w:rFonts w:ascii="Calibri Light" w:eastAsia="Times New Roman" w:hAnsi="Calibri Light" w:cs="Calibri Light"/>
                <w:sz w:val="18"/>
                <w:szCs w:val="18"/>
                <w:lang w:eastAsia="es-ES"/>
              </w:rPr>
            </w:pPr>
          </w:p>
        </w:tc>
        <w:tc>
          <w:tcPr>
            <w:tcW w:w="1131" w:type="dxa"/>
            <w:vAlign w:val="center"/>
          </w:tcPr>
          <w:p w14:paraId="2AFE28CE"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vAlign w:val="center"/>
          </w:tcPr>
          <w:p w14:paraId="73703429"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tcPr>
          <w:p w14:paraId="328DF41E"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vAlign w:val="center"/>
          </w:tcPr>
          <w:p w14:paraId="0ADAFA0B"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r w:rsidR="00D0491B" w14:paraId="5AA7DE90" w14:textId="77777777" w:rsidTr="00D13E80">
        <w:trPr>
          <w:trHeight w:val="737"/>
        </w:trPr>
        <w:tc>
          <w:tcPr>
            <w:tcW w:w="1732" w:type="dxa"/>
            <w:tcBorders>
              <w:right w:val="single" w:sz="12" w:space="0" w:color="auto"/>
            </w:tcBorders>
            <w:vAlign w:val="center"/>
          </w:tcPr>
          <w:p w14:paraId="4878A234"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vAlign w:val="center"/>
          </w:tcPr>
          <w:p w14:paraId="56F38BFE" w14:textId="77777777" w:rsidR="00D0491B" w:rsidRPr="005E31B4" w:rsidRDefault="00D0491B" w:rsidP="00D13E80">
            <w:pPr>
              <w:spacing w:after="0"/>
              <w:jc w:val="left"/>
              <w:rPr>
                <w:rFonts w:ascii="Calibri Light" w:eastAsia="Times New Roman" w:hAnsi="Calibri Light" w:cs="Calibri Light"/>
                <w:sz w:val="18"/>
                <w:szCs w:val="18"/>
                <w:lang w:eastAsia="es-ES"/>
              </w:rPr>
            </w:pPr>
          </w:p>
        </w:tc>
        <w:tc>
          <w:tcPr>
            <w:tcW w:w="1131" w:type="dxa"/>
            <w:vAlign w:val="center"/>
          </w:tcPr>
          <w:p w14:paraId="584E66B7"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vAlign w:val="center"/>
          </w:tcPr>
          <w:p w14:paraId="52C75358"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tcPr>
          <w:p w14:paraId="43D54124"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vAlign w:val="center"/>
          </w:tcPr>
          <w:p w14:paraId="6730EAAD"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r w:rsidR="00D0491B" w14:paraId="3D2408C2" w14:textId="77777777" w:rsidTr="00D13E80">
        <w:trPr>
          <w:trHeight w:val="737"/>
        </w:trPr>
        <w:tc>
          <w:tcPr>
            <w:tcW w:w="1732" w:type="dxa"/>
            <w:tcBorders>
              <w:right w:val="single" w:sz="12" w:space="0" w:color="auto"/>
            </w:tcBorders>
            <w:vAlign w:val="center"/>
          </w:tcPr>
          <w:p w14:paraId="751233D8"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vAlign w:val="center"/>
          </w:tcPr>
          <w:p w14:paraId="565BD722" w14:textId="77777777" w:rsidR="00D0491B" w:rsidRPr="005E31B4" w:rsidRDefault="00D0491B" w:rsidP="00D13E80">
            <w:pPr>
              <w:spacing w:after="0"/>
              <w:jc w:val="left"/>
              <w:rPr>
                <w:rFonts w:ascii="Calibri Light" w:eastAsia="Times New Roman" w:hAnsi="Calibri Light" w:cs="Calibri Light"/>
                <w:sz w:val="18"/>
                <w:szCs w:val="18"/>
                <w:lang w:eastAsia="es-ES"/>
              </w:rPr>
            </w:pPr>
          </w:p>
        </w:tc>
        <w:tc>
          <w:tcPr>
            <w:tcW w:w="1131" w:type="dxa"/>
            <w:vAlign w:val="center"/>
          </w:tcPr>
          <w:p w14:paraId="1C592253"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vAlign w:val="center"/>
          </w:tcPr>
          <w:p w14:paraId="22867E01"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tcPr>
          <w:p w14:paraId="1C9CBA84"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vAlign w:val="center"/>
          </w:tcPr>
          <w:p w14:paraId="43AC1EBD"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r w:rsidR="00D0491B" w14:paraId="21A561E8" w14:textId="77777777" w:rsidTr="00D13E80">
        <w:trPr>
          <w:trHeight w:val="737"/>
        </w:trPr>
        <w:tc>
          <w:tcPr>
            <w:tcW w:w="1732" w:type="dxa"/>
            <w:tcBorders>
              <w:right w:val="single" w:sz="12" w:space="0" w:color="auto"/>
            </w:tcBorders>
            <w:vAlign w:val="center"/>
          </w:tcPr>
          <w:p w14:paraId="2A70DAFC"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vAlign w:val="center"/>
          </w:tcPr>
          <w:p w14:paraId="468DCD96" w14:textId="77777777" w:rsidR="00D0491B" w:rsidRPr="005E31B4" w:rsidRDefault="00D0491B" w:rsidP="00D13E80">
            <w:pPr>
              <w:spacing w:after="0"/>
              <w:jc w:val="left"/>
              <w:rPr>
                <w:rFonts w:ascii="Calibri Light" w:eastAsia="Times New Roman" w:hAnsi="Calibri Light" w:cs="Calibri Light"/>
                <w:sz w:val="18"/>
                <w:szCs w:val="18"/>
                <w:lang w:eastAsia="es-ES"/>
              </w:rPr>
            </w:pPr>
          </w:p>
        </w:tc>
        <w:tc>
          <w:tcPr>
            <w:tcW w:w="1131" w:type="dxa"/>
            <w:vAlign w:val="center"/>
          </w:tcPr>
          <w:p w14:paraId="4914DDBE"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vAlign w:val="center"/>
          </w:tcPr>
          <w:p w14:paraId="408B8B3B"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tcPr>
          <w:p w14:paraId="44691BAB"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vAlign w:val="center"/>
          </w:tcPr>
          <w:p w14:paraId="0F5742AB"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r w:rsidR="00D0491B" w14:paraId="628CAFFD" w14:textId="77777777" w:rsidTr="00D13E80">
        <w:trPr>
          <w:trHeight w:val="737"/>
        </w:trPr>
        <w:tc>
          <w:tcPr>
            <w:tcW w:w="1732" w:type="dxa"/>
            <w:tcBorders>
              <w:right w:val="single" w:sz="12" w:space="0" w:color="auto"/>
            </w:tcBorders>
            <w:vAlign w:val="center"/>
          </w:tcPr>
          <w:p w14:paraId="60A9B534"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vAlign w:val="center"/>
          </w:tcPr>
          <w:p w14:paraId="6999875F" w14:textId="77777777" w:rsidR="00D0491B" w:rsidRPr="005E31B4" w:rsidRDefault="00D0491B" w:rsidP="00D13E80">
            <w:pPr>
              <w:spacing w:after="0"/>
              <w:jc w:val="left"/>
              <w:rPr>
                <w:rFonts w:ascii="Calibri Light" w:eastAsia="Times New Roman" w:hAnsi="Calibri Light" w:cs="Calibri Light"/>
                <w:sz w:val="18"/>
                <w:szCs w:val="18"/>
                <w:lang w:eastAsia="es-ES"/>
              </w:rPr>
            </w:pPr>
          </w:p>
        </w:tc>
        <w:tc>
          <w:tcPr>
            <w:tcW w:w="1131" w:type="dxa"/>
            <w:vAlign w:val="center"/>
          </w:tcPr>
          <w:p w14:paraId="41EB2E8A"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vAlign w:val="center"/>
          </w:tcPr>
          <w:p w14:paraId="7665349A"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tcPr>
          <w:p w14:paraId="239FFB4C"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vAlign w:val="center"/>
          </w:tcPr>
          <w:p w14:paraId="4B78561F"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r w:rsidR="00D0491B" w14:paraId="451F80FF" w14:textId="77777777" w:rsidTr="00D13E80">
        <w:trPr>
          <w:trHeight w:val="340"/>
        </w:trPr>
        <w:tc>
          <w:tcPr>
            <w:tcW w:w="1732" w:type="dxa"/>
            <w:tcBorders>
              <w:right w:val="single" w:sz="12" w:space="0" w:color="auto"/>
            </w:tcBorders>
            <w:shd w:val="clear" w:color="auto" w:fill="FF9999"/>
            <w:vAlign w:val="center"/>
          </w:tcPr>
          <w:p w14:paraId="4A4856C0" w14:textId="77777777" w:rsidR="00D0491B" w:rsidRPr="005E31B4" w:rsidRDefault="00D0491B" w:rsidP="00D13E80">
            <w:pPr>
              <w:spacing w:after="0"/>
              <w:jc w:val="right"/>
              <w:rPr>
                <w:rFonts w:ascii="Calibri Light" w:eastAsia="Times New Roman" w:hAnsi="Calibri Light" w:cs="Calibri Light"/>
                <w:sz w:val="18"/>
                <w:szCs w:val="18"/>
                <w:lang w:eastAsia="es-ES"/>
              </w:rPr>
            </w:pPr>
          </w:p>
        </w:tc>
        <w:tc>
          <w:tcPr>
            <w:tcW w:w="2867" w:type="dxa"/>
            <w:tcBorders>
              <w:left w:val="single" w:sz="12" w:space="0" w:color="auto"/>
            </w:tcBorders>
            <w:shd w:val="clear" w:color="auto" w:fill="FF9999"/>
            <w:vAlign w:val="center"/>
          </w:tcPr>
          <w:p w14:paraId="5434D56C" w14:textId="77777777" w:rsidR="00D0491B" w:rsidRPr="005E31B4" w:rsidRDefault="00D0491B" w:rsidP="00D13E80">
            <w:pPr>
              <w:spacing w:after="0"/>
              <w:jc w:val="left"/>
              <w:rPr>
                <w:rFonts w:ascii="Calibri Light" w:eastAsia="Times New Roman" w:hAnsi="Calibri Light" w:cs="Calibri Light"/>
                <w:sz w:val="18"/>
                <w:szCs w:val="18"/>
                <w:lang w:eastAsia="es-ES"/>
              </w:rPr>
            </w:pPr>
            <w:r>
              <w:rPr>
                <w:rFonts w:ascii="Calibri Light" w:eastAsia="Times New Roman" w:hAnsi="Calibri Light" w:cs="Calibri Light"/>
                <w:sz w:val="18"/>
                <w:szCs w:val="18"/>
                <w:lang w:eastAsia="es-ES"/>
              </w:rPr>
              <w:t>Gap!</w:t>
            </w:r>
          </w:p>
        </w:tc>
        <w:tc>
          <w:tcPr>
            <w:tcW w:w="1131" w:type="dxa"/>
            <w:shd w:val="clear" w:color="auto" w:fill="FF9999"/>
            <w:vAlign w:val="center"/>
          </w:tcPr>
          <w:p w14:paraId="09EC69A1"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44" w:type="dxa"/>
            <w:shd w:val="clear" w:color="auto" w:fill="FF9999"/>
            <w:vAlign w:val="center"/>
          </w:tcPr>
          <w:p w14:paraId="4D9CED5A"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005" w:type="dxa"/>
            <w:shd w:val="clear" w:color="auto" w:fill="FF9999"/>
          </w:tcPr>
          <w:p w14:paraId="184A6173"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c>
          <w:tcPr>
            <w:tcW w:w="1137" w:type="dxa"/>
            <w:shd w:val="clear" w:color="auto" w:fill="FF9999"/>
            <w:vAlign w:val="center"/>
          </w:tcPr>
          <w:p w14:paraId="788944C0" w14:textId="77777777" w:rsidR="00D0491B" w:rsidRPr="005E31B4" w:rsidRDefault="00D0491B" w:rsidP="00D13E80">
            <w:pPr>
              <w:spacing w:after="0"/>
              <w:jc w:val="center"/>
              <w:rPr>
                <w:rFonts w:ascii="Calibri Light" w:eastAsia="Times New Roman" w:hAnsi="Calibri Light" w:cs="Calibri Light"/>
                <w:sz w:val="18"/>
                <w:szCs w:val="18"/>
                <w:lang w:eastAsia="es-ES"/>
              </w:rPr>
            </w:pPr>
          </w:p>
        </w:tc>
      </w:tr>
    </w:tbl>
    <w:p w14:paraId="177E330C" w14:textId="77777777" w:rsidR="00D0491B" w:rsidRDefault="00D0491B" w:rsidP="00D0491B">
      <w:pPr>
        <w:spacing w:after="0"/>
        <w:jc w:val="left"/>
      </w:pPr>
      <w:r>
        <w:br w:type="page"/>
      </w:r>
    </w:p>
    <w:p w14:paraId="5F791A51" w14:textId="77777777" w:rsidR="00D0491B" w:rsidRDefault="00D0491B" w:rsidP="00621807">
      <w:pPr>
        <w:pStyle w:val="Ttulo2"/>
      </w:pPr>
      <w:r w:rsidRPr="004E7494">
        <w:lastRenderedPageBreak/>
        <w:t xml:space="preserve">Program </w:t>
      </w:r>
    </w:p>
    <w:p w14:paraId="43F36FCA" w14:textId="30647D07" w:rsidR="00D0491B" w:rsidRDefault="00D0491B" w:rsidP="00D0491B">
      <w:r>
        <w:t xml:space="preserve">Finally, recap all information and design </w:t>
      </w:r>
      <w:r w:rsidRPr="004D7D16">
        <w:rPr>
          <w:b/>
          <w:bCs/>
        </w:rPr>
        <w:t>your training proposal</w:t>
      </w:r>
      <w:r>
        <w:t xml:space="preserve"> (copy &amp; paste as many tables as you need):</w:t>
      </w:r>
    </w:p>
    <w:p w14:paraId="6F814B08" w14:textId="77777777" w:rsidR="00375DF4" w:rsidRDefault="00375DF4" w:rsidP="00D0491B"/>
    <w:tbl>
      <w:tblPr>
        <w:tblW w:w="9067" w:type="dxa"/>
        <w:tblCellMar>
          <w:left w:w="70" w:type="dxa"/>
          <w:right w:w="70" w:type="dxa"/>
        </w:tblCellMar>
        <w:tblLook w:val="04A0" w:firstRow="1" w:lastRow="0" w:firstColumn="1" w:lastColumn="0" w:noHBand="0" w:noVBand="1"/>
      </w:tblPr>
      <w:tblGrid>
        <w:gridCol w:w="1813"/>
        <w:gridCol w:w="1813"/>
        <w:gridCol w:w="1814"/>
        <w:gridCol w:w="1813"/>
        <w:gridCol w:w="1814"/>
      </w:tblGrid>
      <w:tr w:rsidR="00D0491B" w:rsidRPr="00283CC6" w14:paraId="74E566F7"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D147478" w14:textId="77777777" w:rsidR="00D0491B" w:rsidRPr="00283CC6" w:rsidRDefault="00D0491B" w:rsidP="00D13E80">
            <w:pPr>
              <w:spacing w:after="0"/>
              <w:jc w:val="left"/>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Number</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4C50280" w14:textId="77777777" w:rsidR="00D0491B" w:rsidRPr="00283CC6" w:rsidRDefault="00D0491B" w:rsidP="00D13E80">
            <w:pPr>
              <w:spacing w:after="0"/>
              <w:jc w:val="center"/>
              <w:rPr>
                <w:rFonts w:ascii="Calibri Light" w:eastAsia="Times New Roman" w:hAnsi="Calibri Light" w:cs="Calibri Light"/>
                <w:sz w:val="20"/>
                <w:szCs w:val="20"/>
                <w:lang w:eastAsia="es-ES"/>
              </w:rPr>
            </w:pPr>
            <w:r w:rsidRPr="00283CC6">
              <w:rPr>
                <w:rFonts w:ascii="Calibri Light" w:eastAsia="Times New Roman" w:hAnsi="Calibri Light" w:cs="Calibri Light"/>
                <w:b/>
                <w:bCs/>
                <w:sz w:val="20"/>
                <w:szCs w:val="20"/>
                <w:lang w:eastAsia="es-ES"/>
              </w:rPr>
              <w:t>Modality</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B959" w14:textId="77777777" w:rsidR="00D0491B" w:rsidRPr="00283CC6" w:rsidRDefault="00D0491B" w:rsidP="00D13E80">
            <w:pPr>
              <w:spacing w:after="0"/>
              <w:jc w:val="center"/>
              <w:rPr>
                <w:rFonts w:ascii="Calibri Light" w:eastAsia="Times New Roman" w:hAnsi="Calibri Light" w:cs="Calibri Light"/>
                <w:sz w:val="20"/>
                <w:szCs w:val="20"/>
                <w:lang w:eastAsia="es-ES"/>
              </w:rPr>
            </w:pPr>
            <w:r w:rsidRPr="00283CC6">
              <w:rPr>
                <w:rFonts w:ascii="Calibri Light" w:eastAsia="Times New Roman" w:hAnsi="Calibri Light" w:cs="Calibri Light"/>
                <w:b/>
                <w:bCs/>
                <w:sz w:val="20"/>
                <w:szCs w:val="20"/>
                <w:lang w:eastAsia="es-ES"/>
              </w:rPr>
              <w:t>Profiles</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64CC"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Evaluation</w:t>
            </w:r>
            <w:r>
              <w:rPr>
                <w:rFonts w:ascii="Calibri Light" w:eastAsia="Times New Roman" w:hAnsi="Calibri Light" w:cs="Calibri Light"/>
                <w:b/>
                <w:bCs/>
                <w:sz w:val="20"/>
                <w:szCs w:val="20"/>
                <w:lang w:eastAsia="es-ES"/>
              </w:rPr>
              <w:t xml:space="preserve">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BB4D"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Certificate</w:t>
            </w:r>
            <w:r>
              <w:rPr>
                <w:rFonts w:ascii="Calibri Light" w:eastAsia="Times New Roman" w:hAnsi="Calibri Light" w:cs="Calibri Light"/>
                <w:b/>
                <w:bCs/>
                <w:sz w:val="20"/>
                <w:szCs w:val="20"/>
                <w:lang w:eastAsia="es-ES"/>
              </w:rPr>
              <w:t xml:space="preserve"> </w:t>
            </w:r>
          </w:p>
        </w:tc>
      </w:tr>
      <w:tr w:rsidR="00D0491B" w:rsidRPr="00283CC6" w14:paraId="252663CB"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FAC0473" w14:textId="77777777" w:rsidR="00D0491B" w:rsidRPr="00B566D6" w:rsidRDefault="00D0491B" w:rsidP="00D13E80">
            <w:pPr>
              <w:spacing w:after="0"/>
              <w:jc w:val="center"/>
              <w:rPr>
                <w:rFonts w:ascii="Calibri Light" w:eastAsia="Times New Roman" w:hAnsi="Calibri Light" w:cs="Calibri Light"/>
                <w:sz w:val="40"/>
                <w:szCs w:val="40"/>
                <w:lang w:eastAsia="es-ES"/>
              </w:rPr>
            </w:pPr>
            <w:r>
              <w:rPr>
                <w:rFonts w:ascii="Calibri Light" w:eastAsia="Times New Roman" w:hAnsi="Calibri Light" w:cs="Calibri Light"/>
                <w:sz w:val="40"/>
                <w:szCs w:val="40"/>
                <w:lang w:eastAsia="es-ES"/>
              </w:rPr>
              <w:t>--</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253366DA"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Tailor</w:t>
            </w:r>
          </w:p>
          <w:p w14:paraId="3FFD8014"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Group</w:t>
            </w:r>
          </w:p>
          <w:p w14:paraId="7B2752A8"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Course</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E9AFD9B"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Customer</w:t>
            </w:r>
          </w:p>
          <w:p w14:paraId="0AFFDF7B"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Legal</w:t>
            </w:r>
          </w:p>
          <w:p w14:paraId="152D1FB1"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technician</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F259101"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Observation</w:t>
            </w:r>
          </w:p>
          <w:p w14:paraId="5F38CD0C"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test</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11F1E9A"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Team</w:t>
            </w:r>
          </w:p>
          <w:p w14:paraId="41E5BA3C"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individual</w:t>
            </w:r>
          </w:p>
        </w:tc>
      </w:tr>
      <w:tr w:rsidR="00D0491B" w:rsidRPr="00283CC6" w14:paraId="47C43D1E"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CCF2DF9" w14:textId="77777777" w:rsidR="00D0491B" w:rsidRPr="00283CC6" w:rsidRDefault="00D0491B" w:rsidP="00D13E80">
            <w:pPr>
              <w:spacing w:after="0"/>
              <w:jc w:val="left"/>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Stops/ steps</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3239162" w14:textId="77777777" w:rsidR="00D0491B" w:rsidRPr="00283CC6" w:rsidRDefault="00D0491B" w:rsidP="00D13E80">
            <w:pPr>
              <w:spacing w:after="0"/>
              <w:jc w:val="left"/>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Provider</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68D33F8"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Format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20F82FE"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 xml:space="preserve">Duration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8211235"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Cost</w:t>
            </w:r>
          </w:p>
        </w:tc>
      </w:tr>
      <w:tr w:rsidR="00D0491B" w:rsidRPr="00283CC6" w14:paraId="63B5690E"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E6974C6" w14:textId="77777777" w:rsidR="00D0491B" w:rsidRDefault="00D0491B" w:rsidP="00D13E80">
            <w:pPr>
              <w:spacing w:after="0"/>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(From customer journey)</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EB1B7B5" w14:textId="77777777" w:rsidR="00D0491B" w:rsidRDefault="00D0491B" w:rsidP="00D13E80">
            <w:pPr>
              <w:spacing w:after="0"/>
              <w:jc w:val="left"/>
              <w:rPr>
                <w:rFonts w:ascii="Calibri Light" w:eastAsia="Times New Roman" w:hAnsi="Calibri Light" w:cs="Calibri Light"/>
                <w:sz w:val="20"/>
                <w:szCs w:val="20"/>
                <w:lang w:eastAsia="es-ES"/>
              </w:rPr>
            </w:pPr>
            <w:r>
              <w:rPr>
                <w:rFonts w:ascii="Calibri Light" w:eastAsia="Times New Roman" w:hAnsi="Calibri Light" w:cs="Calibri Light"/>
                <w:sz w:val="18"/>
                <w:szCs w:val="18"/>
                <w:lang w:eastAsia="es-ES"/>
              </w:rPr>
              <w:t>(Entity name)</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2E1642F"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Present</w:t>
            </w:r>
          </w:p>
          <w:p w14:paraId="5BCD3936"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Online</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B18BA29" w14:textId="77777777" w:rsidR="00D0491B" w:rsidRDefault="00D0491B" w:rsidP="00D13E80">
            <w:pPr>
              <w:pStyle w:val="Prrafodelista"/>
              <w:spacing w:after="0"/>
              <w:ind w:left="396"/>
              <w:jc w:val="left"/>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(hours)</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EAAA62A" w14:textId="77777777" w:rsidR="00D0491B"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w:t>
            </w:r>
          </w:p>
        </w:tc>
      </w:tr>
      <w:tr w:rsidR="00D0491B" w:rsidRPr="00283CC6" w14:paraId="5A4D07EB" w14:textId="77777777" w:rsidTr="00D13E80">
        <w:trPr>
          <w:trHeight w:val="1531"/>
        </w:trPr>
        <w:tc>
          <w:tcPr>
            <w:tcW w:w="9067" w:type="dxa"/>
            <w:gridSpan w:val="5"/>
            <w:tcBorders>
              <w:top w:val="single" w:sz="4" w:space="0" w:color="auto"/>
              <w:left w:val="single" w:sz="4" w:space="0" w:color="auto"/>
              <w:bottom w:val="single" w:sz="12" w:space="0" w:color="auto"/>
              <w:right w:val="single" w:sz="4" w:space="0" w:color="auto"/>
            </w:tcBorders>
            <w:shd w:val="clear" w:color="auto" w:fill="auto"/>
          </w:tcPr>
          <w:p w14:paraId="418C2915" w14:textId="77777777" w:rsidR="00D0491B" w:rsidRPr="00B566D6" w:rsidRDefault="00D0491B" w:rsidP="00D13E80">
            <w:pPr>
              <w:spacing w:after="0"/>
              <w:jc w:val="left"/>
              <w:rPr>
                <w:rFonts w:ascii="Calibri Light" w:eastAsia="Times New Roman" w:hAnsi="Calibri Light" w:cs="Calibri Light"/>
                <w:b/>
                <w:bCs/>
                <w:sz w:val="20"/>
                <w:szCs w:val="20"/>
                <w:lang w:eastAsia="es-ES"/>
              </w:rPr>
            </w:pPr>
            <w:r w:rsidRPr="00B566D6">
              <w:rPr>
                <w:rFonts w:ascii="Calibri Light" w:eastAsia="Times New Roman" w:hAnsi="Calibri Light" w:cs="Calibri Light"/>
                <w:b/>
                <w:bCs/>
                <w:sz w:val="20"/>
                <w:szCs w:val="20"/>
                <w:lang w:eastAsia="es-ES"/>
              </w:rPr>
              <w:t>NAME</w:t>
            </w:r>
          </w:p>
          <w:p w14:paraId="3910F328" w14:textId="77777777" w:rsidR="00D0491B" w:rsidRDefault="00D0491B" w:rsidP="00D13E80">
            <w:pPr>
              <w:spacing w:after="0"/>
              <w:jc w:val="left"/>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Description…</w:t>
            </w:r>
          </w:p>
        </w:tc>
      </w:tr>
      <w:tr w:rsidR="00D0491B" w:rsidRPr="00283CC6" w14:paraId="2AD4582E" w14:textId="77777777" w:rsidTr="00D13E80">
        <w:trPr>
          <w:trHeight w:val="231"/>
        </w:trPr>
        <w:tc>
          <w:tcPr>
            <w:tcW w:w="1813" w:type="dxa"/>
            <w:tcBorders>
              <w:top w:val="single" w:sz="12" w:space="0" w:color="auto"/>
            </w:tcBorders>
            <w:shd w:val="clear" w:color="auto" w:fill="auto"/>
          </w:tcPr>
          <w:p w14:paraId="583599A9"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3" w:type="dxa"/>
            <w:tcBorders>
              <w:top w:val="single" w:sz="12" w:space="0" w:color="auto"/>
            </w:tcBorders>
            <w:shd w:val="clear" w:color="auto" w:fill="auto"/>
          </w:tcPr>
          <w:p w14:paraId="1B54D9B0"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4" w:type="dxa"/>
            <w:tcBorders>
              <w:top w:val="single" w:sz="12" w:space="0" w:color="auto"/>
              <w:right w:val="single" w:sz="4" w:space="0" w:color="auto"/>
            </w:tcBorders>
            <w:shd w:val="clear" w:color="auto" w:fill="auto"/>
          </w:tcPr>
          <w:p w14:paraId="213000FE"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3" w:type="dxa"/>
            <w:tcBorders>
              <w:top w:val="single" w:sz="12" w:space="0" w:color="auto"/>
              <w:left w:val="single" w:sz="4" w:space="0" w:color="auto"/>
              <w:bottom w:val="single" w:sz="4" w:space="0" w:color="auto"/>
              <w:right w:val="single" w:sz="4" w:space="0" w:color="auto"/>
            </w:tcBorders>
            <w:shd w:val="clear" w:color="auto" w:fill="auto"/>
          </w:tcPr>
          <w:p w14:paraId="49A2D1C3" w14:textId="77777777" w:rsidR="00D0491B" w:rsidRPr="00B566D6" w:rsidRDefault="00D0491B" w:rsidP="00D13E80">
            <w:pPr>
              <w:spacing w:after="0"/>
              <w:jc w:val="center"/>
              <w:rPr>
                <w:rFonts w:ascii="Calibri Light" w:eastAsia="Times New Roman" w:hAnsi="Calibri Light" w:cs="Calibri Light"/>
                <w:b/>
                <w:bCs/>
                <w:sz w:val="20"/>
                <w:szCs w:val="20"/>
                <w:lang w:eastAsia="es-ES"/>
              </w:rPr>
            </w:pPr>
            <w:r w:rsidRPr="00B566D6">
              <w:rPr>
                <w:rFonts w:ascii="Calibri Light" w:eastAsia="Times New Roman" w:hAnsi="Calibri Light" w:cs="Calibri Light"/>
                <w:b/>
                <w:bCs/>
                <w:sz w:val="20"/>
                <w:szCs w:val="20"/>
                <w:lang w:eastAsia="es-ES"/>
              </w:rPr>
              <w:t>Participants</w:t>
            </w:r>
          </w:p>
        </w:tc>
        <w:tc>
          <w:tcPr>
            <w:tcW w:w="1814" w:type="dxa"/>
            <w:tcBorders>
              <w:top w:val="single" w:sz="12" w:space="0" w:color="auto"/>
              <w:left w:val="single" w:sz="4" w:space="0" w:color="auto"/>
              <w:bottom w:val="single" w:sz="4" w:space="0" w:color="auto"/>
              <w:right w:val="single" w:sz="4" w:space="0" w:color="auto"/>
            </w:tcBorders>
            <w:shd w:val="clear" w:color="auto" w:fill="auto"/>
          </w:tcPr>
          <w:p w14:paraId="0655F63E" w14:textId="77777777" w:rsidR="00D0491B" w:rsidRPr="00B566D6" w:rsidRDefault="00D0491B" w:rsidP="00D13E80">
            <w:pPr>
              <w:spacing w:after="0"/>
              <w:jc w:val="center"/>
              <w:rPr>
                <w:rFonts w:ascii="Calibri Light" w:eastAsia="Times New Roman" w:hAnsi="Calibri Light" w:cs="Calibri Light"/>
                <w:b/>
                <w:bCs/>
                <w:sz w:val="20"/>
                <w:szCs w:val="20"/>
                <w:lang w:eastAsia="es-ES"/>
              </w:rPr>
            </w:pPr>
            <w:r w:rsidRPr="00B566D6">
              <w:rPr>
                <w:rFonts w:ascii="Calibri Light" w:eastAsia="Times New Roman" w:hAnsi="Calibri Light" w:cs="Calibri Light"/>
                <w:b/>
                <w:bCs/>
                <w:sz w:val="20"/>
                <w:szCs w:val="20"/>
                <w:lang w:eastAsia="es-ES"/>
              </w:rPr>
              <w:t>Total cost</w:t>
            </w:r>
          </w:p>
        </w:tc>
      </w:tr>
      <w:tr w:rsidR="00D0491B" w:rsidRPr="00283CC6" w14:paraId="2C2DBC5F" w14:textId="77777777" w:rsidTr="00D13E80">
        <w:trPr>
          <w:trHeight w:val="248"/>
        </w:trPr>
        <w:tc>
          <w:tcPr>
            <w:tcW w:w="1813" w:type="dxa"/>
            <w:shd w:val="clear" w:color="auto" w:fill="auto"/>
          </w:tcPr>
          <w:p w14:paraId="2F47A445"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3" w:type="dxa"/>
            <w:shd w:val="clear" w:color="auto" w:fill="auto"/>
          </w:tcPr>
          <w:p w14:paraId="6A75B073"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4" w:type="dxa"/>
            <w:tcBorders>
              <w:right w:val="single" w:sz="4" w:space="0" w:color="auto"/>
            </w:tcBorders>
            <w:shd w:val="clear" w:color="auto" w:fill="auto"/>
          </w:tcPr>
          <w:p w14:paraId="3FFF0D42"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6AC82E1" w14:textId="77777777" w:rsidR="00D0491B"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(number)</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325CCC7" w14:textId="77777777" w:rsidR="00D0491B"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w:t>
            </w:r>
          </w:p>
        </w:tc>
      </w:tr>
    </w:tbl>
    <w:p w14:paraId="71A04653" w14:textId="77777777" w:rsidR="00D0491B" w:rsidRDefault="00D0491B" w:rsidP="00D0491B"/>
    <w:p w14:paraId="001334E8" w14:textId="77777777" w:rsidR="00375DF4" w:rsidRDefault="00375DF4" w:rsidP="00D0491B"/>
    <w:tbl>
      <w:tblPr>
        <w:tblW w:w="9067" w:type="dxa"/>
        <w:tblCellMar>
          <w:left w:w="70" w:type="dxa"/>
          <w:right w:w="70" w:type="dxa"/>
        </w:tblCellMar>
        <w:tblLook w:val="04A0" w:firstRow="1" w:lastRow="0" w:firstColumn="1" w:lastColumn="0" w:noHBand="0" w:noVBand="1"/>
      </w:tblPr>
      <w:tblGrid>
        <w:gridCol w:w="1813"/>
        <w:gridCol w:w="1813"/>
        <w:gridCol w:w="1814"/>
        <w:gridCol w:w="1813"/>
        <w:gridCol w:w="1814"/>
      </w:tblGrid>
      <w:tr w:rsidR="00D0491B" w:rsidRPr="00283CC6" w14:paraId="7163DD0C"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CB6D8BD" w14:textId="77777777" w:rsidR="00D0491B" w:rsidRPr="00283CC6" w:rsidRDefault="00D0491B" w:rsidP="00D13E80">
            <w:pPr>
              <w:spacing w:after="0"/>
              <w:jc w:val="left"/>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Number</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DA5846D" w14:textId="77777777" w:rsidR="00D0491B" w:rsidRPr="00283CC6" w:rsidRDefault="00D0491B" w:rsidP="00D13E80">
            <w:pPr>
              <w:spacing w:after="0"/>
              <w:jc w:val="center"/>
              <w:rPr>
                <w:rFonts w:ascii="Calibri Light" w:eastAsia="Times New Roman" w:hAnsi="Calibri Light" w:cs="Calibri Light"/>
                <w:sz w:val="20"/>
                <w:szCs w:val="20"/>
                <w:lang w:eastAsia="es-ES"/>
              </w:rPr>
            </w:pPr>
            <w:r w:rsidRPr="00283CC6">
              <w:rPr>
                <w:rFonts w:ascii="Calibri Light" w:eastAsia="Times New Roman" w:hAnsi="Calibri Light" w:cs="Calibri Light"/>
                <w:b/>
                <w:bCs/>
                <w:sz w:val="20"/>
                <w:szCs w:val="20"/>
                <w:lang w:eastAsia="es-ES"/>
              </w:rPr>
              <w:t>Modality</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64B86" w14:textId="77777777" w:rsidR="00D0491B" w:rsidRPr="00283CC6" w:rsidRDefault="00D0491B" w:rsidP="00D13E80">
            <w:pPr>
              <w:spacing w:after="0"/>
              <w:jc w:val="center"/>
              <w:rPr>
                <w:rFonts w:ascii="Calibri Light" w:eastAsia="Times New Roman" w:hAnsi="Calibri Light" w:cs="Calibri Light"/>
                <w:sz w:val="20"/>
                <w:szCs w:val="20"/>
                <w:lang w:eastAsia="es-ES"/>
              </w:rPr>
            </w:pPr>
            <w:r w:rsidRPr="00283CC6">
              <w:rPr>
                <w:rFonts w:ascii="Calibri Light" w:eastAsia="Times New Roman" w:hAnsi="Calibri Light" w:cs="Calibri Light"/>
                <w:b/>
                <w:bCs/>
                <w:sz w:val="20"/>
                <w:szCs w:val="20"/>
                <w:lang w:eastAsia="es-ES"/>
              </w:rPr>
              <w:t>Profiles</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C2C52"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Evaluation</w:t>
            </w:r>
            <w:r>
              <w:rPr>
                <w:rFonts w:ascii="Calibri Light" w:eastAsia="Times New Roman" w:hAnsi="Calibri Light" w:cs="Calibri Light"/>
                <w:b/>
                <w:bCs/>
                <w:sz w:val="20"/>
                <w:szCs w:val="20"/>
                <w:lang w:eastAsia="es-ES"/>
              </w:rPr>
              <w:t xml:space="preserve">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D1B0F"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Certificate</w:t>
            </w:r>
            <w:r>
              <w:rPr>
                <w:rFonts w:ascii="Calibri Light" w:eastAsia="Times New Roman" w:hAnsi="Calibri Light" w:cs="Calibri Light"/>
                <w:b/>
                <w:bCs/>
                <w:sz w:val="20"/>
                <w:szCs w:val="20"/>
                <w:lang w:eastAsia="es-ES"/>
              </w:rPr>
              <w:t xml:space="preserve"> </w:t>
            </w:r>
          </w:p>
        </w:tc>
      </w:tr>
      <w:tr w:rsidR="00D0491B" w:rsidRPr="00283CC6" w14:paraId="4B4AEFEB"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F2403F5" w14:textId="77777777" w:rsidR="00D0491B" w:rsidRPr="00B566D6" w:rsidRDefault="00D0491B" w:rsidP="00D13E80">
            <w:pPr>
              <w:spacing w:after="0"/>
              <w:jc w:val="center"/>
              <w:rPr>
                <w:rFonts w:ascii="Calibri Light" w:eastAsia="Times New Roman" w:hAnsi="Calibri Light" w:cs="Calibri Light"/>
                <w:sz w:val="40"/>
                <w:szCs w:val="40"/>
                <w:lang w:eastAsia="es-ES"/>
              </w:rPr>
            </w:pPr>
            <w:r>
              <w:rPr>
                <w:rFonts w:ascii="Calibri Light" w:eastAsia="Times New Roman" w:hAnsi="Calibri Light" w:cs="Calibri Light"/>
                <w:sz w:val="40"/>
                <w:szCs w:val="40"/>
                <w:lang w:eastAsia="es-ES"/>
              </w:rPr>
              <w:t>--</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43B88560"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Tailor</w:t>
            </w:r>
          </w:p>
          <w:p w14:paraId="18E196A2"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Group</w:t>
            </w:r>
          </w:p>
          <w:p w14:paraId="215C87C4"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Course</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5D1258B"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Customer</w:t>
            </w:r>
          </w:p>
          <w:p w14:paraId="739A404D"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Legal</w:t>
            </w:r>
          </w:p>
          <w:p w14:paraId="7FA1BF15"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technician</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B2C853B"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Observation</w:t>
            </w:r>
          </w:p>
          <w:p w14:paraId="76002B55"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test</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F8B424D"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Team</w:t>
            </w:r>
          </w:p>
          <w:p w14:paraId="1C7B8FDE" w14:textId="77777777" w:rsidR="00D0491B" w:rsidRPr="00283CC6"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individual</w:t>
            </w:r>
          </w:p>
        </w:tc>
      </w:tr>
      <w:tr w:rsidR="00D0491B" w:rsidRPr="00283CC6" w14:paraId="5200E820"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4E2F406" w14:textId="77777777" w:rsidR="00D0491B" w:rsidRPr="00283CC6" w:rsidRDefault="00D0491B" w:rsidP="00D13E80">
            <w:pPr>
              <w:spacing w:after="0"/>
              <w:jc w:val="left"/>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Stops/ steps</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1B84200" w14:textId="77777777" w:rsidR="00D0491B" w:rsidRPr="00283CC6" w:rsidRDefault="00D0491B" w:rsidP="00D13E80">
            <w:pPr>
              <w:spacing w:after="0"/>
              <w:jc w:val="left"/>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Provider</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4C8E033"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Format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94DFB70"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283CC6">
              <w:rPr>
                <w:rFonts w:ascii="Calibri Light" w:eastAsia="Times New Roman" w:hAnsi="Calibri Light" w:cs="Calibri Light"/>
                <w:b/>
                <w:bCs/>
                <w:sz w:val="20"/>
                <w:szCs w:val="20"/>
                <w:lang w:eastAsia="es-ES"/>
              </w:rPr>
              <w:t xml:space="preserve">Duration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FB3DBB8"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Cost</w:t>
            </w:r>
          </w:p>
        </w:tc>
      </w:tr>
      <w:tr w:rsidR="00D0491B" w:rsidRPr="00283CC6" w14:paraId="15C43A7C"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7D5FC01" w14:textId="77777777" w:rsidR="00D0491B" w:rsidRDefault="00D0491B" w:rsidP="00D13E80">
            <w:pPr>
              <w:spacing w:after="0"/>
              <w:jc w:val="left"/>
              <w:rPr>
                <w:rFonts w:ascii="Calibri Light" w:eastAsia="Times New Roman" w:hAnsi="Calibri Light" w:cs="Calibri Light"/>
                <w:sz w:val="20"/>
                <w:szCs w:val="20"/>
                <w:lang w:eastAsia="es-ES"/>
              </w:rPr>
            </w:pPr>
            <w:r w:rsidRPr="00283CC6">
              <w:rPr>
                <w:rFonts w:ascii="Calibri Light" w:eastAsia="Times New Roman" w:hAnsi="Calibri Light" w:cs="Calibri Light"/>
                <w:sz w:val="20"/>
                <w:szCs w:val="20"/>
                <w:lang w:eastAsia="es-ES"/>
              </w:rPr>
              <w:t>(From customer journey)</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73166D0" w14:textId="77777777" w:rsidR="00D0491B" w:rsidRDefault="00D0491B" w:rsidP="00D13E80">
            <w:pPr>
              <w:spacing w:after="0"/>
              <w:jc w:val="left"/>
              <w:rPr>
                <w:rFonts w:ascii="Calibri Light" w:eastAsia="Times New Roman" w:hAnsi="Calibri Light" w:cs="Calibri Light"/>
                <w:sz w:val="20"/>
                <w:szCs w:val="20"/>
                <w:lang w:eastAsia="es-ES"/>
              </w:rPr>
            </w:pPr>
            <w:r>
              <w:rPr>
                <w:rFonts w:ascii="Calibri Light" w:eastAsia="Times New Roman" w:hAnsi="Calibri Light" w:cs="Calibri Light"/>
                <w:sz w:val="18"/>
                <w:szCs w:val="18"/>
                <w:lang w:eastAsia="es-ES"/>
              </w:rPr>
              <w:t>(Entity name)</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D421918"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Present</w:t>
            </w:r>
          </w:p>
          <w:p w14:paraId="6BC99E42" w14:textId="77777777" w:rsidR="00D0491B" w:rsidRDefault="00D0491B" w:rsidP="00D0491B">
            <w:pPr>
              <w:pStyle w:val="Prrafodelista"/>
              <w:numPr>
                <w:ilvl w:val="0"/>
                <w:numId w:val="93"/>
              </w:numPr>
              <w:spacing w:after="0"/>
              <w:ind w:left="396" w:hanging="284"/>
              <w:jc w:val="left"/>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Online</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0C94396" w14:textId="77777777" w:rsidR="00D0491B" w:rsidRDefault="00D0491B" w:rsidP="00D13E80">
            <w:pPr>
              <w:pStyle w:val="Prrafodelista"/>
              <w:spacing w:after="0"/>
              <w:ind w:left="396"/>
              <w:jc w:val="left"/>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(hours)</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432A3D7" w14:textId="77777777" w:rsidR="00D0491B"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w:t>
            </w:r>
          </w:p>
        </w:tc>
      </w:tr>
      <w:tr w:rsidR="00D0491B" w:rsidRPr="00283CC6" w14:paraId="16ED4132" w14:textId="77777777" w:rsidTr="00D13E80">
        <w:trPr>
          <w:trHeight w:val="1531"/>
        </w:trPr>
        <w:tc>
          <w:tcPr>
            <w:tcW w:w="9067" w:type="dxa"/>
            <w:gridSpan w:val="5"/>
            <w:tcBorders>
              <w:top w:val="single" w:sz="4" w:space="0" w:color="auto"/>
              <w:left w:val="single" w:sz="4" w:space="0" w:color="auto"/>
              <w:bottom w:val="single" w:sz="12" w:space="0" w:color="auto"/>
              <w:right w:val="single" w:sz="4" w:space="0" w:color="auto"/>
            </w:tcBorders>
            <w:shd w:val="clear" w:color="auto" w:fill="auto"/>
          </w:tcPr>
          <w:p w14:paraId="2404768C" w14:textId="77777777" w:rsidR="00D0491B" w:rsidRPr="00B566D6" w:rsidRDefault="00D0491B" w:rsidP="00D13E80">
            <w:pPr>
              <w:spacing w:after="0"/>
              <w:jc w:val="left"/>
              <w:rPr>
                <w:rFonts w:ascii="Calibri Light" w:eastAsia="Times New Roman" w:hAnsi="Calibri Light" w:cs="Calibri Light"/>
                <w:b/>
                <w:bCs/>
                <w:sz w:val="20"/>
                <w:szCs w:val="20"/>
                <w:lang w:eastAsia="es-ES"/>
              </w:rPr>
            </w:pPr>
            <w:r w:rsidRPr="00B566D6">
              <w:rPr>
                <w:rFonts w:ascii="Calibri Light" w:eastAsia="Times New Roman" w:hAnsi="Calibri Light" w:cs="Calibri Light"/>
                <w:b/>
                <w:bCs/>
                <w:sz w:val="20"/>
                <w:szCs w:val="20"/>
                <w:lang w:eastAsia="es-ES"/>
              </w:rPr>
              <w:t>NAME</w:t>
            </w:r>
          </w:p>
          <w:p w14:paraId="5A44A7FB" w14:textId="77777777" w:rsidR="00D0491B" w:rsidRDefault="00D0491B" w:rsidP="00D13E80">
            <w:pPr>
              <w:spacing w:after="0"/>
              <w:jc w:val="left"/>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Description…</w:t>
            </w:r>
          </w:p>
        </w:tc>
      </w:tr>
      <w:tr w:rsidR="00D0491B" w:rsidRPr="00283CC6" w14:paraId="0B767B17" w14:textId="77777777" w:rsidTr="00D13E80">
        <w:trPr>
          <w:trHeight w:val="231"/>
        </w:trPr>
        <w:tc>
          <w:tcPr>
            <w:tcW w:w="1813" w:type="dxa"/>
            <w:tcBorders>
              <w:top w:val="single" w:sz="12" w:space="0" w:color="auto"/>
            </w:tcBorders>
            <w:shd w:val="clear" w:color="auto" w:fill="auto"/>
          </w:tcPr>
          <w:p w14:paraId="26EADC0E"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3" w:type="dxa"/>
            <w:tcBorders>
              <w:top w:val="single" w:sz="12" w:space="0" w:color="auto"/>
            </w:tcBorders>
            <w:shd w:val="clear" w:color="auto" w:fill="auto"/>
          </w:tcPr>
          <w:p w14:paraId="1B08C41A"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4" w:type="dxa"/>
            <w:tcBorders>
              <w:top w:val="single" w:sz="12" w:space="0" w:color="auto"/>
              <w:right w:val="single" w:sz="4" w:space="0" w:color="auto"/>
            </w:tcBorders>
            <w:shd w:val="clear" w:color="auto" w:fill="auto"/>
          </w:tcPr>
          <w:p w14:paraId="3A57EA12"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3" w:type="dxa"/>
            <w:tcBorders>
              <w:top w:val="single" w:sz="12" w:space="0" w:color="auto"/>
              <w:left w:val="single" w:sz="4" w:space="0" w:color="auto"/>
              <w:bottom w:val="single" w:sz="4" w:space="0" w:color="auto"/>
              <w:right w:val="single" w:sz="4" w:space="0" w:color="auto"/>
            </w:tcBorders>
            <w:shd w:val="clear" w:color="auto" w:fill="auto"/>
          </w:tcPr>
          <w:p w14:paraId="59BB7919" w14:textId="77777777" w:rsidR="00D0491B" w:rsidRPr="00B566D6" w:rsidRDefault="00D0491B" w:rsidP="00D13E80">
            <w:pPr>
              <w:spacing w:after="0"/>
              <w:jc w:val="center"/>
              <w:rPr>
                <w:rFonts w:ascii="Calibri Light" w:eastAsia="Times New Roman" w:hAnsi="Calibri Light" w:cs="Calibri Light"/>
                <w:b/>
                <w:bCs/>
                <w:sz w:val="20"/>
                <w:szCs w:val="20"/>
                <w:lang w:eastAsia="es-ES"/>
              </w:rPr>
            </w:pPr>
            <w:r w:rsidRPr="00B566D6">
              <w:rPr>
                <w:rFonts w:ascii="Calibri Light" w:eastAsia="Times New Roman" w:hAnsi="Calibri Light" w:cs="Calibri Light"/>
                <w:b/>
                <w:bCs/>
                <w:sz w:val="20"/>
                <w:szCs w:val="20"/>
                <w:lang w:eastAsia="es-ES"/>
              </w:rPr>
              <w:t>Participants</w:t>
            </w:r>
          </w:p>
        </w:tc>
        <w:tc>
          <w:tcPr>
            <w:tcW w:w="1814" w:type="dxa"/>
            <w:tcBorders>
              <w:top w:val="single" w:sz="12" w:space="0" w:color="auto"/>
              <w:left w:val="single" w:sz="4" w:space="0" w:color="auto"/>
              <w:bottom w:val="single" w:sz="4" w:space="0" w:color="auto"/>
              <w:right w:val="single" w:sz="4" w:space="0" w:color="auto"/>
            </w:tcBorders>
            <w:shd w:val="clear" w:color="auto" w:fill="auto"/>
          </w:tcPr>
          <w:p w14:paraId="082195A4" w14:textId="77777777" w:rsidR="00D0491B" w:rsidRPr="00B566D6" w:rsidRDefault="00D0491B" w:rsidP="00D13E80">
            <w:pPr>
              <w:spacing w:after="0"/>
              <w:jc w:val="center"/>
              <w:rPr>
                <w:rFonts w:ascii="Calibri Light" w:eastAsia="Times New Roman" w:hAnsi="Calibri Light" w:cs="Calibri Light"/>
                <w:b/>
                <w:bCs/>
                <w:sz w:val="20"/>
                <w:szCs w:val="20"/>
                <w:lang w:eastAsia="es-ES"/>
              </w:rPr>
            </w:pPr>
            <w:r w:rsidRPr="00B566D6">
              <w:rPr>
                <w:rFonts w:ascii="Calibri Light" w:eastAsia="Times New Roman" w:hAnsi="Calibri Light" w:cs="Calibri Light"/>
                <w:b/>
                <w:bCs/>
                <w:sz w:val="20"/>
                <w:szCs w:val="20"/>
                <w:lang w:eastAsia="es-ES"/>
              </w:rPr>
              <w:t>Total cost</w:t>
            </w:r>
          </w:p>
        </w:tc>
      </w:tr>
      <w:tr w:rsidR="00D0491B" w:rsidRPr="00283CC6" w14:paraId="54CB38D8" w14:textId="77777777" w:rsidTr="00D13E80">
        <w:trPr>
          <w:trHeight w:val="248"/>
        </w:trPr>
        <w:tc>
          <w:tcPr>
            <w:tcW w:w="1813" w:type="dxa"/>
            <w:shd w:val="clear" w:color="auto" w:fill="auto"/>
          </w:tcPr>
          <w:p w14:paraId="5B5CD1E8"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3" w:type="dxa"/>
            <w:shd w:val="clear" w:color="auto" w:fill="auto"/>
          </w:tcPr>
          <w:p w14:paraId="12EDA619"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4" w:type="dxa"/>
            <w:tcBorders>
              <w:right w:val="single" w:sz="4" w:space="0" w:color="auto"/>
            </w:tcBorders>
            <w:shd w:val="clear" w:color="auto" w:fill="auto"/>
          </w:tcPr>
          <w:p w14:paraId="4209C760" w14:textId="77777777" w:rsidR="00D0491B" w:rsidRDefault="00D0491B" w:rsidP="00D13E80">
            <w:pPr>
              <w:spacing w:after="0"/>
              <w:jc w:val="left"/>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C3293DB" w14:textId="77777777" w:rsidR="00D0491B"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(number)</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B5EF434" w14:textId="77777777" w:rsidR="00D0491B"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w:t>
            </w:r>
          </w:p>
        </w:tc>
      </w:tr>
    </w:tbl>
    <w:p w14:paraId="13509B07" w14:textId="46203961" w:rsidR="00621807" w:rsidRDefault="00621807" w:rsidP="00D0491B"/>
    <w:p w14:paraId="5D4618E6" w14:textId="77777777" w:rsidR="00621807" w:rsidRDefault="00621807">
      <w:pPr>
        <w:spacing w:after="0"/>
        <w:jc w:val="left"/>
      </w:pPr>
      <w:r>
        <w:br w:type="page"/>
      </w:r>
    </w:p>
    <w:p w14:paraId="243B9224" w14:textId="77777777" w:rsidR="00D0491B" w:rsidRDefault="00D0491B" w:rsidP="00621807">
      <w:pPr>
        <w:pStyle w:val="Ttulo2"/>
      </w:pPr>
      <w:r>
        <w:lastRenderedPageBreak/>
        <w:t>Budget</w:t>
      </w:r>
    </w:p>
    <w:p w14:paraId="1C6235F6" w14:textId="77777777" w:rsidR="00D0491B" w:rsidRDefault="00D0491B" w:rsidP="00D0491B">
      <w:r>
        <w:t xml:space="preserve">Now summarize </w:t>
      </w:r>
      <w:r w:rsidRPr="004D7D16">
        <w:t>your cost for the</w:t>
      </w:r>
      <w:r w:rsidRPr="004D7D16">
        <w:rPr>
          <w:b/>
          <w:bCs/>
        </w:rPr>
        <w:t xml:space="preserve"> setting up</w:t>
      </w:r>
      <w:r>
        <w:t xml:space="preserve"> of the citizen Hub:</w:t>
      </w:r>
    </w:p>
    <w:tbl>
      <w:tblPr>
        <w:tblW w:w="9067" w:type="dxa"/>
        <w:tblCellMar>
          <w:left w:w="70" w:type="dxa"/>
          <w:right w:w="70" w:type="dxa"/>
        </w:tblCellMar>
        <w:tblLook w:val="04A0" w:firstRow="1" w:lastRow="0" w:firstColumn="1" w:lastColumn="0" w:noHBand="0" w:noVBand="1"/>
      </w:tblPr>
      <w:tblGrid>
        <w:gridCol w:w="1813"/>
        <w:gridCol w:w="1813"/>
        <w:gridCol w:w="1814"/>
        <w:gridCol w:w="1813"/>
        <w:gridCol w:w="1814"/>
      </w:tblGrid>
      <w:tr w:rsidR="00D0491B" w:rsidRPr="00283CC6" w14:paraId="4F40301E"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EBCF1C2"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Number</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193A60D" w14:textId="77777777" w:rsidR="00D0491B" w:rsidRPr="00283CC6" w:rsidRDefault="00D0491B" w:rsidP="00D13E80">
            <w:pPr>
              <w:spacing w:after="0"/>
              <w:jc w:val="center"/>
              <w:rPr>
                <w:rFonts w:ascii="Calibri Light" w:eastAsia="Times New Roman" w:hAnsi="Calibri Light" w:cs="Calibri Light"/>
                <w:sz w:val="20"/>
                <w:szCs w:val="20"/>
                <w:lang w:eastAsia="es-ES"/>
              </w:rPr>
            </w:pPr>
            <w:r w:rsidRPr="00283CC6">
              <w:rPr>
                <w:rFonts w:ascii="Calibri Light" w:eastAsia="Times New Roman" w:hAnsi="Calibri Light" w:cs="Calibri Light"/>
                <w:b/>
                <w:bCs/>
                <w:sz w:val="20"/>
                <w:szCs w:val="20"/>
                <w:lang w:eastAsia="es-ES"/>
              </w:rPr>
              <w:t>Stops/ steps</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FCE5" w14:textId="77777777" w:rsidR="00D0491B" w:rsidRPr="00283CC6"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b/>
                <w:bCs/>
                <w:sz w:val="20"/>
                <w:szCs w:val="20"/>
                <w:lang w:eastAsia="es-ES"/>
              </w:rPr>
              <w:t>Name</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65D38B32"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B566D6">
              <w:rPr>
                <w:rFonts w:ascii="Calibri Light" w:eastAsia="Times New Roman" w:hAnsi="Calibri Light" w:cs="Calibri Light"/>
                <w:b/>
                <w:bCs/>
                <w:sz w:val="20"/>
                <w:szCs w:val="20"/>
                <w:lang w:eastAsia="es-ES"/>
              </w:rPr>
              <w:t>Participants</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7F8FEB3B"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C</w:t>
            </w:r>
            <w:r w:rsidRPr="00B566D6">
              <w:rPr>
                <w:rFonts w:ascii="Calibri Light" w:eastAsia="Times New Roman" w:hAnsi="Calibri Light" w:cs="Calibri Light"/>
                <w:b/>
                <w:bCs/>
                <w:sz w:val="20"/>
                <w:szCs w:val="20"/>
                <w:lang w:eastAsia="es-ES"/>
              </w:rPr>
              <w:t>ost</w:t>
            </w:r>
          </w:p>
        </w:tc>
      </w:tr>
      <w:tr w:rsidR="00D0491B" w:rsidRPr="00283CC6" w14:paraId="7CFD8B05"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C82C823" w14:textId="77777777" w:rsidR="00D0491B" w:rsidRPr="00B566D6" w:rsidRDefault="00D0491B" w:rsidP="00D13E80">
            <w:pPr>
              <w:spacing w:after="0"/>
              <w:jc w:val="center"/>
              <w:rPr>
                <w:rFonts w:ascii="Calibri Light" w:eastAsia="Times New Roman" w:hAnsi="Calibri Light" w:cs="Calibri Light"/>
                <w:sz w:val="40"/>
                <w:szCs w:val="40"/>
                <w:lang w:eastAsia="es-ES"/>
              </w:rPr>
            </w:pPr>
            <w:r>
              <w:rPr>
                <w:rFonts w:ascii="Calibri Light" w:eastAsia="Times New Roman" w:hAnsi="Calibri Light" w:cs="Calibri Light"/>
                <w:sz w:val="40"/>
                <w:szCs w:val="40"/>
                <w:lang w:eastAsia="es-ES"/>
              </w:rPr>
              <w: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044CD5D" w14:textId="77777777" w:rsidR="00D0491B" w:rsidRPr="001F797B" w:rsidRDefault="00D0491B" w:rsidP="00D13E80">
            <w:pPr>
              <w:spacing w:after="0"/>
              <w:jc w:val="center"/>
              <w:rPr>
                <w:rFonts w:ascii="Calibri Light" w:eastAsia="Times New Roman" w:hAnsi="Calibri Light" w:cs="Calibri Light"/>
                <w:sz w:val="20"/>
                <w:szCs w:val="20"/>
                <w:lang w:eastAsia="es-ES"/>
              </w:rPr>
            </w:pPr>
            <w:r w:rsidRPr="001F797B">
              <w:rPr>
                <w:rFonts w:ascii="Calibri Light" w:eastAsia="Times New Roman" w:hAnsi="Calibri Light" w:cs="Calibri Light"/>
                <w:sz w:val="20"/>
                <w:szCs w:val="20"/>
                <w:lang w:eastAsia="es-ES"/>
              </w:rPr>
              <w:t>(From customer journey)</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A87634C" w14:textId="77777777" w:rsidR="00D0491B" w:rsidRPr="001F797B"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(name)</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6F90D7C" w14:textId="77777777" w:rsidR="00D0491B" w:rsidRPr="001F797B" w:rsidRDefault="00D0491B" w:rsidP="00D13E80">
            <w:pPr>
              <w:spacing w:after="0"/>
              <w:jc w:val="center"/>
              <w:rPr>
                <w:rFonts w:ascii="Calibri Light" w:eastAsia="Times New Roman" w:hAnsi="Calibri Light" w:cs="Calibri Light"/>
                <w:sz w:val="20"/>
                <w:szCs w:val="20"/>
                <w:lang w:eastAsia="es-ES"/>
              </w:rPr>
            </w:pPr>
            <w:r w:rsidRPr="001F797B">
              <w:rPr>
                <w:rFonts w:ascii="Calibri Light" w:eastAsia="Times New Roman" w:hAnsi="Calibri Light" w:cs="Calibri Light"/>
                <w:sz w:val="20"/>
                <w:szCs w:val="20"/>
                <w:lang w:eastAsia="es-ES"/>
              </w:rPr>
              <w:t>(number)</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B8734B3"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r w:rsidRPr="001F797B">
              <w:rPr>
                <w:rFonts w:ascii="Calibri Light" w:eastAsia="Times New Roman" w:hAnsi="Calibri Light" w:cs="Calibri Light"/>
                <w:sz w:val="20"/>
                <w:szCs w:val="20"/>
                <w:lang w:eastAsia="es-ES"/>
              </w:rPr>
              <w:t>(€)</w:t>
            </w:r>
          </w:p>
        </w:tc>
      </w:tr>
      <w:tr w:rsidR="00D0491B" w:rsidRPr="00283CC6" w14:paraId="6DDAD5A8"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5CB3069"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F0CEDB4"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E08101F"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65F4750"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103F7792"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283CC6" w14:paraId="1E526902"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F438204"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BDFDA8C"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5D019E2"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B7DB198"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012DA6D"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283CC6" w14:paraId="7F695BC8"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A932A4C"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ACA84C4"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6544745"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A3EE368"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9A6CF3F"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283CC6" w14:paraId="17D240D0"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7F2F4D5"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EA73585"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FBCF440"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EF31949"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F1DDDC9"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283CC6" w14:paraId="2459C484"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80D2867"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BD3E424"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AE40221"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832B004"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B973F06"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283CC6" w14:paraId="34A90E97"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2D4AED5"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443E1AB"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4B35311E"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2AA1720"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2460E8C"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283CC6" w14:paraId="6DD5EDC9" w14:textId="77777777" w:rsidTr="00D13E80">
        <w:trPr>
          <w:trHeight w:val="255"/>
        </w:trPr>
        <w:tc>
          <w:tcPr>
            <w:tcW w:w="1813" w:type="dxa"/>
            <w:tcBorders>
              <w:top w:val="single" w:sz="4" w:space="0" w:color="auto"/>
              <w:left w:val="single" w:sz="4" w:space="0" w:color="auto"/>
              <w:bottom w:val="single" w:sz="12" w:space="0" w:color="auto"/>
              <w:right w:val="single" w:sz="4" w:space="0" w:color="auto"/>
            </w:tcBorders>
            <w:shd w:val="clear" w:color="auto" w:fill="auto"/>
            <w:vAlign w:val="center"/>
          </w:tcPr>
          <w:p w14:paraId="54A188C0"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12" w:space="0" w:color="auto"/>
              <w:right w:val="single" w:sz="4" w:space="0" w:color="auto"/>
            </w:tcBorders>
            <w:shd w:val="clear" w:color="auto" w:fill="auto"/>
            <w:vAlign w:val="center"/>
          </w:tcPr>
          <w:p w14:paraId="54081C0B"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12" w:space="0" w:color="auto"/>
              <w:right w:val="single" w:sz="4" w:space="0" w:color="auto"/>
            </w:tcBorders>
            <w:shd w:val="clear" w:color="auto" w:fill="auto"/>
            <w:vAlign w:val="center"/>
          </w:tcPr>
          <w:p w14:paraId="5628BA38"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12" w:space="0" w:color="auto"/>
              <w:right w:val="single" w:sz="4" w:space="0" w:color="auto"/>
            </w:tcBorders>
            <w:shd w:val="clear" w:color="auto" w:fill="auto"/>
            <w:vAlign w:val="center"/>
          </w:tcPr>
          <w:p w14:paraId="737CE995"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12" w:space="0" w:color="auto"/>
              <w:right w:val="single" w:sz="4" w:space="0" w:color="auto"/>
            </w:tcBorders>
            <w:shd w:val="clear" w:color="auto" w:fill="auto"/>
            <w:vAlign w:val="center"/>
          </w:tcPr>
          <w:p w14:paraId="1A19E0E8"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283CC6" w14:paraId="2414021A" w14:textId="77777777" w:rsidTr="00D13E80">
        <w:trPr>
          <w:trHeight w:val="255"/>
        </w:trPr>
        <w:tc>
          <w:tcPr>
            <w:tcW w:w="1813" w:type="dxa"/>
            <w:tcBorders>
              <w:top w:val="single" w:sz="12" w:space="0" w:color="auto"/>
            </w:tcBorders>
            <w:shd w:val="clear" w:color="auto" w:fill="auto"/>
            <w:vAlign w:val="center"/>
          </w:tcPr>
          <w:p w14:paraId="43101920" w14:textId="77777777" w:rsidR="00D0491B" w:rsidRPr="004D7D16"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12" w:space="0" w:color="auto"/>
            </w:tcBorders>
            <w:shd w:val="clear" w:color="auto" w:fill="auto"/>
            <w:vAlign w:val="center"/>
          </w:tcPr>
          <w:p w14:paraId="5BA0CA0C"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12" w:space="0" w:color="auto"/>
              <w:right w:val="single" w:sz="4" w:space="0" w:color="auto"/>
            </w:tcBorders>
            <w:shd w:val="clear" w:color="auto" w:fill="auto"/>
            <w:vAlign w:val="center"/>
          </w:tcPr>
          <w:p w14:paraId="42741E01"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362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BAFD890" w14:textId="77777777" w:rsidR="00D0491B" w:rsidRPr="004D7D16" w:rsidRDefault="00D0491B" w:rsidP="00D13E80">
            <w:pPr>
              <w:spacing w:after="0"/>
              <w:ind w:left="112"/>
              <w:jc w:val="center"/>
              <w:rPr>
                <w:rFonts w:ascii="Calibri Light" w:eastAsia="Times New Roman" w:hAnsi="Calibri Light" w:cs="Calibri Light"/>
                <w:b/>
                <w:bCs/>
                <w:sz w:val="20"/>
                <w:szCs w:val="20"/>
                <w:lang w:eastAsia="es-ES"/>
              </w:rPr>
            </w:pPr>
            <w:r w:rsidRPr="004D7D16">
              <w:rPr>
                <w:rFonts w:ascii="Calibri Light" w:eastAsia="Times New Roman" w:hAnsi="Calibri Light" w:cs="Calibri Light"/>
                <w:b/>
                <w:bCs/>
                <w:sz w:val="20"/>
                <w:szCs w:val="20"/>
                <w:lang w:eastAsia="es-ES"/>
              </w:rPr>
              <w:t>€ for set up</w:t>
            </w:r>
          </w:p>
        </w:tc>
      </w:tr>
    </w:tbl>
    <w:p w14:paraId="2EA1679A" w14:textId="77777777" w:rsidR="00D0491B" w:rsidRDefault="00D0491B" w:rsidP="00D0491B"/>
    <w:p w14:paraId="011055B7" w14:textId="77777777" w:rsidR="00D0491B" w:rsidRDefault="00D0491B" w:rsidP="00D0491B">
      <w:r>
        <w:t xml:space="preserve">And reserve some budget for regular training </w:t>
      </w:r>
      <w:r w:rsidRPr="004D7D16">
        <w:rPr>
          <w:b/>
          <w:bCs/>
        </w:rPr>
        <w:t>each year</w:t>
      </w:r>
      <w:r>
        <w:t xml:space="preserve">: </w:t>
      </w:r>
    </w:p>
    <w:tbl>
      <w:tblPr>
        <w:tblW w:w="9067" w:type="dxa"/>
        <w:tblCellMar>
          <w:left w:w="70" w:type="dxa"/>
          <w:right w:w="70" w:type="dxa"/>
        </w:tblCellMar>
        <w:tblLook w:val="04A0" w:firstRow="1" w:lastRow="0" w:firstColumn="1" w:lastColumn="0" w:noHBand="0" w:noVBand="1"/>
      </w:tblPr>
      <w:tblGrid>
        <w:gridCol w:w="1813"/>
        <w:gridCol w:w="1813"/>
        <w:gridCol w:w="1814"/>
        <w:gridCol w:w="1813"/>
        <w:gridCol w:w="1814"/>
      </w:tblGrid>
      <w:tr w:rsidR="00D0491B" w:rsidRPr="00283CC6" w14:paraId="1D452C91"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AB50DFE"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Number</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EE6B22D" w14:textId="77777777" w:rsidR="00D0491B" w:rsidRPr="00283CC6" w:rsidRDefault="00D0491B" w:rsidP="00D13E80">
            <w:pPr>
              <w:spacing w:after="0"/>
              <w:jc w:val="center"/>
              <w:rPr>
                <w:rFonts w:ascii="Calibri Light" w:eastAsia="Times New Roman" w:hAnsi="Calibri Light" w:cs="Calibri Light"/>
                <w:sz w:val="20"/>
                <w:szCs w:val="20"/>
                <w:lang w:eastAsia="es-ES"/>
              </w:rPr>
            </w:pPr>
            <w:r w:rsidRPr="00283CC6">
              <w:rPr>
                <w:rFonts w:ascii="Calibri Light" w:eastAsia="Times New Roman" w:hAnsi="Calibri Light" w:cs="Calibri Light"/>
                <w:b/>
                <w:bCs/>
                <w:sz w:val="20"/>
                <w:szCs w:val="20"/>
                <w:lang w:eastAsia="es-ES"/>
              </w:rPr>
              <w:t>Stops/ steps</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E32AD" w14:textId="77777777" w:rsidR="00D0491B" w:rsidRPr="00283CC6"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b/>
                <w:bCs/>
                <w:sz w:val="20"/>
                <w:szCs w:val="20"/>
                <w:lang w:eastAsia="es-ES"/>
              </w:rPr>
              <w:t>Name</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59FAF7E1"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sidRPr="00B566D6">
              <w:rPr>
                <w:rFonts w:ascii="Calibri Light" w:eastAsia="Times New Roman" w:hAnsi="Calibri Light" w:cs="Calibri Light"/>
                <w:b/>
                <w:bCs/>
                <w:sz w:val="20"/>
                <w:szCs w:val="20"/>
                <w:lang w:eastAsia="es-ES"/>
              </w:rPr>
              <w:t>Participants</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0C045533" w14:textId="77777777" w:rsidR="00D0491B" w:rsidRPr="00283CC6" w:rsidRDefault="00D0491B" w:rsidP="00D13E80">
            <w:pPr>
              <w:spacing w:after="0"/>
              <w:jc w:val="center"/>
              <w:rPr>
                <w:rFonts w:ascii="Calibri Light" w:eastAsia="Times New Roman" w:hAnsi="Calibri Light" w:cs="Calibri Light"/>
                <w:b/>
                <w:bCs/>
                <w:sz w:val="20"/>
                <w:szCs w:val="20"/>
                <w:lang w:eastAsia="es-ES"/>
              </w:rPr>
            </w:pPr>
            <w:r>
              <w:rPr>
                <w:rFonts w:ascii="Calibri Light" w:eastAsia="Times New Roman" w:hAnsi="Calibri Light" w:cs="Calibri Light"/>
                <w:b/>
                <w:bCs/>
                <w:sz w:val="20"/>
                <w:szCs w:val="20"/>
                <w:lang w:eastAsia="es-ES"/>
              </w:rPr>
              <w:t>C</w:t>
            </w:r>
            <w:r w:rsidRPr="00B566D6">
              <w:rPr>
                <w:rFonts w:ascii="Calibri Light" w:eastAsia="Times New Roman" w:hAnsi="Calibri Light" w:cs="Calibri Light"/>
                <w:b/>
                <w:bCs/>
                <w:sz w:val="20"/>
                <w:szCs w:val="20"/>
                <w:lang w:eastAsia="es-ES"/>
              </w:rPr>
              <w:t>ost</w:t>
            </w:r>
          </w:p>
        </w:tc>
      </w:tr>
      <w:tr w:rsidR="00D0491B" w:rsidRPr="001F797B" w14:paraId="0CAE3608"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1CB8282" w14:textId="77777777" w:rsidR="00D0491B" w:rsidRPr="00B566D6" w:rsidRDefault="00D0491B" w:rsidP="00D13E80">
            <w:pPr>
              <w:spacing w:after="0"/>
              <w:jc w:val="center"/>
              <w:rPr>
                <w:rFonts w:ascii="Calibri Light" w:eastAsia="Times New Roman" w:hAnsi="Calibri Light" w:cs="Calibri Light"/>
                <w:sz w:val="40"/>
                <w:szCs w:val="40"/>
                <w:lang w:eastAsia="es-ES"/>
              </w:rPr>
            </w:pPr>
            <w:r>
              <w:rPr>
                <w:rFonts w:ascii="Calibri Light" w:eastAsia="Times New Roman" w:hAnsi="Calibri Light" w:cs="Calibri Light"/>
                <w:sz w:val="40"/>
                <w:szCs w:val="40"/>
                <w:lang w:eastAsia="es-ES"/>
              </w:rPr>
              <w:t>--</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75A61CE" w14:textId="77777777" w:rsidR="00D0491B" w:rsidRPr="001F797B" w:rsidRDefault="00D0491B" w:rsidP="00D13E80">
            <w:pPr>
              <w:spacing w:after="0"/>
              <w:jc w:val="center"/>
              <w:rPr>
                <w:rFonts w:ascii="Calibri Light" w:eastAsia="Times New Roman" w:hAnsi="Calibri Light" w:cs="Calibri Light"/>
                <w:sz w:val="20"/>
                <w:szCs w:val="20"/>
                <w:lang w:eastAsia="es-ES"/>
              </w:rPr>
            </w:pPr>
            <w:r w:rsidRPr="001F797B">
              <w:rPr>
                <w:rFonts w:ascii="Calibri Light" w:eastAsia="Times New Roman" w:hAnsi="Calibri Light" w:cs="Calibri Light"/>
                <w:sz w:val="20"/>
                <w:szCs w:val="20"/>
                <w:lang w:eastAsia="es-ES"/>
              </w:rPr>
              <w:t>(From customer journey)</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1671EF6" w14:textId="77777777" w:rsidR="00D0491B" w:rsidRPr="001F797B" w:rsidRDefault="00D0491B" w:rsidP="00D13E80">
            <w:pPr>
              <w:spacing w:after="0"/>
              <w:jc w:val="center"/>
              <w:rPr>
                <w:rFonts w:ascii="Calibri Light" w:eastAsia="Times New Roman" w:hAnsi="Calibri Light" w:cs="Calibri Light"/>
                <w:sz w:val="20"/>
                <w:szCs w:val="20"/>
                <w:lang w:eastAsia="es-ES"/>
              </w:rPr>
            </w:pPr>
            <w:r>
              <w:rPr>
                <w:rFonts w:ascii="Calibri Light" w:eastAsia="Times New Roman" w:hAnsi="Calibri Light" w:cs="Calibri Light"/>
                <w:sz w:val="20"/>
                <w:szCs w:val="20"/>
                <w:lang w:eastAsia="es-ES"/>
              </w:rPr>
              <w:t>(name)</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C1BAF57" w14:textId="77777777" w:rsidR="00D0491B" w:rsidRPr="001F797B" w:rsidRDefault="00D0491B" w:rsidP="00D13E80">
            <w:pPr>
              <w:spacing w:after="0"/>
              <w:jc w:val="center"/>
              <w:rPr>
                <w:rFonts w:ascii="Calibri Light" w:eastAsia="Times New Roman" w:hAnsi="Calibri Light" w:cs="Calibri Light"/>
                <w:sz w:val="20"/>
                <w:szCs w:val="20"/>
                <w:lang w:eastAsia="es-ES"/>
              </w:rPr>
            </w:pPr>
            <w:r w:rsidRPr="001F797B">
              <w:rPr>
                <w:rFonts w:ascii="Calibri Light" w:eastAsia="Times New Roman" w:hAnsi="Calibri Light" w:cs="Calibri Light"/>
                <w:sz w:val="20"/>
                <w:szCs w:val="20"/>
                <w:lang w:eastAsia="es-ES"/>
              </w:rPr>
              <w:t>(number)</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D226CA1"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r w:rsidRPr="001F797B">
              <w:rPr>
                <w:rFonts w:ascii="Calibri Light" w:eastAsia="Times New Roman" w:hAnsi="Calibri Light" w:cs="Calibri Light"/>
                <w:sz w:val="20"/>
                <w:szCs w:val="20"/>
                <w:lang w:eastAsia="es-ES"/>
              </w:rPr>
              <w:t>(€)</w:t>
            </w:r>
          </w:p>
        </w:tc>
      </w:tr>
      <w:tr w:rsidR="00D0491B" w:rsidRPr="001F797B" w14:paraId="324B95D5"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25B86B5"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C4B9143"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A10AA6E"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4C6717CD"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A08E525"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1F797B" w14:paraId="103AB45A" w14:textId="77777777" w:rsidTr="00D13E80">
        <w:trPr>
          <w:trHeight w:val="255"/>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8BFDA9B"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3323810"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89D89CB"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EBBEB44"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A3D6439"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1F797B" w14:paraId="7BB5A523" w14:textId="77777777" w:rsidTr="00D13E80">
        <w:trPr>
          <w:trHeight w:val="255"/>
        </w:trPr>
        <w:tc>
          <w:tcPr>
            <w:tcW w:w="1813" w:type="dxa"/>
            <w:tcBorders>
              <w:top w:val="single" w:sz="4" w:space="0" w:color="auto"/>
              <w:left w:val="single" w:sz="4" w:space="0" w:color="auto"/>
              <w:bottom w:val="single" w:sz="12" w:space="0" w:color="auto"/>
              <w:right w:val="single" w:sz="4" w:space="0" w:color="auto"/>
            </w:tcBorders>
            <w:shd w:val="clear" w:color="auto" w:fill="auto"/>
            <w:vAlign w:val="center"/>
          </w:tcPr>
          <w:p w14:paraId="3725ABC6" w14:textId="77777777" w:rsidR="00D0491B" w:rsidRDefault="00D0491B" w:rsidP="00D13E80">
            <w:pPr>
              <w:spacing w:after="0"/>
              <w:jc w:val="center"/>
              <w:rPr>
                <w:rFonts w:ascii="Calibri Light" w:eastAsia="Times New Roman" w:hAnsi="Calibri Light" w:cs="Calibri Light"/>
                <w:sz w:val="40"/>
                <w:szCs w:val="40"/>
                <w:lang w:eastAsia="es-ES"/>
              </w:rPr>
            </w:pPr>
          </w:p>
        </w:tc>
        <w:tc>
          <w:tcPr>
            <w:tcW w:w="1813" w:type="dxa"/>
            <w:tcBorders>
              <w:top w:val="single" w:sz="4" w:space="0" w:color="auto"/>
              <w:left w:val="single" w:sz="4" w:space="0" w:color="auto"/>
              <w:bottom w:val="single" w:sz="12" w:space="0" w:color="auto"/>
              <w:right w:val="single" w:sz="4" w:space="0" w:color="auto"/>
            </w:tcBorders>
            <w:shd w:val="clear" w:color="auto" w:fill="auto"/>
            <w:vAlign w:val="center"/>
          </w:tcPr>
          <w:p w14:paraId="3B3BA4EB"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12" w:space="0" w:color="auto"/>
              <w:right w:val="single" w:sz="4" w:space="0" w:color="auto"/>
            </w:tcBorders>
            <w:shd w:val="clear" w:color="auto" w:fill="auto"/>
            <w:vAlign w:val="center"/>
          </w:tcPr>
          <w:p w14:paraId="7A32AAFA"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4" w:space="0" w:color="auto"/>
              <w:left w:val="single" w:sz="4" w:space="0" w:color="auto"/>
              <w:bottom w:val="single" w:sz="12" w:space="0" w:color="auto"/>
              <w:right w:val="single" w:sz="4" w:space="0" w:color="auto"/>
            </w:tcBorders>
            <w:shd w:val="clear" w:color="auto" w:fill="auto"/>
            <w:vAlign w:val="center"/>
          </w:tcPr>
          <w:p w14:paraId="04D63056"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4" w:space="0" w:color="auto"/>
              <w:left w:val="single" w:sz="4" w:space="0" w:color="auto"/>
              <w:bottom w:val="single" w:sz="12" w:space="0" w:color="auto"/>
              <w:right w:val="single" w:sz="4" w:space="0" w:color="auto"/>
            </w:tcBorders>
            <w:shd w:val="clear" w:color="auto" w:fill="auto"/>
            <w:vAlign w:val="center"/>
          </w:tcPr>
          <w:p w14:paraId="2808FBEE" w14:textId="77777777" w:rsidR="00D0491B" w:rsidRPr="001F797B" w:rsidRDefault="00D0491B" w:rsidP="00D13E80">
            <w:pPr>
              <w:spacing w:after="0"/>
              <w:ind w:left="112"/>
              <w:jc w:val="center"/>
              <w:rPr>
                <w:rFonts w:ascii="Calibri Light" w:eastAsia="Times New Roman" w:hAnsi="Calibri Light" w:cs="Calibri Light"/>
                <w:sz w:val="20"/>
                <w:szCs w:val="20"/>
                <w:lang w:eastAsia="es-ES"/>
              </w:rPr>
            </w:pPr>
          </w:p>
        </w:tc>
      </w:tr>
      <w:tr w:rsidR="00D0491B" w:rsidRPr="004D7D16" w14:paraId="52D7C258" w14:textId="77777777" w:rsidTr="00D13E80">
        <w:trPr>
          <w:trHeight w:val="255"/>
        </w:trPr>
        <w:tc>
          <w:tcPr>
            <w:tcW w:w="1813" w:type="dxa"/>
            <w:tcBorders>
              <w:top w:val="single" w:sz="12" w:space="0" w:color="auto"/>
            </w:tcBorders>
            <w:shd w:val="clear" w:color="auto" w:fill="auto"/>
            <w:vAlign w:val="center"/>
          </w:tcPr>
          <w:p w14:paraId="028D1B17" w14:textId="77777777" w:rsidR="00D0491B" w:rsidRPr="004D7D16" w:rsidRDefault="00D0491B" w:rsidP="00D13E80">
            <w:pPr>
              <w:spacing w:after="0"/>
              <w:jc w:val="center"/>
              <w:rPr>
                <w:rFonts w:ascii="Calibri Light" w:eastAsia="Times New Roman" w:hAnsi="Calibri Light" w:cs="Calibri Light"/>
                <w:sz w:val="20"/>
                <w:szCs w:val="20"/>
                <w:lang w:eastAsia="es-ES"/>
              </w:rPr>
            </w:pPr>
          </w:p>
        </w:tc>
        <w:tc>
          <w:tcPr>
            <w:tcW w:w="1813" w:type="dxa"/>
            <w:tcBorders>
              <w:top w:val="single" w:sz="12" w:space="0" w:color="auto"/>
            </w:tcBorders>
            <w:shd w:val="clear" w:color="auto" w:fill="auto"/>
            <w:vAlign w:val="center"/>
          </w:tcPr>
          <w:p w14:paraId="7A550011"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1814" w:type="dxa"/>
            <w:tcBorders>
              <w:top w:val="single" w:sz="12" w:space="0" w:color="auto"/>
              <w:right w:val="single" w:sz="4" w:space="0" w:color="auto"/>
            </w:tcBorders>
            <w:shd w:val="clear" w:color="auto" w:fill="auto"/>
            <w:vAlign w:val="center"/>
          </w:tcPr>
          <w:p w14:paraId="29F08DA8" w14:textId="77777777" w:rsidR="00D0491B" w:rsidRPr="001F797B" w:rsidRDefault="00D0491B" w:rsidP="00D13E80">
            <w:pPr>
              <w:spacing w:after="0"/>
              <w:jc w:val="center"/>
              <w:rPr>
                <w:rFonts w:ascii="Calibri Light" w:eastAsia="Times New Roman" w:hAnsi="Calibri Light" w:cs="Calibri Light"/>
                <w:sz w:val="20"/>
                <w:szCs w:val="20"/>
                <w:lang w:eastAsia="es-ES"/>
              </w:rPr>
            </w:pPr>
          </w:p>
        </w:tc>
        <w:tc>
          <w:tcPr>
            <w:tcW w:w="362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C772BCB" w14:textId="77777777" w:rsidR="00D0491B" w:rsidRPr="004D7D16" w:rsidRDefault="00D0491B" w:rsidP="00D13E80">
            <w:pPr>
              <w:spacing w:after="0"/>
              <w:ind w:left="112"/>
              <w:jc w:val="center"/>
              <w:rPr>
                <w:rFonts w:ascii="Calibri Light" w:eastAsia="Times New Roman" w:hAnsi="Calibri Light" w:cs="Calibri Light"/>
                <w:b/>
                <w:bCs/>
                <w:sz w:val="20"/>
                <w:szCs w:val="20"/>
                <w:lang w:eastAsia="es-ES"/>
              </w:rPr>
            </w:pPr>
            <w:r w:rsidRPr="004D7D16">
              <w:rPr>
                <w:rFonts w:ascii="Calibri Light" w:eastAsia="Times New Roman" w:hAnsi="Calibri Light" w:cs="Calibri Light"/>
                <w:b/>
                <w:bCs/>
                <w:sz w:val="20"/>
                <w:szCs w:val="20"/>
                <w:lang w:eastAsia="es-ES"/>
              </w:rPr>
              <w:t xml:space="preserve">€ </w:t>
            </w:r>
            <w:r>
              <w:rPr>
                <w:rFonts w:ascii="Calibri Light" w:eastAsia="Times New Roman" w:hAnsi="Calibri Light" w:cs="Calibri Light"/>
                <w:b/>
                <w:bCs/>
                <w:sz w:val="20"/>
                <w:szCs w:val="20"/>
                <w:lang w:eastAsia="es-ES"/>
              </w:rPr>
              <w:t>each year</w:t>
            </w:r>
          </w:p>
        </w:tc>
      </w:tr>
    </w:tbl>
    <w:p w14:paraId="3A477B44" w14:textId="77777777" w:rsidR="00D0491B" w:rsidRDefault="00D0491B" w:rsidP="00D0491B"/>
    <w:p w14:paraId="6350BC9D" w14:textId="77777777" w:rsidR="00D0491B" w:rsidRDefault="00D0491B" w:rsidP="00D0491B">
      <w:r>
        <w:t xml:space="preserve">And plan your needed </w:t>
      </w:r>
      <w:r w:rsidRPr="004D7D16">
        <w:rPr>
          <w:b/>
          <w:bCs/>
        </w:rPr>
        <w:t>timeline</w:t>
      </w:r>
      <w:r>
        <w:t xml:space="preserve"> (hollow the corresponding cell and write the staff profile attending the training). For service continuation, calculate 4 hours per day:</w:t>
      </w:r>
    </w:p>
    <w:tbl>
      <w:tblPr>
        <w:tblStyle w:val="Tablaconcuadrcula"/>
        <w:tblW w:w="0" w:type="auto"/>
        <w:tblLook w:val="04A0" w:firstRow="1" w:lastRow="0" w:firstColumn="1" w:lastColumn="0" w:noHBand="0" w:noVBand="1"/>
      </w:tblPr>
      <w:tblGrid>
        <w:gridCol w:w="1166"/>
        <w:gridCol w:w="1008"/>
        <w:gridCol w:w="1008"/>
        <w:gridCol w:w="1009"/>
        <w:gridCol w:w="1009"/>
        <w:gridCol w:w="1009"/>
        <w:gridCol w:w="1009"/>
        <w:gridCol w:w="899"/>
        <w:gridCol w:w="899"/>
      </w:tblGrid>
      <w:tr w:rsidR="00D0491B" w14:paraId="079F971B" w14:textId="77777777" w:rsidTr="00D13E80">
        <w:tc>
          <w:tcPr>
            <w:tcW w:w="1166" w:type="dxa"/>
            <w:tcBorders>
              <w:bottom w:val="single" w:sz="12" w:space="0" w:color="auto"/>
            </w:tcBorders>
          </w:tcPr>
          <w:p w14:paraId="2B60B5DE" w14:textId="77777777" w:rsidR="00D0491B" w:rsidRPr="001F797B" w:rsidRDefault="00D0491B" w:rsidP="00D13E80">
            <w:pPr>
              <w:spacing w:after="0"/>
              <w:jc w:val="center"/>
              <w:rPr>
                <w:rFonts w:ascii="Calibri Light" w:eastAsia="Times New Roman" w:hAnsi="Calibri Light" w:cs="Calibri Light"/>
                <w:b/>
                <w:bCs/>
                <w:sz w:val="20"/>
                <w:szCs w:val="20"/>
                <w:lang w:eastAsia="es-ES"/>
              </w:rPr>
            </w:pPr>
            <w:r w:rsidRPr="001F797B">
              <w:rPr>
                <w:rFonts w:ascii="Calibri Light" w:eastAsia="Times New Roman" w:hAnsi="Calibri Light" w:cs="Calibri Light"/>
                <w:b/>
                <w:bCs/>
                <w:sz w:val="20"/>
                <w:szCs w:val="20"/>
                <w:lang w:eastAsia="es-ES"/>
              </w:rPr>
              <w:t>Number</w:t>
            </w:r>
          </w:p>
        </w:tc>
        <w:tc>
          <w:tcPr>
            <w:tcW w:w="1008" w:type="dxa"/>
            <w:tcBorders>
              <w:bottom w:val="single" w:sz="12" w:space="0" w:color="auto"/>
            </w:tcBorders>
          </w:tcPr>
          <w:p w14:paraId="382DCF87" w14:textId="77777777" w:rsidR="00D0491B" w:rsidRPr="001F797B" w:rsidRDefault="00D0491B" w:rsidP="00D13E80">
            <w:pPr>
              <w:spacing w:after="0"/>
              <w:jc w:val="center"/>
              <w:rPr>
                <w:rFonts w:ascii="Calibri Light" w:eastAsia="Times New Roman" w:hAnsi="Calibri Light" w:cs="Calibri Light"/>
                <w:b/>
                <w:bCs/>
                <w:sz w:val="20"/>
                <w:szCs w:val="20"/>
                <w:lang w:eastAsia="es-ES"/>
              </w:rPr>
            </w:pPr>
            <w:r w:rsidRPr="001F797B">
              <w:rPr>
                <w:rFonts w:ascii="Calibri Light" w:eastAsia="Times New Roman" w:hAnsi="Calibri Light" w:cs="Calibri Light"/>
                <w:b/>
                <w:bCs/>
                <w:sz w:val="20"/>
                <w:szCs w:val="20"/>
                <w:lang w:eastAsia="es-ES"/>
              </w:rPr>
              <w:t>W1</w:t>
            </w:r>
          </w:p>
        </w:tc>
        <w:tc>
          <w:tcPr>
            <w:tcW w:w="1008" w:type="dxa"/>
            <w:tcBorders>
              <w:bottom w:val="single" w:sz="12" w:space="0" w:color="auto"/>
            </w:tcBorders>
          </w:tcPr>
          <w:p w14:paraId="507F4BA1" w14:textId="77777777" w:rsidR="00D0491B" w:rsidRPr="001F797B" w:rsidRDefault="00D0491B" w:rsidP="00D13E80">
            <w:pPr>
              <w:spacing w:after="0"/>
              <w:jc w:val="center"/>
              <w:rPr>
                <w:rFonts w:ascii="Calibri Light" w:eastAsia="Times New Roman" w:hAnsi="Calibri Light" w:cs="Calibri Light"/>
                <w:b/>
                <w:bCs/>
                <w:sz w:val="20"/>
                <w:szCs w:val="20"/>
                <w:lang w:eastAsia="es-ES"/>
              </w:rPr>
            </w:pPr>
            <w:r w:rsidRPr="001F797B">
              <w:rPr>
                <w:rFonts w:ascii="Calibri Light" w:eastAsia="Times New Roman" w:hAnsi="Calibri Light" w:cs="Calibri Light"/>
                <w:b/>
                <w:bCs/>
                <w:sz w:val="20"/>
                <w:szCs w:val="20"/>
                <w:lang w:eastAsia="es-ES"/>
              </w:rPr>
              <w:t>W2</w:t>
            </w:r>
          </w:p>
        </w:tc>
        <w:tc>
          <w:tcPr>
            <w:tcW w:w="1009" w:type="dxa"/>
            <w:tcBorders>
              <w:bottom w:val="single" w:sz="12" w:space="0" w:color="auto"/>
            </w:tcBorders>
          </w:tcPr>
          <w:p w14:paraId="3E85344F" w14:textId="77777777" w:rsidR="00D0491B" w:rsidRPr="001F797B" w:rsidRDefault="00D0491B" w:rsidP="00D13E80">
            <w:pPr>
              <w:spacing w:after="0"/>
              <w:jc w:val="center"/>
              <w:rPr>
                <w:rFonts w:ascii="Calibri Light" w:eastAsia="Times New Roman" w:hAnsi="Calibri Light" w:cs="Calibri Light"/>
                <w:b/>
                <w:bCs/>
                <w:sz w:val="20"/>
                <w:szCs w:val="20"/>
                <w:lang w:eastAsia="es-ES"/>
              </w:rPr>
            </w:pPr>
            <w:r w:rsidRPr="001F797B">
              <w:rPr>
                <w:rFonts w:ascii="Calibri Light" w:eastAsia="Times New Roman" w:hAnsi="Calibri Light" w:cs="Calibri Light"/>
                <w:b/>
                <w:bCs/>
                <w:sz w:val="20"/>
                <w:szCs w:val="20"/>
                <w:lang w:eastAsia="es-ES"/>
              </w:rPr>
              <w:t>W3</w:t>
            </w:r>
          </w:p>
        </w:tc>
        <w:tc>
          <w:tcPr>
            <w:tcW w:w="1009" w:type="dxa"/>
            <w:tcBorders>
              <w:bottom w:val="single" w:sz="12" w:space="0" w:color="auto"/>
            </w:tcBorders>
          </w:tcPr>
          <w:p w14:paraId="173485DB" w14:textId="77777777" w:rsidR="00D0491B" w:rsidRPr="001F797B" w:rsidRDefault="00D0491B" w:rsidP="00D13E80">
            <w:pPr>
              <w:spacing w:after="0"/>
              <w:jc w:val="center"/>
              <w:rPr>
                <w:rFonts w:ascii="Calibri Light" w:eastAsia="Times New Roman" w:hAnsi="Calibri Light" w:cs="Calibri Light"/>
                <w:b/>
                <w:bCs/>
                <w:sz w:val="20"/>
                <w:szCs w:val="20"/>
                <w:lang w:eastAsia="es-ES"/>
              </w:rPr>
            </w:pPr>
            <w:r w:rsidRPr="001F797B">
              <w:rPr>
                <w:rFonts w:ascii="Calibri Light" w:eastAsia="Times New Roman" w:hAnsi="Calibri Light" w:cs="Calibri Light"/>
                <w:b/>
                <w:bCs/>
                <w:sz w:val="20"/>
                <w:szCs w:val="20"/>
                <w:lang w:eastAsia="es-ES"/>
              </w:rPr>
              <w:t>W4</w:t>
            </w:r>
          </w:p>
        </w:tc>
        <w:tc>
          <w:tcPr>
            <w:tcW w:w="1009" w:type="dxa"/>
            <w:tcBorders>
              <w:bottom w:val="single" w:sz="12" w:space="0" w:color="auto"/>
            </w:tcBorders>
          </w:tcPr>
          <w:p w14:paraId="54FFDD27" w14:textId="77777777" w:rsidR="00D0491B" w:rsidRPr="001F797B" w:rsidRDefault="00D0491B" w:rsidP="00D13E80">
            <w:pPr>
              <w:spacing w:after="0"/>
              <w:jc w:val="center"/>
              <w:rPr>
                <w:rFonts w:ascii="Calibri Light" w:eastAsia="Times New Roman" w:hAnsi="Calibri Light" w:cs="Calibri Light"/>
                <w:b/>
                <w:bCs/>
                <w:sz w:val="20"/>
                <w:szCs w:val="20"/>
                <w:lang w:eastAsia="es-ES"/>
              </w:rPr>
            </w:pPr>
            <w:r w:rsidRPr="001F797B">
              <w:rPr>
                <w:rFonts w:ascii="Calibri Light" w:eastAsia="Times New Roman" w:hAnsi="Calibri Light" w:cs="Calibri Light"/>
                <w:b/>
                <w:bCs/>
                <w:sz w:val="20"/>
                <w:szCs w:val="20"/>
                <w:lang w:eastAsia="es-ES"/>
              </w:rPr>
              <w:t>W5</w:t>
            </w:r>
          </w:p>
        </w:tc>
        <w:tc>
          <w:tcPr>
            <w:tcW w:w="1009" w:type="dxa"/>
            <w:tcBorders>
              <w:bottom w:val="single" w:sz="12" w:space="0" w:color="auto"/>
            </w:tcBorders>
          </w:tcPr>
          <w:p w14:paraId="76D3FCA7" w14:textId="77777777" w:rsidR="00D0491B" w:rsidRPr="001F797B" w:rsidRDefault="00D0491B" w:rsidP="00D13E80">
            <w:pPr>
              <w:spacing w:after="0"/>
              <w:jc w:val="center"/>
              <w:rPr>
                <w:rFonts w:ascii="Calibri Light" w:eastAsia="Times New Roman" w:hAnsi="Calibri Light" w:cs="Calibri Light"/>
                <w:b/>
                <w:bCs/>
                <w:sz w:val="20"/>
                <w:szCs w:val="20"/>
                <w:lang w:eastAsia="es-ES"/>
              </w:rPr>
            </w:pPr>
            <w:r w:rsidRPr="001F797B">
              <w:rPr>
                <w:rFonts w:ascii="Calibri Light" w:eastAsia="Times New Roman" w:hAnsi="Calibri Light" w:cs="Calibri Light"/>
                <w:b/>
                <w:bCs/>
                <w:sz w:val="20"/>
                <w:szCs w:val="20"/>
                <w:lang w:eastAsia="es-ES"/>
              </w:rPr>
              <w:t>W6</w:t>
            </w:r>
          </w:p>
        </w:tc>
        <w:tc>
          <w:tcPr>
            <w:tcW w:w="899" w:type="dxa"/>
            <w:tcBorders>
              <w:bottom w:val="single" w:sz="12" w:space="0" w:color="auto"/>
            </w:tcBorders>
          </w:tcPr>
          <w:p w14:paraId="3D908A8E" w14:textId="77777777" w:rsidR="00D0491B" w:rsidRPr="001F797B" w:rsidRDefault="00D0491B" w:rsidP="00D13E80">
            <w:pPr>
              <w:spacing w:after="0"/>
              <w:jc w:val="center"/>
              <w:rPr>
                <w:rFonts w:ascii="Calibri Light" w:eastAsia="Times New Roman" w:hAnsi="Calibri Light" w:cs="Calibri Light"/>
                <w:b/>
                <w:bCs/>
                <w:sz w:val="20"/>
                <w:szCs w:val="20"/>
                <w:lang w:eastAsia="es-ES"/>
              </w:rPr>
            </w:pPr>
            <w:r w:rsidRPr="001F797B">
              <w:rPr>
                <w:rFonts w:ascii="Calibri Light" w:eastAsia="Times New Roman" w:hAnsi="Calibri Light" w:cs="Calibri Light"/>
                <w:b/>
                <w:bCs/>
                <w:sz w:val="20"/>
                <w:szCs w:val="20"/>
                <w:lang w:eastAsia="es-ES"/>
              </w:rPr>
              <w:t>W7</w:t>
            </w:r>
          </w:p>
        </w:tc>
        <w:tc>
          <w:tcPr>
            <w:tcW w:w="899" w:type="dxa"/>
            <w:tcBorders>
              <w:bottom w:val="single" w:sz="12" w:space="0" w:color="auto"/>
            </w:tcBorders>
          </w:tcPr>
          <w:p w14:paraId="6D203509" w14:textId="77777777" w:rsidR="00D0491B" w:rsidRPr="001F797B" w:rsidRDefault="00D0491B" w:rsidP="00D13E80">
            <w:pPr>
              <w:spacing w:after="0"/>
              <w:jc w:val="center"/>
              <w:rPr>
                <w:rFonts w:ascii="Calibri Light" w:eastAsia="Times New Roman" w:hAnsi="Calibri Light" w:cs="Calibri Light"/>
                <w:b/>
                <w:bCs/>
                <w:sz w:val="20"/>
                <w:szCs w:val="20"/>
                <w:lang w:eastAsia="es-ES"/>
              </w:rPr>
            </w:pPr>
            <w:r w:rsidRPr="001F797B">
              <w:rPr>
                <w:rFonts w:ascii="Calibri Light" w:eastAsia="Times New Roman" w:hAnsi="Calibri Light" w:cs="Calibri Light"/>
                <w:b/>
                <w:bCs/>
                <w:sz w:val="20"/>
                <w:szCs w:val="20"/>
                <w:lang w:eastAsia="es-ES"/>
              </w:rPr>
              <w:t>W8</w:t>
            </w:r>
          </w:p>
        </w:tc>
      </w:tr>
      <w:tr w:rsidR="00D0491B" w14:paraId="17437525" w14:textId="77777777" w:rsidTr="00D13E80">
        <w:trPr>
          <w:trHeight w:val="170"/>
        </w:trPr>
        <w:tc>
          <w:tcPr>
            <w:tcW w:w="1166" w:type="dxa"/>
            <w:tcBorders>
              <w:top w:val="single" w:sz="12" w:space="0" w:color="auto"/>
            </w:tcBorders>
          </w:tcPr>
          <w:p w14:paraId="10748B9A" w14:textId="77777777" w:rsidR="00D0491B" w:rsidRPr="001F797B" w:rsidRDefault="00D0491B" w:rsidP="00D13E80">
            <w:pPr>
              <w:jc w:val="center"/>
              <w:rPr>
                <w:rFonts w:asciiTheme="majorHAnsi" w:hAnsiTheme="majorHAnsi" w:cstheme="majorHAnsi"/>
                <w:sz w:val="20"/>
                <w:szCs w:val="20"/>
              </w:rPr>
            </w:pPr>
          </w:p>
        </w:tc>
        <w:tc>
          <w:tcPr>
            <w:tcW w:w="1008" w:type="dxa"/>
            <w:tcBorders>
              <w:top w:val="single" w:sz="12" w:space="0" w:color="auto"/>
            </w:tcBorders>
          </w:tcPr>
          <w:p w14:paraId="621C4D8A" w14:textId="77777777" w:rsidR="00D0491B" w:rsidRPr="001F797B" w:rsidRDefault="00D0491B" w:rsidP="00D13E80">
            <w:pPr>
              <w:rPr>
                <w:rFonts w:asciiTheme="majorHAnsi" w:hAnsiTheme="majorHAnsi" w:cstheme="majorHAnsi"/>
                <w:sz w:val="20"/>
                <w:szCs w:val="20"/>
              </w:rPr>
            </w:pPr>
          </w:p>
        </w:tc>
        <w:tc>
          <w:tcPr>
            <w:tcW w:w="1008" w:type="dxa"/>
            <w:tcBorders>
              <w:top w:val="single" w:sz="12" w:space="0" w:color="auto"/>
            </w:tcBorders>
          </w:tcPr>
          <w:p w14:paraId="72D7829E" w14:textId="77777777" w:rsidR="00D0491B" w:rsidRPr="001F797B" w:rsidRDefault="00D0491B" w:rsidP="00D13E80">
            <w:pPr>
              <w:rPr>
                <w:rFonts w:asciiTheme="majorHAnsi" w:hAnsiTheme="majorHAnsi" w:cstheme="majorHAnsi"/>
                <w:sz w:val="20"/>
                <w:szCs w:val="20"/>
              </w:rPr>
            </w:pPr>
          </w:p>
        </w:tc>
        <w:tc>
          <w:tcPr>
            <w:tcW w:w="1009" w:type="dxa"/>
            <w:tcBorders>
              <w:top w:val="single" w:sz="12" w:space="0" w:color="auto"/>
            </w:tcBorders>
          </w:tcPr>
          <w:p w14:paraId="50BADF48" w14:textId="77777777" w:rsidR="00D0491B" w:rsidRPr="001F797B" w:rsidRDefault="00D0491B" w:rsidP="00D13E80">
            <w:pPr>
              <w:rPr>
                <w:rFonts w:asciiTheme="majorHAnsi" w:hAnsiTheme="majorHAnsi" w:cstheme="majorHAnsi"/>
                <w:sz w:val="20"/>
                <w:szCs w:val="20"/>
              </w:rPr>
            </w:pPr>
          </w:p>
        </w:tc>
        <w:tc>
          <w:tcPr>
            <w:tcW w:w="1009" w:type="dxa"/>
            <w:tcBorders>
              <w:top w:val="single" w:sz="12" w:space="0" w:color="auto"/>
            </w:tcBorders>
          </w:tcPr>
          <w:p w14:paraId="2C14BEF9" w14:textId="77777777" w:rsidR="00D0491B" w:rsidRPr="001F797B" w:rsidRDefault="00D0491B" w:rsidP="00D13E80">
            <w:pPr>
              <w:rPr>
                <w:rFonts w:asciiTheme="majorHAnsi" w:hAnsiTheme="majorHAnsi" w:cstheme="majorHAnsi"/>
                <w:sz w:val="20"/>
                <w:szCs w:val="20"/>
              </w:rPr>
            </w:pPr>
          </w:p>
        </w:tc>
        <w:tc>
          <w:tcPr>
            <w:tcW w:w="1009" w:type="dxa"/>
            <w:tcBorders>
              <w:top w:val="single" w:sz="12" w:space="0" w:color="auto"/>
            </w:tcBorders>
          </w:tcPr>
          <w:p w14:paraId="32EF2CED" w14:textId="77777777" w:rsidR="00D0491B" w:rsidRPr="001F797B" w:rsidRDefault="00D0491B" w:rsidP="00D13E80">
            <w:pPr>
              <w:rPr>
                <w:rFonts w:asciiTheme="majorHAnsi" w:hAnsiTheme="majorHAnsi" w:cstheme="majorHAnsi"/>
                <w:sz w:val="20"/>
                <w:szCs w:val="20"/>
              </w:rPr>
            </w:pPr>
          </w:p>
        </w:tc>
        <w:tc>
          <w:tcPr>
            <w:tcW w:w="1009" w:type="dxa"/>
            <w:tcBorders>
              <w:top w:val="single" w:sz="12" w:space="0" w:color="auto"/>
            </w:tcBorders>
          </w:tcPr>
          <w:p w14:paraId="1C9B4B1A" w14:textId="77777777" w:rsidR="00D0491B" w:rsidRPr="001F797B" w:rsidRDefault="00D0491B" w:rsidP="00D13E80">
            <w:pPr>
              <w:rPr>
                <w:rFonts w:asciiTheme="majorHAnsi" w:hAnsiTheme="majorHAnsi" w:cstheme="majorHAnsi"/>
                <w:sz w:val="20"/>
                <w:szCs w:val="20"/>
              </w:rPr>
            </w:pPr>
          </w:p>
        </w:tc>
        <w:tc>
          <w:tcPr>
            <w:tcW w:w="899" w:type="dxa"/>
            <w:tcBorders>
              <w:top w:val="single" w:sz="12" w:space="0" w:color="auto"/>
            </w:tcBorders>
          </w:tcPr>
          <w:p w14:paraId="0C9CF778" w14:textId="77777777" w:rsidR="00D0491B" w:rsidRPr="001F797B" w:rsidRDefault="00D0491B" w:rsidP="00D13E80">
            <w:pPr>
              <w:rPr>
                <w:rFonts w:asciiTheme="majorHAnsi" w:hAnsiTheme="majorHAnsi" w:cstheme="majorHAnsi"/>
                <w:sz w:val="20"/>
                <w:szCs w:val="20"/>
              </w:rPr>
            </w:pPr>
          </w:p>
        </w:tc>
        <w:tc>
          <w:tcPr>
            <w:tcW w:w="899" w:type="dxa"/>
            <w:tcBorders>
              <w:top w:val="single" w:sz="12" w:space="0" w:color="auto"/>
            </w:tcBorders>
          </w:tcPr>
          <w:p w14:paraId="7CCE73F5" w14:textId="77777777" w:rsidR="00D0491B" w:rsidRPr="001F797B" w:rsidRDefault="00D0491B" w:rsidP="00D13E80">
            <w:pPr>
              <w:rPr>
                <w:rFonts w:asciiTheme="majorHAnsi" w:hAnsiTheme="majorHAnsi" w:cstheme="majorHAnsi"/>
                <w:sz w:val="20"/>
                <w:szCs w:val="20"/>
              </w:rPr>
            </w:pPr>
          </w:p>
        </w:tc>
      </w:tr>
      <w:tr w:rsidR="00D0491B" w14:paraId="2CB3B540" w14:textId="77777777" w:rsidTr="00D13E80">
        <w:trPr>
          <w:trHeight w:val="170"/>
        </w:trPr>
        <w:tc>
          <w:tcPr>
            <w:tcW w:w="1166" w:type="dxa"/>
          </w:tcPr>
          <w:p w14:paraId="11F1B8BA" w14:textId="77777777" w:rsidR="00D0491B" w:rsidRPr="001F797B" w:rsidRDefault="00D0491B" w:rsidP="00D13E80">
            <w:pPr>
              <w:jc w:val="center"/>
              <w:rPr>
                <w:rFonts w:asciiTheme="majorHAnsi" w:hAnsiTheme="majorHAnsi" w:cstheme="majorHAnsi"/>
                <w:sz w:val="20"/>
                <w:szCs w:val="20"/>
              </w:rPr>
            </w:pPr>
          </w:p>
        </w:tc>
        <w:tc>
          <w:tcPr>
            <w:tcW w:w="1008" w:type="dxa"/>
          </w:tcPr>
          <w:p w14:paraId="01487876" w14:textId="77777777" w:rsidR="00D0491B" w:rsidRPr="001F797B" w:rsidRDefault="00D0491B" w:rsidP="00D13E80">
            <w:pPr>
              <w:rPr>
                <w:rFonts w:asciiTheme="majorHAnsi" w:hAnsiTheme="majorHAnsi" w:cstheme="majorHAnsi"/>
                <w:sz w:val="20"/>
                <w:szCs w:val="20"/>
              </w:rPr>
            </w:pPr>
          </w:p>
        </w:tc>
        <w:tc>
          <w:tcPr>
            <w:tcW w:w="1008" w:type="dxa"/>
          </w:tcPr>
          <w:p w14:paraId="544205E2" w14:textId="77777777" w:rsidR="00D0491B" w:rsidRPr="001F797B" w:rsidRDefault="00D0491B" w:rsidP="00D13E80">
            <w:pPr>
              <w:rPr>
                <w:rFonts w:asciiTheme="majorHAnsi" w:hAnsiTheme="majorHAnsi" w:cstheme="majorHAnsi"/>
                <w:sz w:val="20"/>
                <w:szCs w:val="20"/>
              </w:rPr>
            </w:pPr>
          </w:p>
        </w:tc>
        <w:tc>
          <w:tcPr>
            <w:tcW w:w="1009" w:type="dxa"/>
          </w:tcPr>
          <w:p w14:paraId="03E87FBB" w14:textId="77777777" w:rsidR="00D0491B" w:rsidRPr="001F797B" w:rsidRDefault="00D0491B" w:rsidP="00D13E80">
            <w:pPr>
              <w:rPr>
                <w:rFonts w:asciiTheme="majorHAnsi" w:hAnsiTheme="majorHAnsi" w:cstheme="majorHAnsi"/>
                <w:sz w:val="20"/>
                <w:szCs w:val="20"/>
              </w:rPr>
            </w:pPr>
          </w:p>
        </w:tc>
        <w:tc>
          <w:tcPr>
            <w:tcW w:w="1009" w:type="dxa"/>
          </w:tcPr>
          <w:p w14:paraId="0978D299" w14:textId="77777777" w:rsidR="00D0491B" w:rsidRPr="001F797B" w:rsidRDefault="00D0491B" w:rsidP="00D13E80">
            <w:pPr>
              <w:rPr>
                <w:rFonts w:asciiTheme="majorHAnsi" w:hAnsiTheme="majorHAnsi" w:cstheme="majorHAnsi"/>
                <w:sz w:val="20"/>
                <w:szCs w:val="20"/>
              </w:rPr>
            </w:pPr>
          </w:p>
        </w:tc>
        <w:tc>
          <w:tcPr>
            <w:tcW w:w="1009" w:type="dxa"/>
          </w:tcPr>
          <w:p w14:paraId="7B33EAC1" w14:textId="77777777" w:rsidR="00D0491B" w:rsidRPr="001F797B" w:rsidRDefault="00D0491B" w:rsidP="00D13E80">
            <w:pPr>
              <w:rPr>
                <w:rFonts w:asciiTheme="majorHAnsi" w:hAnsiTheme="majorHAnsi" w:cstheme="majorHAnsi"/>
                <w:sz w:val="20"/>
                <w:szCs w:val="20"/>
              </w:rPr>
            </w:pPr>
          </w:p>
        </w:tc>
        <w:tc>
          <w:tcPr>
            <w:tcW w:w="1009" w:type="dxa"/>
          </w:tcPr>
          <w:p w14:paraId="11C1F0A4" w14:textId="77777777" w:rsidR="00D0491B" w:rsidRPr="001F797B" w:rsidRDefault="00D0491B" w:rsidP="00D13E80">
            <w:pPr>
              <w:rPr>
                <w:rFonts w:asciiTheme="majorHAnsi" w:hAnsiTheme="majorHAnsi" w:cstheme="majorHAnsi"/>
                <w:sz w:val="20"/>
                <w:szCs w:val="20"/>
              </w:rPr>
            </w:pPr>
          </w:p>
        </w:tc>
        <w:tc>
          <w:tcPr>
            <w:tcW w:w="899" w:type="dxa"/>
          </w:tcPr>
          <w:p w14:paraId="5839873D" w14:textId="77777777" w:rsidR="00D0491B" w:rsidRPr="001F797B" w:rsidRDefault="00D0491B" w:rsidP="00D13E80">
            <w:pPr>
              <w:rPr>
                <w:rFonts w:asciiTheme="majorHAnsi" w:hAnsiTheme="majorHAnsi" w:cstheme="majorHAnsi"/>
                <w:sz w:val="20"/>
                <w:szCs w:val="20"/>
              </w:rPr>
            </w:pPr>
          </w:p>
        </w:tc>
        <w:tc>
          <w:tcPr>
            <w:tcW w:w="899" w:type="dxa"/>
          </w:tcPr>
          <w:p w14:paraId="320609D3" w14:textId="77777777" w:rsidR="00D0491B" w:rsidRPr="001F797B" w:rsidRDefault="00D0491B" w:rsidP="00D13E80">
            <w:pPr>
              <w:rPr>
                <w:rFonts w:asciiTheme="majorHAnsi" w:hAnsiTheme="majorHAnsi" w:cstheme="majorHAnsi"/>
                <w:sz w:val="20"/>
                <w:szCs w:val="20"/>
              </w:rPr>
            </w:pPr>
          </w:p>
        </w:tc>
      </w:tr>
      <w:tr w:rsidR="00D0491B" w14:paraId="0F46AF0C" w14:textId="77777777" w:rsidTr="00D13E80">
        <w:trPr>
          <w:trHeight w:val="170"/>
        </w:trPr>
        <w:tc>
          <w:tcPr>
            <w:tcW w:w="1166" w:type="dxa"/>
          </w:tcPr>
          <w:p w14:paraId="053D2AAD" w14:textId="77777777" w:rsidR="00D0491B" w:rsidRPr="001F797B" w:rsidRDefault="00D0491B" w:rsidP="00D13E80">
            <w:pPr>
              <w:jc w:val="center"/>
              <w:rPr>
                <w:rFonts w:asciiTheme="majorHAnsi" w:hAnsiTheme="majorHAnsi" w:cstheme="majorHAnsi"/>
                <w:sz w:val="20"/>
                <w:szCs w:val="20"/>
              </w:rPr>
            </w:pPr>
          </w:p>
        </w:tc>
        <w:tc>
          <w:tcPr>
            <w:tcW w:w="1008" w:type="dxa"/>
          </w:tcPr>
          <w:p w14:paraId="169ADAD5" w14:textId="77777777" w:rsidR="00D0491B" w:rsidRPr="001F797B" w:rsidRDefault="00D0491B" w:rsidP="00D13E80">
            <w:pPr>
              <w:rPr>
                <w:rFonts w:asciiTheme="majorHAnsi" w:hAnsiTheme="majorHAnsi" w:cstheme="majorHAnsi"/>
                <w:sz w:val="20"/>
                <w:szCs w:val="20"/>
              </w:rPr>
            </w:pPr>
          </w:p>
        </w:tc>
        <w:tc>
          <w:tcPr>
            <w:tcW w:w="1008" w:type="dxa"/>
          </w:tcPr>
          <w:p w14:paraId="4DC9E8C2" w14:textId="77777777" w:rsidR="00D0491B" w:rsidRPr="001F797B" w:rsidRDefault="00D0491B" w:rsidP="00D13E80">
            <w:pPr>
              <w:rPr>
                <w:rFonts w:asciiTheme="majorHAnsi" w:hAnsiTheme="majorHAnsi" w:cstheme="majorHAnsi"/>
                <w:sz w:val="20"/>
                <w:szCs w:val="20"/>
              </w:rPr>
            </w:pPr>
          </w:p>
        </w:tc>
        <w:tc>
          <w:tcPr>
            <w:tcW w:w="1009" w:type="dxa"/>
          </w:tcPr>
          <w:p w14:paraId="55F329F9" w14:textId="77777777" w:rsidR="00D0491B" w:rsidRPr="001F797B" w:rsidRDefault="00D0491B" w:rsidP="00D13E80">
            <w:pPr>
              <w:rPr>
                <w:rFonts w:asciiTheme="majorHAnsi" w:hAnsiTheme="majorHAnsi" w:cstheme="majorHAnsi"/>
                <w:sz w:val="20"/>
                <w:szCs w:val="20"/>
              </w:rPr>
            </w:pPr>
          </w:p>
        </w:tc>
        <w:tc>
          <w:tcPr>
            <w:tcW w:w="1009" w:type="dxa"/>
          </w:tcPr>
          <w:p w14:paraId="6C9E2AF1" w14:textId="77777777" w:rsidR="00D0491B" w:rsidRPr="001F797B" w:rsidRDefault="00D0491B" w:rsidP="00D13E80">
            <w:pPr>
              <w:rPr>
                <w:rFonts w:asciiTheme="majorHAnsi" w:hAnsiTheme="majorHAnsi" w:cstheme="majorHAnsi"/>
                <w:sz w:val="20"/>
                <w:szCs w:val="20"/>
              </w:rPr>
            </w:pPr>
          </w:p>
        </w:tc>
        <w:tc>
          <w:tcPr>
            <w:tcW w:w="1009" w:type="dxa"/>
          </w:tcPr>
          <w:p w14:paraId="0AE25890" w14:textId="77777777" w:rsidR="00D0491B" w:rsidRPr="001F797B" w:rsidRDefault="00D0491B" w:rsidP="00D13E80">
            <w:pPr>
              <w:rPr>
                <w:rFonts w:asciiTheme="majorHAnsi" w:hAnsiTheme="majorHAnsi" w:cstheme="majorHAnsi"/>
                <w:sz w:val="20"/>
                <w:szCs w:val="20"/>
              </w:rPr>
            </w:pPr>
          </w:p>
        </w:tc>
        <w:tc>
          <w:tcPr>
            <w:tcW w:w="1009" w:type="dxa"/>
          </w:tcPr>
          <w:p w14:paraId="286C4D47" w14:textId="77777777" w:rsidR="00D0491B" w:rsidRPr="001F797B" w:rsidRDefault="00D0491B" w:rsidP="00D13E80">
            <w:pPr>
              <w:rPr>
                <w:rFonts w:asciiTheme="majorHAnsi" w:hAnsiTheme="majorHAnsi" w:cstheme="majorHAnsi"/>
                <w:sz w:val="20"/>
                <w:szCs w:val="20"/>
              </w:rPr>
            </w:pPr>
          </w:p>
        </w:tc>
        <w:tc>
          <w:tcPr>
            <w:tcW w:w="899" w:type="dxa"/>
          </w:tcPr>
          <w:p w14:paraId="5DDD62C6" w14:textId="77777777" w:rsidR="00D0491B" w:rsidRPr="001F797B" w:rsidRDefault="00D0491B" w:rsidP="00D13E80">
            <w:pPr>
              <w:rPr>
                <w:rFonts w:asciiTheme="majorHAnsi" w:hAnsiTheme="majorHAnsi" w:cstheme="majorHAnsi"/>
                <w:sz w:val="20"/>
                <w:szCs w:val="20"/>
              </w:rPr>
            </w:pPr>
          </w:p>
        </w:tc>
        <w:tc>
          <w:tcPr>
            <w:tcW w:w="899" w:type="dxa"/>
          </w:tcPr>
          <w:p w14:paraId="112338CC" w14:textId="77777777" w:rsidR="00D0491B" w:rsidRPr="001F797B" w:rsidRDefault="00D0491B" w:rsidP="00D13E80">
            <w:pPr>
              <w:rPr>
                <w:rFonts w:asciiTheme="majorHAnsi" w:hAnsiTheme="majorHAnsi" w:cstheme="majorHAnsi"/>
                <w:sz w:val="20"/>
                <w:szCs w:val="20"/>
              </w:rPr>
            </w:pPr>
          </w:p>
        </w:tc>
      </w:tr>
      <w:tr w:rsidR="00D0491B" w14:paraId="15DA5C17" w14:textId="77777777" w:rsidTr="00D13E80">
        <w:trPr>
          <w:trHeight w:val="170"/>
        </w:trPr>
        <w:tc>
          <w:tcPr>
            <w:tcW w:w="1166" w:type="dxa"/>
          </w:tcPr>
          <w:p w14:paraId="25B61708" w14:textId="77777777" w:rsidR="00D0491B" w:rsidRPr="001F797B" w:rsidRDefault="00D0491B" w:rsidP="00D13E80">
            <w:pPr>
              <w:jc w:val="center"/>
              <w:rPr>
                <w:rFonts w:asciiTheme="majorHAnsi" w:hAnsiTheme="majorHAnsi" w:cstheme="majorHAnsi"/>
                <w:sz w:val="20"/>
                <w:szCs w:val="20"/>
              </w:rPr>
            </w:pPr>
          </w:p>
        </w:tc>
        <w:tc>
          <w:tcPr>
            <w:tcW w:w="1008" w:type="dxa"/>
          </w:tcPr>
          <w:p w14:paraId="559E662C" w14:textId="77777777" w:rsidR="00D0491B" w:rsidRPr="001F797B" w:rsidRDefault="00D0491B" w:rsidP="00D13E80">
            <w:pPr>
              <w:rPr>
                <w:rFonts w:asciiTheme="majorHAnsi" w:hAnsiTheme="majorHAnsi" w:cstheme="majorHAnsi"/>
                <w:sz w:val="20"/>
                <w:szCs w:val="20"/>
              </w:rPr>
            </w:pPr>
          </w:p>
        </w:tc>
        <w:tc>
          <w:tcPr>
            <w:tcW w:w="1008" w:type="dxa"/>
          </w:tcPr>
          <w:p w14:paraId="38C27EC6" w14:textId="77777777" w:rsidR="00D0491B" w:rsidRPr="001F797B" w:rsidRDefault="00D0491B" w:rsidP="00D13E80">
            <w:pPr>
              <w:rPr>
                <w:rFonts w:asciiTheme="majorHAnsi" w:hAnsiTheme="majorHAnsi" w:cstheme="majorHAnsi"/>
                <w:sz w:val="20"/>
                <w:szCs w:val="20"/>
              </w:rPr>
            </w:pPr>
          </w:p>
        </w:tc>
        <w:tc>
          <w:tcPr>
            <w:tcW w:w="1009" w:type="dxa"/>
          </w:tcPr>
          <w:p w14:paraId="18865523" w14:textId="77777777" w:rsidR="00D0491B" w:rsidRPr="001F797B" w:rsidRDefault="00D0491B" w:rsidP="00D13E80">
            <w:pPr>
              <w:rPr>
                <w:rFonts w:asciiTheme="majorHAnsi" w:hAnsiTheme="majorHAnsi" w:cstheme="majorHAnsi"/>
                <w:sz w:val="20"/>
                <w:szCs w:val="20"/>
              </w:rPr>
            </w:pPr>
          </w:p>
        </w:tc>
        <w:tc>
          <w:tcPr>
            <w:tcW w:w="1009" w:type="dxa"/>
          </w:tcPr>
          <w:p w14:paraId="747CE612" w14:textId="77777777" w:rsidR="00D0491B" w:rsidRPr="001F797B" w:rsidRDefault="00D0491B" w:rsidP="00D13E80">
            <w:pPr>
              <w:rPr>
                <w:rFonts w:asciiTheme="majorHAnsi" w:hAnsiTheme="majorHAnsi" w:cstheme="majorHAnsi"/>
                <w:sz w:val="20"/>
                <w:szCs w:val="20"/>
              </w:rPr>
            </w:pPr>
          </w:p>
        </w:tc>
        <w:tc>
          <w:tcPr>
            <w:tcW w:w="1009" w:type="dxa"/>
          </w:tcPr>
          <w:p w14:paraId="76932FE1" w14:textId="77777777" w:rsidR="00D0491B" w:rsidRPr="001F797B" w:rsidRDefault="00D0491B" w:rsidP="00D13E80">
            <w:pPr>
              <w:rPr>
                <w:rFonts w:asciiTheme="majorHAnsi" w:hAnsiTheme="majorHAnsi" w:cstheme="majorHAnsi"/>
                <w:sz w:val="20"/>
                <w:szCs w:val="20"/>
              </w:rPr>
            </w:pPr>
          </w:p>
        </w:tc>
        <w:tc>
          <w:tcPr>
            <w:tcW w:w="1009" w:type="dxa"/>
          </w:tcPr>
          <w:p w14:paraId="07A0C7F2" w14:textId="77777777" w:rsidR="00D0491B" w:rsidRPr="001F797B" w:rsidRDefault="00D0491B" w:rsidP="00D13E80">
            <w:pPr>
              <w:rPr>
                <w:rFonts w:asciiTheme="majorHAnsi" w:hAnsiTheme="majorHAnsi" w:cstheme="majorHAnsi"/>
                <w:sz w:val="20"/>
                <w:szCs w:val="20"/>
              </w:rPr>
            </w:pPr>
          </w:p>
        </w:tc>
        <w:tc>
          <w:tcPr>
            <w:tcW w:w="899" w:type="dxa"/>
          </w:tcPr>
          <w:p w14:paraId="3E235679" w14:textId="77777777" w:rsidR="00D0491B" w:rsidRPr="001F797B" w:rsidRDefault="00D0491B" w:rsidP="00D13E80">
            <w:pPr>
              <w:rPr>
                <w:rFonts w:asciiTheme="majorHAnsi" w:hAnsiTheme="majorHAnsi" w:cstheme="majorHAnsi"/>
                <w:sz w:val="20"/>
                <w:szCs w:val="20"/>
              </w:rPr>
            </w:pPr>
          </w:p>
        </w:tc>
        <w:tc>
          <w:tcPr>
            <w:tcW w:w="899" w:type="dxa"/>
          </w:tcPr>
          <w:p w14:paraId="6CB92557" w14:textId="77777777" w:rsidR="00D0491B" w:rsidRPr="001F797B" w:rsidRDefault="00D0491B" w:rsidP="00D13E80">
            <w:pPr>
              <w:rPr>
                <w:rFonts w:asciiTheme="majorHAnsi" w:hAnsiTheme="majorHAnsi" w:cstheme="majorHAnsi"/>
                <w:sz w:val="20"/>
                <w:szCs w:val="20"/>
              </w:rPr>
            </w:pPr>
          </w:p>
        </w:tc>
      </w:tr>
      <w:tr w:rsidR="00D0491B" w14:paraId="7BFA3E36" w14:textId="77777777" w:rsidTr="00D13E80">
        <w:trPr>
          <w:trHeight w:val="170"/>
        </w:trPr>
        <w:tc>
          <w:tcPr>
            <w:tcW w:w="1166" w:type="dxa"/>
          </w:tcPr>
          <w:p w14:paraId="750B9DF7" w14:textId="77777777" w:rsidR="00D0491B" w:rsidRPr="001F797B" w:rsidRDefault="00D0491B" w:rsidP="00D13E80">
            <w:pPr>
              <w:jc w:val="center"/>
              <w:rPr>
                <w:rFonts w:asciiTheme="majorHAnsi" w:hAnsiTheme="majorHAnsi" w:cstheme="majorHAnsi"/>
                <w:sz w:val="20"/>
                <w:szCs w:val="20"/>
              </w:rPr>
            </w:pPr>
          </w:p>
        </w:tc>
        <w:tc>
          <w:tcPr>
            <w:tcW w:w="1008" w:type="dxa"/>
          </w:tcPr>
          <w:p w14:paraId="59B81519" w14:textId="77777777" w:rsidR="00D0491B" w:rsidRPr="001F797B" w:rsidRDefault="00D0491B" w:rsidP="00D13E80">
            <w:pPr>
              <w:rPr>
                <w:rFonts w:asciiTheme="majorHAnsi" w:hAnsiTheme="majorHAnsi" w:cstheme="majorHAnsi"/>
                <w:sz w:val="20"/>
                <w:szCs w:val="20"/>
              </w:rPr>
            </w:pPr>
          </w:p>
        </w:tc>
        <w:tc>
          <w:tcPr>
            <w:tcW w:w="1008" w:type="dxa"/>
          </w:tcPr>
          <w:p w14:paraId="060E5067" w14:textId="77777777" w:rsidR="00D0491B" w:rsidRPr="001F797B" w:rsidRDefault="00D0491B" w:rsidP="00D13E80">
            <w:pPr>
              <w:rPr>
                <w:rFonts w:asciiTheme="majorHAnsi" w:hAnsiTheme="majorHAnsi" w:cstheme="majorHAnsi"/>
                <w:sz w:val="20"/>
                <w:szCs w:val="20"/>
              </w:rPr>
            </w:pPr>
          </w:p>
        </w:tc>
        <w:tc>
          <w:tcPr>
            <w:tcW w:w="1009" w:type="dxa"/>
          </w:tcPr>
          <w:p w14:paraId="6E2F3D9B" w14:textId="77777777" w:rsidR="00D0491B" w:rsidRPr="001F797B" w:rsidRDefault="00D0491B" w:rsidP="00D13E80">
            <w:pPr>
              <w:rPr>
                <w:rFonts w:asciiTheme="majorHAnsi" w:hAnsiTheme="majorHAnsi" w:cstheme="majorHAnsi"/>
                <w:sz w:val="20"/>
                <w:szCs w:val="20"/>
              </w:rPr>
            </w:pPr>
          </w:p>
        </w:tc>
        <w:tc>
          <w:tcPr>
            <w:tcW w:w="1009" w:type="dxa"/>
          </w:tcPr>
          <w:p w14:paraId="255B5A5F" w14:textId="77777777" w:rsidR="00D0491B" w:rsidRPr="001F797B" w:rsidRDefault="00D0491B" w:rsidP="00D13E80">
            <w:pPr>
              <w:rPr>
                <w:rFonts w:asciiTheme="majorHAnsi" w:hAnsiTheme="majorHAnsi" w:cstheme="majorHAnsi"/>
                <w:sz w:val="20"/>
                <w:szCs w:val="20"/>
              </w:rPr>
            </w:pPr>
          </w:p>
        </w:tc>
        <w:tc>
          <w:tcPr>
            <w:tcW w:w="1009" w:type="dxa"/>
          </w:tcPr>
          <w:p w14:paraId="3CA6BA1D" w14:textId="77777777" w:rsidR="00D0491B" w:rsidRPr="001F797B" w:rsidRDefault="00D0491B" w:rsidP="00D13E80">
            <w:pPr>
              <w:rPr>
                <w:rFonts w:asciiTheme="majorHAnsi" w:hAnsiTheme="majorHAnsi" w:cstheme="majorHAnsi"/>
                <w:sz w:val="20"/>
                <w:szCs w:val="20"/>
              </w:rPr>
            </w:pPr>
          </w:p>
        </w:tc>
        <w:tc>
          <w:tcPr>
            <w:tcW w:w="1009" w:type="dxa"/>
          </w:tcPr>
          <w:p w14:paraId="633ECEF0" w14:textId="77777777" w:rsidR="00D0491B" w:rsidRPr="001F797B" w:rsidRDefault="00D0491B" w:rsidP="00D13E80">
            <w:pPr>
              <w:rPr>
                <w:rFonts w:asciiTheme="majorHAnsi" w:hAnsiTheme="majorHAnsi" w:cstheme="majorHAnsi"/>
                <w:sz w:val="20"/>
                <w:szCs w:val="20"/>
              </w:rPr>
            </w:pPr>
          </w:p>
        </w:tc>
        <w:tc>
          <w:tcPr>
            <w:tcW w:w="899" w:type="dxa"/>
          </w:tcPr>
          <w:p w14:paraId="7B95B64F" w14:textId="77777777" w:rsidR="00D0491B" w:rsidRPr="001F797B" w:rsidRDefault="00D0491B" w:rsidP="00D13E80">
            <w:pPr>
              <w:rPr>
                <w:rFonts w:asciiTheme="majorHAnsi" w:hAnsiTheme="majorHAnsi" w:cstheme="majorHAnsi"/>
                <w:sz w:val="20"/>
                <w:szCs w:val="20"/>
              </w:rPr>
            </w:pPr>
          </w:p>
        </w:tc>
        <w:tc>
          <w:tcPr>
            <w:tcW w:w="899" w:type="dxa"/>
          </w:tcPr>
          <w:p w14:paraId="397FEED5" w14:textId="77777777" w:rsidR="00D0491B" w:rsidRPr="001F797B" w:rsidRDefault="00D0491B" w:rsidP="00D13E80">
            <w:pPr>
              <w:rPr>
                <w:rFonts w:asciiTheme="majorHAnsi" w:hAnsiTheme="majorHAnsi" w:cstheme="majorHAnsi"/>
                <w:sz w:val="20"/>
                <w:szCs w:val="20"/>
              </w:rPr>
            </w:pPr>
          </w:p>
        </w:tc>
      </w:tr>
      <w:tr w:rsidR="00D0491B" w14:paraId="34A4F0F5" w14:textId="77777777" w:rsidTr="00D13E80">
        <w:trPr>
          <w:trHeight w:val="170"/>
        </w:trPr>
        <w:tc>
          <w:tcPr>
            <w:tcW w:w="1166" w:type="dxa"/>
          </w:tcPr>
          <w:p w14:paraId="4A319FD8" w14:textId="77777777" w:rsidR="00D0491B" w:rsidRPr="001F797B" w:rsidRDefault="00D0491B" w:rsidP="00D13E80">
            <w:pPr>
              <w:jc w:val="center"/>
              <w:rPr>
                <w:rFonts w:asciiTheme="majorHAnsi" w:hAnsiTheme="majorHAnsi" w:cstheme="majorHAnsi"/>
                <w:sz w:val="20"/>
                <w:szCs w:val="20"/>
              </w:rPr>
            </w:pPr>
          </w:p>
        </w:tc>
        <w:tc>
          <w:tcPr>
            <w:tcW w:w="1008" w:type="dxa"/>
          </w:tcPr>
          <w:p w14:paraId="6CCDEF9E" w14:textId="77777777" w:rsidR="00D0491B" w:rsidRPr="001F797B" w:rsidRDefault="00D0491B" w:rsidP="00D13E80">
            <w:pPr>
              <w:rPr>
                <w:rFonts w:asciiTheme="majorHAnsi" w:hAnsiTheme="majorHAnsi" w:cstheme="majorHAnsi"/>
                <w:sz w:val="20"/>
                <w:szCs w:val="20"/>
              </w:rPr>
            </w:pPr>
          </w:p>
        </w:tc>
        <w:tc>
          <w:tcPr>
            <w:tcW w:w="1008" w:type="dxa"/>
          </w:tcPr>
          <w:p w14:paraId="336E6B8C" w14:textId="77777777" w:rsidR="00D0491B" w:rsidRPr="001F797B" w:rsidRDefault="00D0491B" w:rsidP="00D13E80">
            <w:pPr>
              <w:rPr>
                <w:rFonts w:asciiTheme="majorHAnsi" w:hAnsiTheme="majorHAnsi" w:cstheme="majorHAnsi"/>
                <w:sz w:val="20"/>
                <w:szCs w:val="20"/>
              </w:rPr>
            </w:pPr>
          </w:p>
        </w:tc>
        <w:tc>
          <w:tcPr>
            <w:tcW w:w="1009" w:type="dxa"/>
          </w:tcPr>
          <w:p w14:paraId="2E20AA1C" w14:textId="77777777" w:rsidR="00D0491B" w:rsidRPr="001F797B" w:rsidRDefault="00D0491B" w:rsidP="00D13E80">
            <w:pPr>
              <w:rPr>
                <w:rFonts w:asciiTheme="majorHAnsi" w:hAnsiTheme="majorHAnsi" w:cstheme="majorHAnsi"/>
                <w:sz w:val="20"/>
                <w:szCs w:val="20"/>
              </w:rPr>
            </w:pPr>
          </w:p>
        </w:tc>
        <w:tc>
          <w:tcPr>
            <w:tcW w:w="1009" w:type="dxa"/>
          </w:tcPr>
          <w:p w14:paraId="362ABC41" w14:textId="77777777" w:rsidR="00D0491B" w:rsidRPr="001F797B" w:rsidRDefault="00D0491B" w:rsidP="00D13E80">
            <w:pPr>
              <w:rPr>
                <w:rFonts w:asciiTheme="majorHAnsi" w:hAnsiTheme="majorHAnsi" w:cstheme="majorHAnsi"/>
                <w:sz w:val="20"/>
                <w:szCs w:val="20"/>
              </w:rPr>
            </w:pPr>
          </w:p>
        </w:tc>
        <w:tc>
          <w:tcPr>
            <w:tcW w:w="1009" w:type="dxa"/>
          </w:tcPr>
          <w:p w14:paraId="2084D96A" w14:textId="77777777" w:rsidR="00D0491B" w:rsidRPr="001F797B" w:rsidRDefault="00D0491B" w:rsidP="00D13E80">
            <w:pPr>
              <w:rPr>
                <w:rFonts w:asciiTheme="majorHAnsi" w:hAnsiTheme="majorHAnsi" w:cstheme="majorHAnsi"/>
                <w:sz w:val="20"/>
                <w:szCs w:val="20"/>
              </w:rPr>
            </w:pPr>
          </w:p>
        </w:tc>
        <w:tc>
          <w:tcPr>
            <w:tcW w:w="1009" w:type="dxa"/>
          </w:tcPr>
          <w:p w14:paraId="23957C25" w14:textId="77777777" w:rsidR="00D0491B" w:rsidRPr="001F797B" w:rsidRDefault="00D0491B" w:rsidP="00D13E80">
            <w:pPr>
              <w:rPr>
                <w:rFonts w:asciiTheme="majorHAnsi" w:hAnsiTheme="majorHAnsi" w:cstheme="majorHAnsi"/>
                <w:sz w:val="20"/>
                <w:szCs w:val="20"/>
              </w:rPr>
            </w:pPr>
          </w:p>
        </w:tc>
        <w:tc>
          <w:tcPr>
            <w:tcW w:w="899" w:type="dxa"/>
          </w:tcPr>
          <w:p w14:paraId="38C8599B" w14:textId="77777777" w:rsidR="00D0491B" w:rsidRPr="001F797B" w:rsidRDefault="00D0491B" w:rsidP="00D13E80">
            <w:pPr>
              <w:rPr>
                <w:rFonts w:asciiTheme="majorHAnsi" w:hAnsiTheme="majorHAnsi" w:cstheme="majorHAnsi"/>
                <w:sz w:val="20"/>
                <w:szCs w:val="20"/>
              </w:rPr>
            </w:pPr>
          </w:p>
        </w:tc>
        <w:tc>
          <w:tcPr>
            <w:tcW w:w="899" w:type="dxa"/>
          </w:tcPr>
          <w:p w14:paraId="792251B1" w14:textId="77777777" w:rsidR="00D0491B" w:rsidRPr="001F797B" w:rsidRDefault="00D0491B" w:rsidP="00D13E80">
            <w:pPr>
              <w:rPr>
                <w:rFonts w:asciiTheme="majorHAnsi" w:hAnsiTheme="majorHAnsi" w:cstheme="majorHAnsi"/>
                <w:sz w:val="20"/>
                <w:szCs w:val="20"/>
              </w:rPr>
            </w:pPr>
          </w:p>
        </w:tc>
      </w:tr>
      <w:tr w:rsidR="00D0491B" w14:paraId="5C5D34AF" w14:textId="77777777" w:rsidTr="00D13E80">
        <w:trPr>
          <w:trHeight w:val="170"/>
        </w:trPr>
        <w:tc>
          <w:tcPr>
            <w:tcW w:w="1166" w:type="dxa"/>
          </w:tcPr>
          <w:p w14:paraId="36BCB202" w14:textId="77777777" w:rsidR="00D0491B" w:rsidRPr="001F797B" w:rsidRDefault="00D0491B" w:rsidP="00D13E80">
            <w:pPr>
              <w:jc w:val="center"/>
              <w:rPr>
                <w:rFonts w:asciiTheme="majorHAnsi" w:hAnsiTheme="majorHAnsi" w:cstheme="majorHAnsi"/>
                <w:sz w:val="20"/>
                <w:szCs w:val="20"/>
              </w:rPr>
            </w:pPr>
          </w:p>
        </w:tc>
        <w:tc>
          <w:tcPr>
            <w:tcW w:w="1008" w:type="dxa"/>
          </w:tcPr>
          <w:p w14:paraId="0005C9C0" w14:textId="77777777" w:rsidR="00D0491B" w:rsidRPr="001F797B" w:rsidRDefault="00D0491B" w:rsidP="00D13E80">
            <w:pPr>
              <w:rPr>
                <w:rFonts w:asciiTheme="majorHAnsi" w:hAnsiTheme="majorHAnsi" w:cstheme="majorHAnsi"/>
                <w:sz w:val="20"/>
                <w:szCs w:val="20"/>
              </w:rPr>
            </w:pPr>
          </w:p>
        </w:tc>
        <w:tc>
          <w:tcPr>
            <w:tcW w:w="1008" w:type="dxa"/>
          </w:tcPr>
          <w:p w14:paraId="7919881D" w14:textId="77777777" w:rsidR="00D0491B" w:rsidRPr="001F797B" w:rsidRDefault="00D0491B" w:rsidP="00D13E80">
            <w:pPr>
              <w:rPr>
                <w:rFonts w:asciiTheme="majorHAnsi" w:hAnsiTheme="majorHAnsi" w:cstheme="majorHAnsi"/>
                <w:sz w:val="20"/>
                <w:szCs w:val="20"/>
              </w:rPr>
            </w:pPr>
          </w:p>
        </w:tc>
        <w:tc>
          <w:tcPr>
            <w:tcW w:w="1009" w:type="dxa"/>
          </w:tcPr>
          <w:p w14:paraId="6387B7AC" w14:textId="77777777" w:rsidR="00D0491B" w:rsidRPr="001F797B" w:rsidRDefault="00D0491B" w:rsidP="00D13E80">
            <w:pPr>
              <w:rPr>
                <w:rFonts w:asciiTheme="majorHAnsi" w:hAnsiTheme="majorHAnsi" w:cstheme="majorHAnsi"/>
                <w:sz w:val="20"/>
                <w:szCs w:val="20"/>
              </w:rPr>
            </w:pPr>
          </w:p>
        </w:tc>
        <w:tc>
          <w:tcPr>
            <w:tcW w:w="1009" w:type="dxa"/>
          </w:tcPr>
          <w:p w14:paraId="689E21EA" w14:textId="77777777" w:rsidR="00D0491B" w:rsidRPr="001F797B" w:rsidRDefault="00D0491B" w:rsidP="00D13E80">
            <w:pPr>
              <w:rPr>
                <w:rFonts w:asciiTheme="majorHAnsi" w:hAnsiTheme="majorHAnsi" w:cstheme="majorHAnsi"/>
                <w:sz w:val="20"/>
                <w:szCs w:val="20"/>
              </w:rPr>
            </w:pPr>
          </w:p>
        </w:tc>
        <w:tc>
          <w:tcPr>
            <w:tcW w:w="1009" w:type="dxa"/>
          </w:tcPr>
          <w:p w14:paraId="15880572" w14:textId="77777777" w:rsidR="00D0491B" w:rsidRPr="001F797B" w:rsidRDefault="00D0491B" w:rsidP="00D13E80">
            <w:pPr>
              <w:rPr>
                <w:rFonts w:asciiTheme="majorHAnsi" w:hAnsiTheme="majorHAnsi" w:cstheme="majorHAnsi"/>
                <w:sz w:val="20"/>
                <w:szCs w:val="20"/>
              </w:rPr>
            </w:pPr>
          </w:p>
        </w:tc>
        <w:tc>
          <w:tcPr>
            <w:tcW w:w="1009" w:type="dxa"/>
          </w:tcPr>
          <w:p w14:paraId="1E45AE6C" w14:textId="77777777" w:rsidR="00D0491B" w:rsidRPr="001F797B" w:rsidRDefault="00D0491B" w:rsidP="00D13E80">
            <w:pPr>
              <w:rPr>
                <w:rFonts w:asciiTheme="majorHAnsi" w:hAnsiTheme="majorHAnsi" w:cstheme="majorHAnsi"/>
                <w:sz w:val="20"/>
                <w:szCs w:val="20"/>
              </w:rPr>
            </w:pPr>
          </w:p>
        </w:tc>
        <w:tc>
          <w:tcPr>
            <w:tcW w:w="899" w:type="dxa"/>
          </w:tcPr>
          <w:p w14:paraId="72412E10" w14:textId="77777777" w:rsidR="00D0491B" w:rsidRPr="001F797B" w:rsidRDefault="00D0491B" w:rsidP="00D13E80">
            <w:pPr>
              <w:rPr>
                <w:rFonts w:asciiTheme="majorHAnsi" w:hAnsiTheme="majorHAnsi" w:cstheme="majorHAnsi"/>
                <w:sz w:val="20"/>
                <w:szCs w:val="20"/>
              </w:rPr>
            </w:pPr>
          </w:p>
        </w:tc>
        <w:tc>
          <w:tcPr>
            <w:tcW w:w="899" w:type="dxa"/>
          </w:tcPr>
          <w:p w14:paraId="49910AEE" w14:textId="77777777" w:rsidR="00D0491B" w:rsidRPr="001F797B" w:rsidRDefault="00D0491B" w:rsidP="00D13E80">
            <w:pPr>
              <w:rPr>
                <w:rFonts w:asciiTheme="majorHAnsi" w:hAnsiTheme="majorHAnsi" w:cstheme="majorHAnsi"/>
                <w:sz w:val="20"/>
                <w:szCs w:val="20"/>
              </w:rPr>
            </w:pPr>
          </w:p>
        </w:tc>
      </w:tr>
      <w:tr w:rsidR="00D0491B" w14:paraId="12C6CF49" w14:textId="77777777" w:rsidTr="00D13E80">
        <w:trPr>
          <w:trHeight w:val="170"/>
        </w:trPr>
        <w:tc>
          <w:tcPr>
            <w:tcW w:w="1166" w:type="dxa"/>
          </w:tcPr>
          <w:p w14:paraId="7EBB10CF" w14:textId="77777777" w:rsidR="00D0491B" w:rsidRPr="001F797B" w:rsidRDefault="00D0491B" w:rsidP="00D13E80">
            <w:pPr>
              <w:jc w:val="center"/>
              <w:rPr>
                <w:rFonts w:asciiTheme="majorHAnsi" w:hAnsiTheme="majorHAnsi" w:cstheme="majorHAnsi"/>
                <w:sz w:val="20"/>
                <w:szCs w:val="20"/>
              </w:rPr>
            </w:pPr>
          </w:p>
        </w:tc>
        <w:tc>
          <w:tcPr>
            <w:tcW w:w="1008" w:type="dxa"/>
          </w:tcPr>
          <w:p w14:paraId="6980E356" w14:textId="77777777" w:rsidR="00D0491B" w:rsidRPr="001F797B" w:rsidRDefault="00D0491B" w:rsidP="00D13E80">
            <w:pPr>
              <w:rPr>
                <w:rFonts w:asciiTheme="majorHAnsi" w:hAnsiTheme="majorHAnsi" w:cstheme="majorHAnsi"/>
                <w:sz w:val="20"/>
                <w:szCs w:val="20"/>
              </w:rPr>
            </w:pPr>
          </w:p>
        </w:tc>
        <w:tc>
          <w:tcPr>
            <w:tcW w:w="1008" w:type="dxa"/>
          </w:tcPr>
          <w:p w14:paraId="109E4A1D" w14:textId="77777777" w:rsidR="00D0491B" w:rsidRPr="001F797B" w:rsidRDefault="00D0491B" w:rsidP="00D13E80">
            <w:pPr>
              <w:rPr>
                <w:rFonts w:asciiTheme="majorHAnsi" w:hAnsiTheme="majorHAnsi" w:cstheme="majorHAnsi"/>
                <w:sz w:val="20"/>
                <w:szCs w:val="20"/>
              </w:rPr>
            </w:pPr>
          </w:p>
        </w:tc>
        <w:tc>
          <w:tcPr>
            <w:tcW w:w="1009" w:type="dxa"/>
          </w:tcPr>
          <w:p w14:paraId="238DF548" w14:textId="77777777" w:rsidR="00D0491B" w:rsidRPr="001F797B" w:rsidRDefault="00D0491B" w:rsidP="00D13E80">
            <w:pPr>
              <w:rPr>
                <w:rFonts w:asciiTheme="majorHAnsi" w:hAnsiTheme="majorHAnsi" w:cstheme="majorHAnsi"/>
                <w:sz w:val="20"/>
                <w:szCs w:val="20"/>
              </w:rPr>
            </w:pPr>
          </w:p>
        </w:tc>
        <w:tc>
          <w:tcPr>
            <w:tcW w:w="1009" w:type="dxa"/>
          </w:tcPr>
          <w:p w14:paraId="18078E38" w14:textId="77777777" w:rsidR="00D0491B" w:rsidRPr="001F797B" w:rsidRDefault="00D0491B" w:rsidP="00D13E80">
            <w:pPr>
              <w:rPr>
                <w:rFonts w:asciiTheme="majorHAnsi" w:hAnsiTheme="majorHAnsi" w:cstheme="majorHAnsi"/>
                <w:sz w:val="20"/>
                <w:szCs w:val="20"/>
              </w:rPr>
            </w:pPr>
          </w:p>
        </w:tc>
        <w:tc>
          <w:tcPr>
            <w:tcW w:w="1009" w:type="dxa"/>
          </w:tcPr>
          <w:p w14:paraId="74E7C39F" w14:textId="77777777" w:rsidR="00D0491B" w:rsidRPr="001F797B" w:rsidRDefault="00D0491B" w:rsidP="00D13E80">
            <w:pPr>
              <w:rPr>
                <w:rFonts w:asciiTheme="majorHAnsi" w:hAnsiTheme="majorHAnsi" w:cstheme="majorHAnsi"/>
                <w:sz w:val="20"/>
                <w:szCs w:val="20"/>
              </w:rPr>
            </w:pPr>
          </w:p>
        </w:tc>
        <w:tc>
          <w:tcPr>
            <w:tcW w:w="1009" w:type="dxa"/>
          </w:tcPr>
          <w:p w14:paraId="7A489D53" w14:textId="77777777" w:rsidR="00D0491B" w:rsidRPr="001F797B" w:rsidRDefault="00D0491B" w:rsidP="00D13E80">
            <w:pPr>
              <w:rPr>
                <w:rFonts w:asciiTheme="majorHAnsi" w:hAnsiTheme="majorHAnsi" w:cstheme="majorHAnsi"/>
                <w:sz w:val="20"/>
                <w:szCs w:val="20"/>
              </w:rPr>
            </w:pPr>
          </w:p>
        </w:tc>
        <w:tc>
          <w:tcPr>
            <w:tcW w:w="899" w:type="dxa"/>
          </w:tcPr>
          <w:p w14:paraId="4EC86F04" w14:textId="77777777" w:rsidR="00D0491B" w:rsidRPr="001F797B" w:rsidRDefault="00D0491B" w:rsidP="00D13E80">
            <w:pPr>
              <w:rPr>
                <w:rFonts w:asciiTheme="majorHAnsi" w:hAnsiTheme="majorHAnsi" w:cstheme="majorHAnsi"/>
                <w:sz w:val="20"/>
                <w:szCs w:val="20"/>
              </w:rPr>
            </w:pPr>
          </w:p>
        </w:tc>
        <w:tc>
          <w:tcPr>
            <w:tcW w:w="899" w:type="dxa"/>
          </w:tcPr>
          <w:p w14:paraId="7A57BBA6" w14:textId="77777777" w:rsidR="00D0491B" w:rsidRPr="001F797B" w:rsidRDefault="00D0491B" w:rsidP="00D13E80">
            <w:pPr>
              <w:rPr>
                <w:rFonts w:asciiTheme="majorHAnsi" w:hAnsiTheme="majorHAnsi" w:cstheme="majorHAnsi"/>
                <w:sz w:val="20"/>
                <w:szCs w:val="20"/>
              </w:rPr>
            </w:pPr>
          </w:p>
        </w:tc>
      </w:tr>
    </w:tbl>
    <w:p w14:paraId="581EC638" w14:textId="23708A2E" w:rsidR="00D0491B" w:rsidRDefault="00D0491B" w:rsidP="00D0491B">
      <w:pPr>
        <w:spacing w:after="0"/>
        <w:jc w:val="left"/>
      </w:pPr>
    </w:p>
    <w:sectPr w:rsidR="00D0491B" w:rsidSect="00601DE3">
      <w:pgSz w:w="11906" w:h="16838"/>
      <w:pgMar w:top="1440" w:right="1440" w:bottom="1440" w:left="1440" w:header="510"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632C" w14:textId="77777777" w:rsidR="00601DE3" w:rsidRPr="007E03F2" w:rsidRDefault="00601DE3" w:rsidP="007462D4">
      <w:r w:rsidRPr="007E03F2">
        <w:separator/>
      </w:r>
    </w:p>
    <w:p w14:paraId="02A15D10" w14:textId="77777777" w:rsidR="00601DE3" w:rsidRPr="007E03F2" w:rsidRDefault="00601DE3" w:rsidP="007462D4"/>
  </w:endnote>
  <w:endnote w:type="continuationSeparator" w:id="0">
    <w:p w14:paraId="4431B0B6" w14:textId="77777777" w:rsidR="00601DE3" w:rsidRPr="007E03F2" w:rsidRDefault="00601DE3" w:rsidP="007462D4">
      <w:r w:rsidRPr="007E03F2">
        <w:continuationSeparator/>
      </w:r>
    </w:p>
    <w:p w14:paraId="415506E1" w14:textId="77777777" w:rsidR="00601DE3" w:rsidRPr="007E03F2" w:rsidRDefault="00601DE3" w:rsidP="00746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031670"/>
      <w:docPartObj>
        <w:docPartGallery w:val="Page Numbers (Bottom of Page)"/>
        <w:docPartUnique/>
      </w:docPartObj>
    </w:sdtPr>
    <w:sdtContent>
      <w:p w14:paraId="391A52AC" w14:textId="77777777" w:rsidR="00F21B8E" w:rsidRDefault="00B83D63" w:rsidP="008F377F">
        <w:pPr>
          <w:pStyle w:val="Piedepgina"/>
          <w:jc w:val="right"/>
        </w:pPr>
        <w:r w:rsidRPr="00651711">
          <w:rPr>
            <w:noProof/>
            <w:lang w:eastAsia="nl-NL"/>
          </w:rPr>
          <w:drawing>
            <wp:anchor distT="0" distB="0" distL="114300" distR="114300" simplePos="0" relativeHeight="251673600" behindDoc="0" locked="0" layoutInCell="1" allowOverlap="1" wp14:anchorId="3BFFF7E3" wp14:editId="65D5915C">
              <wp:simplePos x="0" y="0"/>
              <wp:positionH relativeFrom="margin">
                <wp:align>left</wp:align>
              </wp:positionH>
              <wp:positionV relativeFrom="paragraph">
                <wp:posOffset>-194945</wp:posOffset>
              </wp:positionV>
              <wp:extent cx="762000" cy="529590"/>
              <wp:effectExtent l="0" t="0" r="0" b="381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r="3402"/>
                      <a:stretch>
                        <a:fillRect/>
                      </a:stretch>
                    </pic:blipFill>
                    <pic:spPr bwMode="auto">
                      <a:xfrm>
                        <a:off x="0" y="0"/>
                        <a:ext cx="762000" cy="52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- 1 -</w:t>
        </w:r>
        <w:r>
          <w:fldChar w:fldCharType="end"/>
        </w:r>
      </w:p>
      <w:p w14:paraId="16272439" w14:textId="0C6B6C0B" w:rsidR="00B83D63" w:rsidRDefault="00F21B8E" w:rsidP="00F21B8E">
        <w:pPr>
          <w:pStyle w:val="Piedepgina"/>
          <w:jc w:val="right"/>
        </w:pPr>
        <w:r>
          <w:t xml:space="preserve">Template step </w:t>
        </w:r>
        <w:r>
          <w:t>4</w:t>
        </w:r>
        <w:r>
          <w:t xml:space="preserve">. </w:t>
        </w:r>
        <w:r>
          <w:t>The StH customer journey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7342731"/>
      <w:docPartObj>
        <w:docPartGallery w:val="Page Numbers (Bottom of Page)"/>
        <w:docPartUnique/>
      </w:docPartObj>
    </w:sdtPr>
    <w:sdtContent>
      <w:p w14:paraId="3C8B55B9" w14:textId="0E448A94" w:rsidR="007A66AA" w:rsidRDefault="00863FD2" w:rsidP="007A66AA">
        <w:pPr>
          <w:pStyle w:val="Piedepgina"/>
          <w:jc w:val="right"/>
          <w:rPr>
            <w:rStyle w:val="Nmerodepgina"/>
          </w:rPr>
        </w:pPr>
        <w:r w:rsidRPr="007E03F2">
          <w:rPr>
            <w:noProof/>
          </w:rPr>
          <w:drawing>
            <wp:anchor distT="0" distB="0" distL="114300" distR="114300" simplePos="0" relativeHeight="251669504" behindDoc="0" locked="0" layoutInCell="1" allowOverlap="1" wp14:anchorId="2247E1BD" wp14:editId="3AABD8B7">
              <wp:simplePos x="0" y="0"/>
              <wp:positionH relativeFrom="column">
                <wp:posOffset>-657225</wp:posOffset>
              </wp:positionH>
              <wp:positionV relativeFrom="paragraph">
                <wp:posOffset>-194945</wp:posOffset>
              </wp:positionV>
              <wp:extent cx="762000" cy="529590"/>
              <wp:effectExtent l="0" t="0" r="0" b="3810"/>
              <wp:wrapSquare wrapText="bothSides"/>
              <wp:docPr id="4453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r="3402"/>
                      <a:stretch>
                        <a:fillRect/>
                      </a:stretch>
                    </pic:blipFill>
                    <pic:spPr bwMode="auto">
                      <a:xfrm>
                        <a:off x="0" y="0"/>
                        <a:ext cx="762000" cy="52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E03F2">
          <w:fldChar w:fldCharType="begin"/>
        </w:r>
        <w:r w:rsidRPr="007E03F2">
          <w:instrText xml:space="preserve"> PAGE </w:instrText>
        </w:r>
        <w:r w:rsidRPr="007E03F2">
          <w:fldChar w:fldCharType="separate"/>
        </w:r>
        <w:r>
          <w:t>- 7 -</w:t>
        </w:r>
        <w:r w:rsidRPr="007E03F2">
          <w:fldChar w:fldCharType="end"/>
        </w:r>
      </w:p>
    </w:sdtContent>
  </w:sdt>
  <w:p w14:paraId="4099D2A0" w14:textId="7A557C37" w:rsidR="007A66AA" w:rsidRDefault="007A66AA" w:rsidP="007A66AA">
    <w:pPr>
      <w:pStyle w:val="Piedepgina"/>
      <w:jc w:val="right"/>
    </w:pPr>
    <w:r w:rsidRPr="007A66AA">
      <w:t xml:space="preserve"> </w:t>
    </w:r>
    <w:r>
      <w:t>Template step 4. The StH customer journey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E087" w14:textId="77777777" w:rsidR="00601DE3" w:rsidRPr="007E03F2" w:rsidRDefault="00601DE3" w:rsidP="007462D4">
      <w:r w:rsidRPr="007E03F2">
        <w:separator/>
      </w:r>
    </w:p>
  </w:footnote>
  <w:footnote w:type="continuationSeparator" w:id="0">
    <w:p w14:paraId="1F827355" w14:textId="77777777" w:rsidR="00601DE3" w:rsidRPr="007E03F2" w:rsidRDefault="00601DE3" w:rsidP="007462D4">
      <w:r w:rsidRPr="007E03F2">
        <w:continuationSeparator/>
      </w:r>
    </w:p>
    <w:p w14:paraId="6A8F3EFF" w14:textId="77777777" w:rsidR="00601DE3" w:rsidRPr="007E03F2" w:rsidRDefault="00601DE3" w:rsidP="00746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F2FD" w14:textId="77777777" w:rsidR="00F33722" w:rsidRPr="007E03F2" w:rsidRDefault="00F33722" w:rsidP="00F33722">
    <w:pPr>
      <w:pStyle w:val="TtuloTDC"/>
    </w:pPr>
    <w:r w:rsidRPr="007E03F2">
      <w:rPr>
        <w:noProof/>
      </w:rPr>
      <w:drawing>
        <wp:anchor distT="0" distB="0" distL="114300" distR="114300" simplePos="0" relativeHeight="251677696" behindDoc="1" locked="0" layoutInCell="1" allowOverlap="1" wp14:anchorId="4B318D3B" wp14:editId="4703E88D">
          <wp:simplePos x="0" y="0"/>
          <wp:positionH relativeFrom="page">
            <wp:align>left</wp:align>
          </wp:positionH>
          <wp:positionV relativeFrom="paragraph">
            <wp:posOffset>-323215</wp:posOffset>
          </wp:positionV>
          <wp:extent cx="7662929" cy="914400"/>
          <wp:effectExtent l="0" t="0" r="0" b="0"/>
          <wp:wrapNone/>
          <wp:docPr id="597176402"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62929" cy="91440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2036261449"/>
        <w:dataBinding w:prefixMappings="xmlns:ns0='http://purl.org/dc/elements/1.1/' xmlns:ns1='http://schemas.openxmlformats.org/package/2006/metadata/core-properties' " w:xpath="/ns1:coreProperties[1]/ns0:title[1]" w:storeItemID="{6C3C8BC8-F283-45AE-878A-BAB7291924A1}"/>
        <w:text/>
      </w:sdtPr>
      <w:sdtContent>
        <w:r w:rsidRPr="007E03F2">
          <w:t xml:space="preserve">A self-instruction </w:t>
        </w:r>
        <w:proofErr w:type="gramStart"/>
        <w:r w:rsidRPr="007E03F2">
          <w:t>guide</w:t>
        </w:r>
        <w:proofErr w:type="gramEnd"/>
        <w:r w:rsidRPr="007E03F2">
          <w:t xml:space="preserve"> for the Citizen Hub model</w:t>
        </w:r>
      </w:sdtContent>
    </w:sdt>
    <w:r w:rsidRPr="007E03F2">
      <w:t xml:space="preserve"> </w:t>
    </w:r>
  </w:p>
  <w:p w14:paraId="6CC2282C" w14:textId="77777777" w:rsidR="00B83D63" w:rsidRPr="00F33722" w:rsidRDefault="00B83D63" w:rsidP="000133AC">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FA8" w14:textId="647F819C" w:rsidR="00863FD2" w:rsidRPr="007E03F2" w:rsidRDefault="00D0491B" w:rsidP="006E462F">
    <w:pPr>
      <w:pStyle w:val="TtuloTDC"/>
    </w:pPr>
    <w:r>
      <w:rPr>
        <w:noProof/>
      </w:rPr>
      <mc:AlternateContent>
        <mc:Choice Requires="wps">
          <w:drawing>
            <wp:anchor distT="0" distB="0" distL="114300" distR="114300" simplePos="0" relativeHeight="251675648" behindDoc="0" locked="0" layoutInCell="1" allowOverlap="1" wp14:anchorId="0A9C235A" wp14:editId="13981669">
              <wp:simplePos x="0" y="0"/>
              <wp:positionH relativeFrom="column">
                <wp:posOffset>6639698</wp:posOffset>
              </wp:positionH>
              <wp:positionV relativeFrom="paragraph">
                <wp:posOffset>-323850</wp:posOffset>
              </wp:positionV>
              <wp:extent cx="3157148" cy="912495"/>
              <wp:effectExtent l="0" t="0" r="5715" b="1905"/>
              <wp:wrapNone/>
              <wp:docPr id="1322069951" name="Rectángulo 1"/>
              <wp:cNvGraphicFramePr/>
              <a:graphic xmlns:a="http://schemas.openxmlformats.org/drawingml/2006/main">
                <a:graphicData uri="http://schemas.microsoft.com/office/word/2010/wordprocessingShape">
                  <wps:wsp>
                    <wps:cNvSpPr/>
                    <wps:spPr>
                      <a:xfrm>
                        <a:off x="0" y="0"/>
                        <a:ext cx="3157148" cy="912495"/>
                      </a:xfrm>
                      <a:prstGeom prst="rect">
                        <a:avLst/>
                      </a:prstGeom>
                      <a:solidFill>
                        <a:srgbClr val="01B8A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78862" id="Rectángulo 1" o:spid="_x0000_s1026" style="position:absolute;margin-left:522.8pt;margin-top:-25.5pt;width:248.6pt;height:71.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" fillcolor="#01b8a6" stroked="f" strokeweight="1pt"/>
          </w:pict>
        </mc:Fallback>
      </mc:AlternateContent>
    </w:r>
    <w:r w:rsidR="00863FD2" w:rsidRPr="007E03F2">
      <w:rPr>
        <w:noProof/>
      </w:rPr>
      <w:drawing>
        <wp:anchor distT="0" distB="0" distL="114300" distR="114300" simplePos="0" relativeHeight="251667456" behindDoc="1" locked="0" layoutInCell="1" allowOverlap="1" wp14:anchorId="200264AF" wp14:editId="6BAAA78B">
          <wp:simplePos x="0" y="0"/>
          <wp:positionH relativeFrom="page">
            <wp:align>left</wp:align>
          </wp:positionH>
          <wp:positionV relativeFrom="paragraph">
            <wp:posOffset>-323215</wp:posOffset>
          </wp:positionV>
          <wp:extent cx="7662929" cy="914400"/>
          <wp:effectExtent l="0" t="0" r="0" b="0"/>
          <wp:wrapNone/>
          <wp:docPr id="257405705"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62929" cy="91440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591076212"/>
        <w:dataBinding w:prefixMappings="xmlns:ns0='http://purl.org/dc/elements/1.1/' xmlns:ns1='http://schemas.openxmlformats.org/package/2006/metadata/core-properties' " w:xpath="/ns1:coreProperties[1]/ns0:title[1]" w:storeItemID="{6C3C8BC8-F283-45AE-878A-BAB7291924A1}"/>
        <w:text/>
      </w:sdtPr>
      <w:sdtContent>
        <w:r w:rsidR="00863FD2" w:rsidRPr="007E03F2">
          <w:t xml:space="preserve">A self-instruction </w:t>
        </w:r>
        <w:proofErr w:type="gramStart"/>
        <w:r w:rsidR="00863FD2" w:rsidRPr="007E03F2">
          <w:t>guide</w:t>
        </w:r>
        <w:proofErr w:type="gramEnd"/>
        <w:r w:rsidR="00863FD2" w:rsidRPr="007E03F2">
          <w:t xml:space="preserve"> for the Citizen Hub model</w:t>
        </w:r>
      </w:sdtContent>
    </w:sdt>
    <w:r w:rsidR="00863FD2" w:rsidRPr="007E03F2">
      <w:t xml:space="preserve"> </w:t>
    </w:r>
  </w:p>
  <w:p w14:paraId="6A39EDEA" w14:textId="77777777" w:rsidR="00863FD2" w:rsidRPr="007E03F2" w:rsidRDefault="00863FD2" w:rsidP="00AB187D"/>
  <w:p w14:paraId="4B691AB3" w14:textId="77777777" w:rsidR="00863FD2" w:rsidRPr="007E03F2" w:rsidRDefault="00863FD2" w:rsidP="00AB1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alt="Bombilla y lápiz con relleno sólido" style="width:29.75pt;height:30.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" o:bullet="t">
        <v:imagedata r:id="rId1" o:title="" croptop="-1085f" cropbottom="-976f" cropleft="-3194f"/>
      </v:shape>
    </w:pict>
  </w:numPicBullet>
  <w:abstractNum w:abstractNumId="0" w15:restartNumberingAfterBreak="0">
    <w:nsid w:val="021F1669"/>
    <w:multiLevelType w:val="hybridMultilevel"/>
    <w:tmpl w:val="BE4C0100"/>
    <w:lvl w:ilvl="0" w:tplc="921A837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A5343"/>
    <w:multiLevelType w:val="multilevel"/>
    <w:tmpl w:val="05C0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419E8"/>
    <w:multiLevelType w:val="hybridMultilevel"/>
    <w:tmpl w:val="D3EEE3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1F7E4A"/>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6371B83"/>
    <w:multiLevelType w:val="hybridMultilevel"/>
    <w:tmpl w:val="604256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7E47348"/>
    <w:multiLevelType w:val="hybridMultilevel"/>
    <w:tmpl w:val="C56089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80A2A35"/>
    <w:multiLevelType w:val="hybridMultilevel"/>
    <w:tmpl w:val="00867A50"/>
    <w:lvl w:ilvl="0" w:tplc="5E2E6264">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8E4314B"/>
    <w:multiLevelType w:val="hybridMultilevel"/>
    <w:tmpl w:val="73086E02"/>
    <w:lvl w:ilvl="0" w:tplc="BAD03138">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21479A"/>
    <w:multiLevelType w:val="hybridMultilevel"/>
    <w:tmpl w:val="954E528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AD3CDF"/>
    <w:multiLevelType w:val="multilevel"/>
    <w:tmpl w:val="F0B02E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CA42C41"/>
    <w:multiLevelType w:val="multilevel"/>
    <w:tmpl w:val="EEC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96688F"/>
    <w:multiLevelType w:val="hybridMultilevel"/>
    <w:tmpl w:val="52D4E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0D0411A"/>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1330600"/>
    <w:multiLevelType w:val="hybridMultilevel"/>
    <w:tmpl w:val="C91A87F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4DC7430"/>
    <w:multiLevelType w:val="hybridMultilevel"/>
    <w:tmpl w:val="CC0A4506"/>
    <w:lvl w:ilvl="0" w:tplc="F292958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15:restartNumberingAfterBreak="0">
    <w:nsid w:val="15A34B7B"/>
    <w:multiLevelType w:val="hybridMultilevel"/>
    <w:tmpl w:val="17B024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FD501D"/>
    <w:multiLevelType w:val="hybridMultilevel"/>
    <w:tmpl w:val="C428BDC6"/>
    <w:lvl w:ilvl="0" w:tplc="0C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7055533"/>
    <w:multiLevelType w:val="hybridMultilevel"/>
    <w:tmpl w:val="A0A8C3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171B206D"/>
    <w:multiLevelType w:val="hybridMultilevel"/>
    <w:tmpl w:val="552AA7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173049DE"/>
    <w:multiLevelType w:val="hybridMultilevel"/>
    <w:tmpl w:val="FA567F3C"/>
    <w:lvl w:ilvl="0" w:tplc="0C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781774F"/>
    <w:multiLevelType w:val="hybridMultilevel"/>
    <w:tmpl w:val="BA0C07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18867B56"/>
    <w:multiLevelType w:val="hybridMultilevel"/>
    <w:tmpl w:val="D0E455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19FF764C"/>
    <w:multiLevelType w:val="multilevel"/>
    <w:tmpl w:val="CB32D2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4"/>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532215"/>
    <w:multiLevelType w:val="multilevel"/>
    <w:tmpl w:val="54BC29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E8477D1"/>
    <w:multiLevelType w:val="multilevel"/>
    <w:tmpl w:val="DAA4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6548D2"/>
    <w:multiLevelType w:val="hybridMultilevel"/>
    <w:tmpl w:val="ABF68C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223054F1"/>
    <w:multiLevelType w:val="hybridMultilevel"/>
    <w:tmpl w:val="AA9CA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35F3DE5"/>
    <w:multiLevelType w:val="hybridMultilevel"/>
    <w:tmpl w:val="99AAA74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3E77E25"/>
    <w:multiLevelType w:val="hybridMultilevel"/>
    <w:tmpl w:val="290C3BE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44E074A"/>
    <w:multiLevelType w:val="hybridMultilevel"/>
    <w:tmpl w:val="A5900E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24CC5B79"/>
    <w:multiLevelType w:val="multilevel"/>
    <w:tmpl w:val="189EEF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5F440DD"/>
    <w:multiLevelType w:val="multilevel"/>
    <w:tmpl w:val="F612C1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2"/>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27312B82"/>
    <w:multiLevelType w:val="hybridMultilevel"/>
    <w:tmpl w:val="F662D9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7A77941"/>
    <w:multiLevelType w:val="hybridMultilevel"/>
    <w:tmpl w:val="FA44B7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2800469A"/>
    <w:multiLevelType w:val="hybridMultilevel"/>
    <w:tmpl w:val="10362A04"/>
    <w:lvl w:ilvl="0" w:tplc="FFFFFFFF">
      <w:start w:val="1"/>
      <w:numFmt w:val="bullet"/>
      <w:lvlText w:val=""/>
      <w:lvlJc w:val="left"/>
      <w:pPr>
        <w:ind w:left="720" w:hanging="360"/>
      </w:pPr>
      <w:rPr>
        <w:rFonts w:ascii="Symbol" w:hAnsi="Symbol" w:hint="default"/>
      </w:rPr>
    </w:lvl>
    <w:lvl w:ilvl="1" w:tplc="BAD03138">
      <w:start w:val="1"/>
      <w:numFmt w:val="bullet"/>
      <w:lvlText w:val=""/>
      <w:lvlJc w:val="left"/>
      <w:pPr>
        <w:ind w:left="1080" w:hanging="360"/>
      </w:pPr>
      <w:rPr>
        <w:rFonts w:ascii="Symbol" w:hAnsi="Symbol" w:hint="default"/>
      </w:rPr>
    </w:lvl>
    <w:lvl w:ilvl="2" w:tplc="FFFFFFFF">
      <w:start w:val="1"/>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3C41F0"/>
    <w:multiLevelType w:val="multilevel"/>
    <w:tmpl w:val="86E466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6" w15:restartNumberingAfterBreak="0">
    <w:nsid w:val="2A1B79D6"/>
    <w:multiLevelType w:val="hybridMultilevel"/>
    <w:tmpl w:val="B4489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B5C2D10"/>
    <w:multiLevelType w:val="hybridMultilevel"/>
    <w:tmpl w:val="073A8A9A"/>
    <w:lvl w:ilvl="0" w:tplc="D580427E">
      <w:start w:val="1"/>
      <w:numFmt w:val="upperLetter"/>
      <w:lvlText w:val="%1."/>
      <w:lvlJc w:val="left"/>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2D8874CE"/>
    <w:multiLevelType w:val="hybridMultilevel"/>
    <w:tmpl w:val="B768C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2DC17CEF"/>
    <w:multiLevelType w:val="hybridMultilevel"/>
    <w:tmpl w:val="7F78A5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2E9A1138"/>
    <w:multiLevelType w:val="hybridMultilevel"/>
    <w:tmpl w:val="9D3C7C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368268D9"/>
    <w:multiLevelType w:val="hybridMultilevel"/>
    <w:tmpl w:val="2E1C34F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36C022AC"/>
    <w:multiLevelType w:val="hybridMultilevel"/>
    <w:tmpl w:val="95206F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36C73901"/>
    <w:multiLevelType w:val="hybridMultilevel"/>
    <w:tmpl w:val="47B679C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74A4CF2"/>
    <w:multiLevelType w:val="multilevel"/>
    <w:tmpl w:val="54BC29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88213DD"/>
    <w:multiLevelType w:val="hybridMultilevel"/>
    <w:tmpl w:val="6434A310"/>
    <w:lvl w:ilvl="0" w:tplc="0C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3C802B75"/>
    <w:multiLevelType w:val="multilevel"/>
    <w:tmpl w:val="6C26877E"/>
    <w:lvl w:ilvl="0">
      <w:start w:val="1"/>
      <w:numFmt w:val="decimal"/>
      <w:lvlText w:val="%1"/>
      <w:lvlJc w:val="left"/>
      <w:pPr>
        <w:ind w:left="432" w:hanging="432"/>
      </w:pPr>
    </w:lvl>
    <w:lvl w:ilvl="1">
      <w:start w:val="1"/>
      <w:numFmt w:val="upperLetter"/>
      <w:pStyle w:val="Ttulo2"/>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EBB54FB"/>
    <w:multiLevelType w:val="multilevel"/>
    <w:tmpl w:val="95EAB8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upp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3F154417"/>
    <w:multiLevelType w:val="hybridMultilevel"/>
    <w:tmpl w:val="D07840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3FD16C38"/>
    <w:multiLevelType w:val="hybridMultilevel"/>
    <w:tmpl w:val="E1AE53F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15:restartNumberingAfterBreak="0">
    <w:nsid w:val="416C0E81"/>
    <w:multiLevelType w:val="hybridMultilevel"/>
    <w:tmpl w:val="31FCDAB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41F516B8"/>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44FF3F3A"/>
    <w:multiLevelType w:val="hybridMultilevel"/>
    <w:tmpl w:val="56162350"/>
    <w:lvl w:ilvl="0" w:tplc="ADD6586E">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459B1016"/>
    <w:multiLevelType w:val="hybridMultilevel"/>
    <w:tmpl w:val="8A4C30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49D8322A"/>
    <w:multiLevelType w:val="hybridMultilevel"/>
    <w:tmpl w:val="78FE0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4BF83BF4"/>
    <w:multiLevelType w:val="hybridMultilevel"/>
    <w:tmpl w:val="813ECFA2"/>
    <w:lvl w:ilvl="0" w:tplc="0C0A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DF739A4"/>
    <w:multiLevelType w:val="hybridMultilevel"/>
    <w:tmpl w:val="2AD81F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15:restartNumberingAfterBreak="0">
    <w:nsid w:val="4E5671B3"/>
    <w:multiLevelType w:val="hybridMultilevel"/>
    <w:tmpl w:val="4168BF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15:restartNumberingAfterBreak="0">
    <w:nsid w:val="4EA14480"/>
    <w:multiLevelType w:val="hybridMultilevel"/>
    <w:tmpl w:val="667AB1D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15:restartNumberingAfterBreak="0">
    <w:nsid w:val="4F036603"/>
    <w:multiLevelType w:val="hybridMultilevel"/>
    <w:tmpl w:val="800008EE"/>
    <w:lvl w:ilvl="0" w:tplc="5E2E6264">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F7A3366"/>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518F1CC9"/>
    <w:multiLevelType w:val="hybridMultilevel"/>
    <w:tmpl w:val="01A0B3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52637328"/>
    <w:multiLevelType w:val="multilevel"/>
    <w:tmpl w:val="95EAB8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upp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528D232A"/>
    <w:multiLevelType w:val="hybridMultilevel"/>
    <w:tmpl w:val="719863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4" w15:restartNumberingAfterBreak="0">
    <w:nsid w:val="53AF303E"/>
    <w:multiLevelType w:val="multilevel"/>
    <w:tmpl w:val="DF264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4C717C3"/>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59252E05"/>
    <w:multiLevelType w:val="hybridMultilevel"/>
    <w:tmpl w:val="748ED1A8"/>
    <w:lvl w:ilvl="0" w:tplc="921A837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59C10666"/>
    <w:multiLevelType w:val="multilevel"/>
    <w:tmpl w:val="8834CD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3"/>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9C53595"/>
    <w:multiLevelType w:val="hybridMultilevel"/>
    <w:tmpl w:val="A2F04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BBD32A9"/>
    <w:multiLevelType w:val="hybridMultilevel"/>
    <w:tmpl w:val="36CEF58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BF10644"/>
    <w:multiLevelType w:val="hybridMultilevel"/>
    <w:tmpl w:val="326601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1" w15:restartNumberingAfterBreak="0">
    <w:nsid w:val="5DCA67C9"/>
    <w:multiLevelType w:val="hybridMultilevel"/>
    <w:tmpl w:val="92CE5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60C06D91"/>
    <w:multiLevelType w:val="hybridMultilevel"/>
    <w:tmpl w:val="2AC2D4C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3" w15:restartNumberingAfterBreak="0">
    <w:nsid w:val="66906DDE"/>
    <w:multiLevelType w:val="hybridMultilevel"/>
    <w:tmpl w:val="0BA059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6F802CA"/>
    <w:multiLevelType w:val="multilevel"/>
    <w:tmpl w:val="0726C0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3"/>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15:restartNumberingAfterBreak="0">
    <w:nsid w:val="68DD452B"/>
    <w:multiLevelType w:val="hybridMultilevel"/>
    <w:tmpl w:val="ABBA722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6" w15:restartNumberingAfterBreak="0">
    <w:nsid w:val="6A7C6E7A"/>
    <w:multiLevelType w:val="hybridMultilevel"/>
    <w:tmpl w:val="23B2E5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7" w15:restartNumberingAfterBreak="0">
    <w:nsid w:val="6B0438EC"/>
    <w:multiLevelType w:val="hybridMultilevel"/>
    <w:tmpl w:val="8B084082"/>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DC31843"/>
    <w:multiLevelType w:val="hybridMultilevel"/>
    <w:tmpl w:val="265CE238"/>
    <w:lvl w:ilvl="0" w:tplc="0C0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6E52124B"/>
    <w:multiLevelType w:val="hybridMultilevel"/>
    <w:tmpl w:val="C09CC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0B815C8"/>
    <w:multiLevelType w:val="multilevel"/>
    <w:tmpl w:val="ADEA5C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0CD30CD"/>
    <w:multiLevelType w:val="multilevel"/>
    <w:tmpl w:val="E932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15C1DD5"/>
    <w:multiLevelType w:val="hybridMultilevel"/>
    <w:tmpl w:val="38929F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3" w15:restartNumberingAfterBreak="0">
    <w:nsid w:val="71CB5AD4"/>
    <w:multiLevelType w:val="hybridMultilevel"/>
    <w:tmpl w:val="90883C2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15:restartNumberingAfterBreak="0">
    <w:nsid w:val="74AF322C"/>
    <w:multiLevelType w:val="hybridMultilevel"/>
    <w:tmpl w:val="B040F42C"/>
    <w:lvl w:ilvl="0" w:tplc="F880CE8E">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4FE1814"/>
    <w:multiLevelType w:val="hybridMultilevel"/>
    <w:tmpl w:val="B7C241CE"/>
    <w:lvl w:ilvl="0" w:tplc="5E2E6264">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76876BCE"/>
    <w:multiLevelType w:val="hybridMultilevel"/>
    <w:tmpl w:val="D0BEB08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7885CB1"/>
    <w:multiLevelType w:val="hybridMultilevel"/>
    <w:tmpl w:val="8AFC60B0"/>
    <w:lvl w:ilvl="0" w:tplc="921A837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8180A69"/>
    <w:multiLevelType w:val="hybridMultilevel"/>
    <w:tmpl w:val="1152DB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9" w15:restartNumberingAfterBreak="0">
    <w:nsid w:val="78E7065C"/>
    <w:multiLevelType w:val="hybridMultilevel"/>
    <w:tmpl w:val="8EDE5F50"/>
    <w:lvl w:ilvl="0" w:tplc="7478983A">
      <w:start w:val="1"/>
      <w:numFmt w:val="upperLetter"/>
      <w:lvlText w:val="%1."/>
      <w:lvlJc w:val="left"/>
      <w:pPr>
        <w:ind w:left="720" w:hanging="360"/>
      </w:pPr>
      <w:rPr>
        <w:rFonts w:eastAsia="Times New Roman" w:cs="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7965614C"/>
    <w:multiLevelType w:val="hybridMultilevel"/>
    <w:tmpl w:val="6A40AF1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799C23BD"/>
    <w:multiLevelType w:val="hybridMultilevel"/>
    <w:tmpl w:val="2710FC10"/>
    <w:lvl w:ilvl="0" w:tplc="0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2" w15:restartNumberingAfterBreak="0">
    <w:nsid w:val="79B865F7"/>
    <w:multiLevelType w:val="hybridMultilevel"/>
    <w:tmpl w:val="17B02472"/>
    <w:lvl w:ilvl="0" w:tplc="E3805FE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7BD912F2"/>
    <w:multiLevelType w:val="multilevel"/>
    <w:tmpl w:val="467C56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3"/>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4" w15:restartNumberingAfterBreak="0">
    <w:nsid w:val="7DB27044"/>
    <w:multiLevelType w:val="hybridMultilevel"/>
    <w:tmpl w:val="99AAA74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49301106">
    <w:abstractNumId w:val="30"/>
  </w:num>
  <w:num w:numId="2" w16cid:durableId="1867959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926667">
    <w:abstractNumId w:val="32"/>
  </w:num>
  <w:num w:numId="4" w16cid:durableId="1627394672">
    <w:abstractNumId w:val="52"/>
  </w:num>
  <w:num w:numId="5" w16cid:durableId="1312556962">
    <w:abstractNumId w:val="37"/>
  </w:num>
  <w:num w:numId="6" w16cid:durableId="621423863">
    <w:abstractNumId w:val="8"/>
  </w:num>
  <w:num w:numId="7" w16cid:durableId="261380184">
    <w:abstractNumId w:val="19"/>
  </w:num>
  <w:num w:numId="8" w16cid:durableId="274751032">
    <w:abstractNumId w:val="54"/>
  </w:num>
  <w:num w:numId="9" w16cid:durableId="941183835">
    <w:abstractNumId w:val="73"/>
  </w:num>
  <w:num w:numId="10" w16cid:durableId="971640546">
    <w:abstractNumId w:val="11"/>
  </w:num>
  <w:num w:numId="11" w16cid:durableId="1063721007">
    <w:abstractNumId w:val="2"/>
  </w:num>
  <w:num w:numId="12" w16cid:durableId="888347805">
    <w:abstractNumId w:val="84"/>
  </w:num>
  <w:num w:numId="13" w16cid:durableId="927232101">
    <w:abstractNumId w:val="26"/>
  </w:num>
  <w:num w:numId="14" w16cid:durableId="289943901">
    <w:abstractNumId w:val="6"/>
  </w:num>
  <w:num w:numId="15" w16cid:durableId="491724540">
    <w:abstractNumId w:val="71"/>
  </w:num>
  <w:num w:numId="16" w16cid:durableId="2036417677">
    <w:abstractNumId w:val="78"/>
  </w:num>
  <w:num w:numId="17" w16cid:durableId="114831813">
    <w:abstractNumId w:val="28"/>
  </w:num>
  <w:num w:numId="18" w16cid:durableId="392628579">
    <w:abstractNumId w:val="59"/>
  </w:num>
  <w:num w:numId="19" w16cid:durableId="2086755663">
    <w:abstractNumId w:val="85"/>
  </w:num>
  <w:num w:numId="20" w16cid:durableId="367031163">
    <w:abstractNumId w:val="20"/>
  </w:num>
  <w:num w:numId="21" w16cid:durableId="1206256937">
    <w:abstractNumId w:val="91"/>
  </w:num>
  <w:num w:numId="22" w16cid:durableId="336348482">
    <w:abstractNumId w:val="35"/>
  </w:num>
  <w:num w:numId="23" w16cid:durableId="1239052469">
    <w:abstractNumId w:val="12"/>
  </w:num>
  <w:num w:numId="24" w16cid:durableId="1572422643">
    <w:abstractNumId w:val="46"/>
  </w:num>
  <w:num w:numId="25" w16cid:durableId="518852989">
    <w:abstractNumId w:val="46"/>
  </w:num>
  <w:num w:numId="26" w16cid:durableId="12860810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9372996">
    <w:abstractNumId w:val="52"/>
    <w:lvlOverride w:ilvl="0">
      <w:startOverride w:val="1"/>
    </w:lvlOverride>
  </w:num>
  <w:num w:numId="28" w16cid:durableId="339091721">
    <w:abstractNumId w:val="83"/>
  </w:num>
  <w:num w:numId="29" w16cid:durableId="245263813">
    <w:abstractNumId w:val="50"/>
  </w:num>
  <w:num w:numId="30" w16cid:durableId="2146652755">
    <w:abstractNumId w:val="72"/>
  </w:num>
  <w:num w:numId="31" w16cid:durableId="1946381733">
    <w:abstractNumId w:val="49"/>
  </w:num>
  <w:num w:numId="32" w16cid:durableId="348258602">
    <w:abstractNumId w:val="7"/>
  </w:num>
  <w:num w:numId="33" w16cid:durableId="1535999884">
    <w:abstractNumId w:val="41"/>
  </w:num>
  <w:num w:numId="34" w16cid:durableId="1112240827">
    <w:abstractNumId w:val="22"/>
  </w:num>
  <w:num w:numId="35" w16cid:durableId="1685740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6" w16cid:durableId="1162938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7" w16cid:durableId="1075083436">
    <w:abstractNumId w:val="89"/>
  </w:num>
  <w:num w:numId="38" w16cid:durableId="1033572882">
    <w:abstractNumId w:val="46"/>
    <w:lvlOverride w:ilvl="0">
      <w:startOverride w:val="1"/>
    </w:lvlOverride>
    <w:lvlOverride w:ilvl="1">
      <w:startOverride w:val="2"/>
    </w:lvlOverride>
  </w:num>
  <w:num w:numId="39" w16cid:durableId="1135373557">
    <w:abstractNumId w:val="90"/>
  </w:num>
  <w:num w:numId="40" w16cid:durableId="1451318330">
    <w:abstractNumId w:val="46"/>
    <w:lvlOverride w:ilvl="0">
      <w:startOverride w:val="1"/>
    </w:lvlOverride>
    <w:lvlOverride w:ilvl="1">
      <w:startOverride w:val="1"/>
    </w:lvlOverride>
  </w:num>
  <w:num w:numId="41" w16cid:durableId="1624651985">
    <w:abstractNumId w:val="43"/>
  </w:num>
  <w:num w:numId="42" w16cid:durableId="670835642">
    <w:abstractNumId w:val="92"/>
    <w:lvlOverride w:ilvl="0">
      <w:startOverride w:val="1"/>
    </w:lvlOverride>
  </w:num>
  <w:num w:numId="43" w16cid:durableId="1008211019">
    <w:abstractNumId w:val="23"/>
  </w:num>
  <w:num w:numId="44" w16cid:durableId="225338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9949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34113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7" w16cid:durableId="1863469243">
    <w:abstractNumId w:val="46"/>
    <w:lvlOverride w:ilvl="0">
      <w:startOverride w:val="1"/>
    </w:lvlOverride>
    <w:lvlOverride w:ilvl="1">
      <w:startOverride w:val="1"/>
    </w:lvlOverride>
  </w:num>
  <w:num w:numId="48" w16cid:durableId="1525745540">
    <w:abstractNumId w:val="46"/>
    <w:lvlOverride w:ilvl="0">
      <w:startOverride w:val="1"/>
    </w:lvlOverride>
    <w:lvlOverride w:ilvl="1">
      <w:startOverride w:val="3"/>
    </w:lvlOverride>
  </w:num>
  <w:num w:numId="49" w16cid:durableId="1531647306">
    <w:abstractNumId w:val="68"/>
  </w:num>
  <w:num w:numId="50" w16cid:durableId="1759861459">
    <w:abstractNumId w:val="47"/>
  </w:num>
  <w:num w:numId="51" w16cid:durableId="435757590">
    <w:abstractNumId w:val="66"/>
  </w:num>
  <w:num w:numId="52" w16cid:durableId="1292399550">
    <w:abstractNumId w:val="62"/>
  </w:num>
  <w:num w:numId="53" w16cid:durableId="598870676">
    <w:abstractNumId w:val="65"/>
  </w:num>
  <w:num w:numId="54" w16cid:durableId="557279716">
    <w:abstractNumId w:val="15"/>
  </w:num>
  <w:num w:numId="55" w16cid:durableId="739670482">
    <w:abstractNumId w:val="79"/>
  </w:num>
  <w:num w:numId="56" w16cid:durableId="1136221347">
    <w:abstractNumId w:val="86"/>
  </w:num>
  <w:num w:numId="57" w16cid:durableId="128591805">
    <w:abstractNumId w:val="60"/>
  </w:num>
  <w:num w:numId="58" w16cid:durableId="1308436249">
    <w:abstractNumId w:val="51"/>
  </w:num>
  <w:num w:numId="59" w16cid:durableId="913203047">
    <w:abstractNumId w:val="3"/>
  </w:num>
  <w:num w:numId="60" w16cid:durableId="1107653910">
    <w:abstractNumId w:val="31"/>
  </w:num>
  <w:num w:numId="61" w16cid:durableId="1920947228">
    <w:abstractNumId w:val="93"/>
  </w:num>
  <w:num w:numId="62" w16cid:durableId="1256478838">
    <w:abstractNumId w:val="74"/>
  </w:num>
  <w:num w:numId="63" w16cid:durableId="497305560">
    <w:abstractNumId w:val="46"/>
    <w:lvlOverride w:ilvl="0">
      <w:startOverride w:val="1"/>
    </w:lvlOverride>
    <w:lvlOverride w:ilvl="1">
      <w:startOverride w:val="1"/>
    </w:lvlOverride>
  </w:num>
  <w:num w:numId="64" w16cid:durableId="206994069">
    <w:abstractNumId w:val="53"/>
  </w:num>
  <w:num w:numId="65" w16cid:durableId="1810053347">
    <w:abstractNumId w:val="39"/>
  </w:num>
  <w:num w:numId="66" w16cid:durableId="1936475420">
    <w:abstractNumId w:val="4"/>
  </w:num>
  <w:num w:numId="67" w16cid:durableId="1851871362">
    <w:abstractNumId w:val="70"/>
  </w:num>
  <w:num w:numId="68" w16cid:durableId="1252621352">
    <w:abstractNumId w:val="57"/>
  </w:num>
  <w:num w:numId="69" w16cid:durableId="1838224458">
    <w:abstractNumId w:val="21"/>
  </w:num>
  <w:num w:numId="70" w16cid:durableId="1910799998">
    <w:abstractNumId w:val="82"/>
  </w:num>
  <w:num w:numId="71" w16cid:durableId="1172451618">
    <w:abstractNumId w:val="29"/>
  </w:num>
  <w:num w:numId="72" w16cid:durableId="582878130">
    <w:abstractNumId w:val="76"/>
  </w:num>
  <w:num w:numId="73" w16cid:durableId="2083410781">
    <w:abstractNumId w:val="75"/>
  </w:num>
  <w:num w:numId="74" w16cid:durableId="306784896">
    <w:abstractNumId w:val="40"/>
  </w:num>
  <w:num w:numId="75" w16cid:durableId="297537021">
    <w:abstractNumId w:val="63"/>
  </w:num>
  <w:num w:numId="76" w16cid:durableId="1270967594">
    <w:abstractNumId w:val="25"/>
  </w:num>
  <w:num w:numId="77" w16cid:durableId="21714713">
    <w:abstractNumId w:val="18"/>
  </w:num>
  <w:num w:numId="78" w16cid:durableId="522940041">
    <w:abstractNumId w:val="56"/>
  </w:num>
  <w:num w:numId="79" w16cid:durableId="733893281">
    <w:abstractNumId w:val="45"/>
  </w:num>
  <w:num w:numId="80" w16cid:durableId="679359506">
    <w:abstractNumId w:val="61"/>
  </w:num>
  <w:num w:numId="81" w16cid:durableId="1061683222">
    <w:abstractNumId w:val="5"/>
  </w:num>
  <w:num w:numId="82" w16cid:durableId="1175412523">
    <w:abstractNumId w:val="42"/>
  </w:num>
  <w:num w:numId="83" w16cid:durableId="1050614818">
    <w:abstractNumId w:val="88"/>
  </w:num>
  <w:num w:numId="84" w16cid:durableId="1666862669">
    <w:abstractNumId w:val="33"/>
  </w:num>
  <w:num w:numId="85" w16cid:durableId="2006123909">
    <w:abstractNumId w:val="58"/>
  </w:num>
  <w:num w:numId="86" w16cid:durableId="1646550134">
    <w:abstractNumId w:val="27"/>
  </w:num>
  <w:num w:numId="87" w16cid:durableId="338391861">
    <w:abstractNumId w:val="38"/>
  </w:num>
  <w:num w:numId="88" w16cid:durableId="575284004">
    <w:abstractNumId w:val="37"/>
    <w:lvlOverride w:ilvl="0">
      <w:startOverride w:val="1"/>
    </w:lvlOverride>
  </w:num>
  <w:num w:numId="89" w16cid:durableId="105734726">
    <w:abstractNumId w:val="37"/>
    <w:lvlOverride w:ilvl="0">
      <w:startOverride w:val="2"/>
    </w:lvlOverride>
  </w:num>
  <w:num w:numId="90" w16cid:durableId="1386296479">
    <w:abstractNumId w:val="36"/>
  </w:num>
  <w:num w:numId="91" w16cid:durableId="345906375">
    <w:abstractNumId w:val="87"/>
  </w:num>
  <w:num w:numId="92" w16cid:durableId="704722520">
    <w:abstractNumId w:val="55"/>
  </w:num>
  <w:num w:numId="93" w16cid:durableId="387612042">
    <w:abstractNumId w:val="0"/>
  </w:num>
  <w:num w:numId="94" w16cid:durableId="1816488586">
    <w:abstractNumId w:val="94"/>
  </w:num>
  <w:num w:numId="95" w16cid:durableId="1965575077">
    <w:abstractNumId w:val="9"/>
  </w:num>
  <w:num w:numId="96" w16cid:durableId="1195000945">
    <w:abstractNumId w:val="64"/>
  </w:num>
  <w:num w:numId="97" w16cid:durableId="1715616344">
    <w:abstractNumId w:val="10"/>
  </w:num>
  <w:num w:numId="98" w16cid:durableId="114642857">
    <w:abstractNumId w:val="1"/>
  </w:num>
  <w:num w:numId="99" w16cid:durableId="1338970404">
    <w:abstractNumId w:val="24"/>
  </w:num>
  <w:num w:numId="100" w16cid:durableId="1152865220">
    <w:abstractNumId w:val="80"/>
  </w:num>
  <w:num w:numId="101" w16cid:durableId="1418818994">
    <w:abstractNumId w:val="81"/>
  </w:num>
  <w:num w:numId="102" w16cid:durableId="1655840452">
    <w:abstractNumId w:val="48"/>
  </w:num>
  <w:num w:numId="103" w16cid:durableId="1775006784">
    <w:abstractNumId w:val="69"/>
  </w:num>
  <w:num w:numId="104" w16cid:durableId="2035614559">
    <w:abstractNumId w:val="14"/>
  </w:num>
  <w:num w:numId="105" w16cid:durableId="686324364">
    <w:abstractNumId w:val="17"/>
  </w:num>
  <w:num w:numId="106" w16cid:durableId="1953586206">
    <w:abstractNumId w:val="77"/>
  </w:num>
  <w:num w:numId="107" w16cid:durableId="680161833">
    <w:abstractNumId w:val="16"/>
  </w:num>
  <w:num w:numId="108" w16cid:durableId="411120022">
    <w:abstractNumId w:val="44"/>
  </w:num>
  <w:num w:numId="109" w16cid:durableId="1855000421">
    <w:abstractNumId w:val="67"/>
  </w:num>
  <w:num w:numId="110" w16cid:durableId="534196881">
    <w:abstractNumId w:val="13"/>
  </w:num>
  <w:num w:numId="111" w16cid:durableId="1282304627">
    <w:abstractNumId w:val="34"/>
  </w:num>
  <w:num w:numId="112" w16cid:durableId="2084404634">
    <w:abstractNumId w:val="46"/>
    <w:lvlOverride w:ilvl="0">
      <w:startOverride w:val="1"/>
    </w:lvlOverride>
    <w:lvlOverride w:ilvl="1">
      <w:startOverride w:val="1"/>
    </w:lvlOverride>
  </w:num>
  <w:num w:numId="113" w16cid:durableId="811290412">
    <w:abstractNumId w:val="46"/>
    <w:lvlOverride w:ilvl="0">
      <w:startOverride w:val="1"/>
    </w:lvlOverride>
    <w:lvlOverride w:ilvl="1">
      <w:startOverride w:val="1"/>
    </w:lvlOverride>
  </w:num>
  <w:num w:numId="114" w16cid:durableId="1028334414">
    <w:abstractNumId w:val="46"/>
    <w:lvlOverride w:ilvl="0">
      <w:startOverride w:val="1"/>
    </w:lvlOverride>
    <w:lvlOverride w:ilvl="1">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dbc3e3c3-1f00-4b56-a1a2-7b5b049ce289"/>
  </w:docVars>
  <w:rsids>
    <w:rsidRoot w:val="00A12860"/>
    <w:rsid w:val="0000020F"/>
    <w:rsid w:val="00000643"/>
    <w:rsid w:val="00000D5D"/>
    <w:rsid w:val="000018FE"/>
    <w:rsid w:val="00002755"/>
    <w:rsid w:val="00003257"/>
    <w:rsid w:val="000041A6"/>
    <w:rsid w:val="00004FB7"/>
    <w:rsid w:val="00005F7A"/>
    <w:rsid w:val="000064B1"/>
    <w:rsid w:val="00007F30"/>
    <w:rsid w:val="00013424"/>
    <w:rsid w:val="000144FF"/>
    <w:rsid w:val="000178CF"/>
    <w:rsid w:val="00020D66"/>
    <w:rsid w:val="000226A2"/>
    <w:rsid w:val="000228BF"/>
    <w:rsid w:val="0002355A"/>
    <w:rsid w:val="000239A4"/>
    <w:rsid w:val="000250CB"/>
    <w:rsid w:val="00025AAB"/>
    <w:rsid w:val="00026C42"/>
    <w:rsid w:val="0003013A"/>
    <w:rsid w:val="00031411"/>
    <w:rsid w:val="00031553"/>
    <w:rsid w:val="0003268C"/>
    <w:rsid w:val="00035300"/>
    <w:rsid w:val="00035445"/>
    <w:rsid w:val="00041652"/>
    <w:rsid w:val="00044F61"/>
    <w:rsid w:val="00045C5A"/>
    <w:rsid w:val="0004620D"/>
    <w:rsid w:val="0004785C"/>
    <w:rsid w:val="00054A1D"/>
    <w:rsid w:val="00057F6D"/>
    <w:rsid w:val="00060025"/>
    <w:rsid w:val="0006042A"/>
    <w:rsid w:val="000633EA"/>
    <w:rsid w:val="000644F8"/>
    <w:rsid w:val="00064895"/>
    <w:rsid w:val="0006530C"/>
    <w:rsid w:val="000658C5"/>
    <w:rsid w:val="0006640D"/>
    <w:rsid w:val="00066C7F"/>
    <w:rsid w:val="00066CB6"/>
    <w:rsid w:val="0006749A"/>
    <w:rsid w:val="00067E3F"/>
    <w:rsid w:val="000702F6"/>
    <w:rsid w:val="0007206E"/>
    <w:rsid w:val="00073A83"/>
    <w:rsid w:val="00074329"/>
    <w:rsid w:val="00074F99"/>
    <w:rsid w:val="000759E2"/>
    <w:rsid w:val="000819FF"/>
    <w:rsid w:val="00081B15"/>
    <w:rsid w:val="000836E7"/>
    <w:rsid w:val="00085C0E"/>
    <w:rsid w:val="00086793"/>
    <w:rsid w:val="0008738F"/>
    <w:rsid w:val="00090B2F"/>
    <w:rsid w:val="00092F04"/>
    <w:rsid w:val="00093148"/>
    <w:rsid w:val="00095577"/>
    <w:rsid w:val="00095932"/>
    <w:rsid w:val="00096E69"/>
    <w:rsid w:val="00097823"/>
    <w:rsid w:val="000A0DB7"/>
    <w:rsid w:val="000A348F"/>
    <w:rsid w:val="000A7EB4"/>
    <w:rsid w:val="000B227D"/>
    <w:rsid w:val="000B2A78"/>
    <w:rsid w:val="000B3437"/>
    <w:rsid w:val="000B37C4"/>
    <w:rsid w:val="000B3B95"/>
    <w:rsid w:val="000B7203"/>
    <w:rsid w:val="000C0FBC"/>
    <w:rsid w:val="000C1CC7"/>
    <w:rsid w:val="000C2E3D"/>
    <w:rsid w:val="000C3BB5"/>
    <w:rsid w:val="000C3EC6"/>
    <w:rsid w:val="000C463B"/>
    <w:rsid w:val="000C4A7F"/>
    <w:rsid w:val="000C7213"/>
    <w:rsid w:val="000D00D2"/>
    <w:rsid w:val="000D0941"/>
    <w:rsid w:val="000D0C6B"/>
    <w:rsid w:val="000D25E0"/>
    <w:rsid w:val="000D4712"/>
    <w:rsid w:val="000D6611"/>
    <w:rsid w:val="000D750F"/>
    <w:rsid w:val="000E008E"/>
    <w:rsid w:val="000E123C"/>
    <w:rsid w:val="000E6036"/>
    <w:rsid w:val="000E633C"/>
    <w:rsid w:val="000E653A"/>
    <w:rsid w:val="000E69B1"/>
    <w:rsid w:val="000F05C5"/>
    <w:rsid w:val="000F0DEF"/>
    <w:rsid w:val="000F1230"/>
    <w:rsid w:val="000F24EB"/>
    <w:rsid w:val="000F2D54"/>
    <w:rsid w:val="000F4D30"/>
    <w:rsid w:val="000F6892"/>
    <w:rsid w:val="000F6FDA"/>
    <w:rsid w:val="0010150D"/>
    <w:rsid w:val="00101B0D"/>
    <w:rsid w:val="001022A7"/>
    <w:rsid w:val="001029CD"/>
    <w:rsid w:val="00104935"/>
    <w:rsid w:val="00105CDB"/>
    <w:rsid w:val="00107EA9"/>
    <w:rsid w:val="00111170"/>
    <w:rsid w:val="00111757"/>
    <w:rsid w:val="00112B06"/>
    <w:rsid w:val="00115CBE"/>
    <w:rsid w:val="00116D31"/>
    <w:rsid w:val="00117D26"/>
    <w:rsid w:val="001200EB"/>
    <w:rsid w:val="00120A1D"/>
    <w:rsid w:val="001214BB"/>
    <w:rsid w:val="00121C8A"/>
    <w:rsid w:val="0012211C"/>
    <w:rsid w:val="0012216C"/>
    <w:rsid w:val="00124DF2"/>
    <w:rsid w:val="00125D10"/>
    <w:rsid w:val="0012608D"/>
    <w:rsid w:val="0012757C"/>
    <w:rsid w:val="001324B5"/>
    <w:rsid w:val="0013269C"/>
    <w:rsid w:val="001337AF"/>
    <w:rsid w:val="00133A0E"/>
    <w:rsid w:val="00133BC6"/>
    <w:rsid w:val="001358E2"/>
    <w:rsid w:val="00135A8C"/>
    <w:rsid w:val="00137168"/>
    <w:rsid w:val="00140238"/>
    <w:rsid w:val="0014208A"/>
    <w:rsid w:val="00142A64"/>
    <w:rsid w:val="00142B8B"/>
    <w:rsid w:val="00142BE9"/>
    <w:rsid w:val="0014322C"/>
    <w:rsid w:val="00143717"/>
    <w:rsid w:val="00146C66"/>
    <w:rsid w:val="0015025E"/>
    <w:rsid w:val="00153E5C"/>
    <w:rsid w:val="00154CA6"/>
    <w:rsid w:val="00155BE9"/>
    <w:rsid w:val="00157348"/>
    <w:rsid w:val="00160A2B"/>
    <w:rsid w:val="00160B89"/>
    <w:rsid w:val="00160EA7"/>
    <w:rsid w:val="00163A9E"/>
    <w:rsid w:val="00163F24"/>
    <w:rsid w:val="0016727B"/>
    <w:rsid w:val="00170BBB"/>
    <w:rsid w:val="001716A7"/>
    <w:rsid w:val="00171BC1"/>
    <w:rsid w:val="00171DAB"/>
    <w:rsid w:val="00172893"/>
    <w:rsid w:val="00175665"/>
    <w:rsid w:val="001779CE"/>
    <w:rsid w:val="00180AC0"/>
    <w:rsid w:val="00180C77"/>
    <w:rsid w:val="00182CEA"/>
    <w:rsid w:val="0018520B"/>
    <w:rsid w:val="00186349"/>
    <w:rsid w:val="0018674B"/>
    <w:rsid w:val="00187DC1"/>
    <w:rsid w:val="001904F7"/>
    <w:rsid w:val="001906B1"/>
    <w:rsid w:val="001913DA"/>
    <w:rsid w:val="001929DD"/>
    <w:rsid w:val="00193B35"/>
    <w:rsid w:val="00195539"/>
    <w:rsid w:val="001968A3"/>
    <w:rsid w:val="00197E4D"/>
    <w:rsid w:val="00197F81"/>
    <w:rsid w:val="001A0722"/>
    <w:rsid w:val="001A0C00"/>
    <w:rsid w:val="001A0C4F"/>
    <w:rsid w:val="001A7BB9"/>
    <w:rsid w:val="001B06FE"/>
    <w:rsid w:val="001B254B"/>
    <w:rsid w:val="001B283B"/>
    <w:rsid w:val="001B3DD9"/>
    <w:rsid w:val="001B5FE7"/>
    <w:rsid w:val="001B6EFA"/>
    <w:rsid w:val="001C0DAA"/>
    <w:rsid w:val="001C1598"/>
    <w:rsid w:val="001C1A86"/>
    <w:rsid w:val="001C1D14"/>
    <w:rsid w:val="001C33FC"/>
    <w:rsid w:val="001C4845"/>
    <w:rsid w:val="001C78F2"/>
    <w:rsid w:val="001C7A2E"/>
    <w:rsid w:val="001D0B6A"/>
    <w:rsid w:val="001D2477"/>
    <w:rsid w:val="001D2F99"/>
    <w:rsid w:val="001D5190"/>
    <w:rsid w:val="001D649F"/>
    <w:rsid w:val="001D6550"/>
    <w:rsid w:val="001D6C4D"/>
    <w:rsid w:val="001D7445"/>
    <w:rsid w:val="001E0156"/>
    <w:rsid w:val="001E0C21"/>
    <w:rsid w:val="001E14F4"/>
    <w:rsid w:val="001E16B6"/>
    <w:rsid w:val="001E24FA"/>
    <w:rsid w:val="001E282A"/>
    <w:rsid w:val="001E3F19"/>
    <w:rsid w:val="001E4391"/>
    <w:rsid w:val="001E4714"/>
    <w:rsid w:val="001E73B6"/>
    <w:rsid w:val="001F362C"/>
    <w:rsid w:val="001F3E27"/>
    <w:rsid w:val="001F4CB0"/>
    <w:rsid w:val="001F60F6"/>
    <w:rsid w:val="001F63E7"/>
    <w:rsid w:val="001F71E9"/>
    <w:rsid w:val="001F79AF"/>
    <w:rsid w:val="00200369"/>
    <w:rsid w:val="00203F05"/>
    <w:rsid w:val="002061F0"/>
    <w:rsid w:val="0020708D"/>
    <w:rsid w:val="00207135"/>
    <w:rsid w:val="00207801"/>
    <w:rsid w:val="00211F22"/>
    <w:rsid w:val="00213176"/>
    <w:rsid w:val="00213810"/>
    <w:rsid w:val="00213E4A"/>
    <w:rsid w:val="00220D5D"/>
    <w:rsid w:val="002212DE"/>
    <w:rsid w:val="00222014"/>
    <w:rsid w:val="002223F5"/>
    <w:rsid w:val="002233F8"/>
    <w:rsid w:val="0022394E"/>
    <w:rsid w:val="00223988"/>
    <w:rsid w:val="00223D17"/>
    <w:rsid w:val="002245F1"/>
    <w:rsid w:val="002310C8"/>
    <w:rsid w:val="002319EF"/>
    <w:rsid w:val="00232283"/>
    <w:rsid w:val="00233154"/>
    <w:rsid w:val="0023599B"/>
    <w:rsid w:val="00235E0D"/>
    <w:rsid w:val="00236010"/>
    <w:rsid w:val="002400E8"/>
    <w:rsid w:val="002404BE"/>
    <w:rsid w:val="00240986"/>
    <w:rsid w:val="0024180B"/>
    <w:rsid w:val="00243911"/>
    <w:rsid w:val="00244323"/>
    <w:rsid w:val="0024580D"/>
    <w:rsid w:val="002467F9"/>
    <w:rsid w:val="00247109"/>
    <w:rsid w:val="0025189A"/>
    <w:rsid w:val="00254095"/>
    <w:rsid w:val="0025469F"/>
    <w:rsid w:val="00256633"/>
    <w:rsid w:val="0025708D"/>
    <w:rsid w:val="0025741D"/>
    <w:rsid w:val="002576F4"/>
    <w:rsid w:val="00260289"/>
    <w:rsid w:val="002604CA"/>
    <w:rsid w:val="00260817"/>
    <w:rsid w:val="00260D64"/>
    <w:rsid w:val="00260E32"/>
    <w:rsid w:val="00261078"/>
    <w:rsid w:val="0026189F"/>
    <w:rsid w:val="00262BBE"/>
    <w:rsid w:val="00263075"/>
    <w:rsid w:val="00263A16"/>
    <w:rsid w:val="00264438"/>
    <w:rsid w:val="002645C1"/>
    <w:rsid w:val="00266480"/>
    <w:rsid w:val="00267D87"/>
    <w:rsid w:val="002702B0"/>
    <w:rsid w:val="00272946"/>
    <w:rsid w:val="002732EF"/>
    <w:rsid w:val="00274BCD"/>
    <w:rsid w:val="002750FE"/>
    <w:rsid w:val="00276738"/>
    <w:rsid w:val="00277EBE"/>
    <w:rsid w:val="00280A31"/>
    <w:rsid w:val="00281EFE"/>
    <w:rsid w:val="002837B3"/>
    <w:rsid w:val="00285C0A"/>
    <w:rsid w:val="00287C90"/>
    <w:rsid w:val="0029019D"/>
    <w:rsid w:val="00290957"/>
    <w:rsid w:val="0029150B"/>
    <w:rsid w:val="00291849"/>
    <w:rsid w:val="0029393B"/>
    <w:rsid w:val="00294231"/>
    <w:rsid w:val="002962DA"/>
    <w:rsid w:val="002968C7"/>
    <w:rsid w:val="00296ADE"/>
    <w:rsid w:val="00297D19"/>
    <w:rsid w:val="002A069F"/>
    <w:rsid w:val="002A0EB0"/>
    <w:rsid w:val="002A1751"/>
    <w:rsid w:val="002A4DBA"/>
    <w:rsid w:val="002A6548"/>
    <w:rsid w:val="002A6FC3"/>
    <w:rsid w:val="002A7194"/>
    <w:rsid w:val="002A73E2"/>
    <w:rsid w:val="002A7A81"/>
    <w:rsid w:val="002B0302"/>
    <w:rsid w:val="002B0DCE"/>
    <w:rsid w:val="002B13DC"/>
    <w:rsid w:val="002B420C"/>
    <w:rsid w:val="002B5C8F"/>
    <w:rsid w:val="002B6F33"/>
    <w:rsid w:val="002B7719"/>
    <w:rsid w:val="002B796A"/>
    <w:rsid w:val="002B7993"/>
    <w:rsid w:val="002C2100"/>
    <w:rsid w:val="002C217B"/>
    <w:rsid w:val="002C271D"/>
    <w:rsid w:val="002C3A18"/>
    <w:rsid w:val="002C4134"/>
    <w:rsid w:val="002C551A"/>
    <w:rsid w:val="002D0613"/>
    <w:rsid w:val="002D30DD"/>
    <w:rsid w:val="002D5078"/>
    <w:rsid w:val="002D62EC"/>
    <w:rsid w:val="002E09FB"/>
    <w:rsid w:val="002E1321"/>
    <w:rsid w:val="002E1A5A"/>
    <w:rsid w:val="002E26EC"/>
    <w:rsid w:val="002E4379"/>
    <w:rsid w:val="002E4CB1"/>
    <w:rsid w:val="002E5B18"/>
    <w:rsid w:val="002E66FA"/>
    <w:rsid w:val="002E688E"/>
    <w:rsid w:val="002F03F3"/>
    <w:rsid w:val="002F2C78"/>
    <w:rsid w:val="002F4852"/>
    <w:rsid w:val="002F57C1"/>
    <w:rsid w:val="002F580D"/>
    <w:rsid w:val="002F6F79"/>
    <w:rsid w:val="002F7A30"/>
    <w:rsid w:val="003014C1"/>
    <w:rsid w:val="003018B4"/>
    <w:rsid w:val="00302179"/>
    <w:rsid w:val="00304B57"/>
    <w:rsid w:val="00306508"/>
    <w:rsid w:val="00307468"/>
    <w:rsid w:val="0030776E"/>
    <w:rsid w:val="0031061D"/>
    <w:rsid w:val="00310D3E"/>
    <w:rsid w:val="003115C2"/>
    <w:rsid w:val="00311635"/>
    <w:rsid w:val="00311C97"/>
    <w:rsid w:val="00313BB6"/>
    <w:rsid w:val="00320F31"/>
    <w:rsid w:val="00321577"/>
    <w:rsid w:val="00321811"/>
    <w:rsid w:val="00322B58"/>
    <w:rsid w:val="00324229"/>
    <w:rsid w:val="00324301"/>
    <w:rsid w:val="00324F90"/>
    <w:rsid w:val="003257B9"/>
    <w:rsid w:val="00331A0A"/>
    <w:rsid w:val="00332BE3"/>
    <w:rsid w:val="00332C6A"/>
    <w:rsid w:val="00332D75"/>
    <w:rsid w:val="003342AF"/>
    <w:rsid w:val="00340B48"/>
    <w:rsid w:val="00343FB9"/>
    <w:rsid w:val="0034406A"/>
    <w:rsid w:val="0034440A"/>
    <w:rsid w:val="003444D6"/>
    <w:rsid w:val="00344FB2"/>
    <w:rsid w:val="00350A7F"/>
    <w:rsid w:val="00351652"/>
    <w:rsid w:val="00351AD9"/>
    <w:rsid w:val="00354970"/>
    <w:rsid w:val="00354BDD"/>
    <w:rsid w:val="00355A34"/>
    <w:rsid w:val="00356273"/>
    <w:rsid w:val="0036110F"/>
    <w:rsid w:val="00361378"/>
    <w:rsid w:val="003617B6"/>
    <w:rsid w:val="00361CEB"/>
    <w:rsid w:val="00361E54"/>
    <w:rsid w:val="00362B33"/>
    <w:rsid w:val="003638F8"/>
    <w:rsid w:val="00364A51"/>
    <w:rsid w:val="00365901"/>
    <w:rsid w:val="00366609"/>
    <w:rsid w:val="00367671"/>
    <w:rsid w:val="00367DB3"/>
    <w:rsid w:val="00370292"/>
    <w:rsid w:val="00370569"/>
    <w:rsid w:val="00370C14"/>
    <w:rsid w:val="003721DA"/>
    <w:rsid w:val="00373B3E"/>
    <w:rsid w:val="00375714"/>
    <w:rsid w:val="00375C26"/>
    <w:rsid w:val="00375DF4"/>
    <w:rsid w:val="00375FAD"/>
    <w:rsid w:val="003775EC"/>
    <w:rsid w:val="00377AAE"/>
    <w:rsid w:val="00380F3F"/>
    <w:rsid w:val="0038278D"/>
    <w:rsid w:val="00383A37"/>
    <w:rsid w:val="003843CE"/>
    <w:rsid w:val="00385CF2"/>
    <w:rsid w:val="003870DA"/>
    <w:rsid w:val="003878B0"/>
    <w:rsid w:val="00392C40"/>
    <w:rsid w:val="003949AF"/>
    <w:rsid w:val="00394A49"/>
    <w:rsid w:val="00397504"/>
    <w:rsid w:val="003A35B7"/>
    <w:rsid w:val="003A3998"/>
    <w:rsid w:val="003A40A5"/>
    <w:rsid w:val="003A41B2"/>
    <w:rsid w:val="003A4A21"/>
    <w:rsid w:val="003A6D3F"/>
    <w:rsid w:val="003A78C1"/>
    <w:rsid w:val="003B029C"/>
    <w:rsid w:val="003B16FF"/>
    <w:rsid w:val="003B2E33"/>
    <w:rsid w:val="003B3C1E"/>
    <w:rsid w:val="003B6663"/>
    <w:rsid w:val="003B717C"/>
    <w:rsid w:val="003B74FF"/>
    <w:rsid w:val="003C0F85"/>
    <w:rsid w:val="003C2F0D"/>
    <w:rsid w:val="003C362B"/>
    <w:rsid w:val="003C363E"/>
    <w:rsid w:val="003C632B"/>
    <w:rsid w:val="003D1043"/>
    <w:rsid w:val="003D16A1"/>
    <w:rsid w:val="003D2A95"/>
    <w:rsid w:val="003D363C"/>
    <w:rsid w:val="003D3F32"/>
    <w:rsid w:val="003D5E62"/>
    <w:rsid w:val="003D5F8C"/>
    <w:rsid w:val="003D7611"/>
    <w:rsid w:val="003D768D"/>
    <w:rsid w:val="003E0CD4"/>
    <w:rsid w:val="003E31C2"/>
    <w:rsid w:val="003E3A81"/>
    <w:rsid w:val="003E7252"/>
    <w:rsid w:val="003E7DDF"/>
    <w:rsid w:val="003E7EE7"/>
    <w:rsid w:val="003F0904"/>
    <w:rsid w:val="003F0C6A"/>
    <w:rsid w:val="003F10BE"/>
    <w:rsid w:val="003F2D7D"/>
    <w:rsid w:val="003F48B9"/>
    <w:rsid w:val="003F56CA"/>
    <w:rsid w:val="003F61C4"/>
    <w:rsid w:val="003F7BA9"/>
    <w:rsid w:val="003F7E7F"/>
    <w:rsid w:val="00401A10"/>
    <w:rsid w:val="00401C2F"/>
    <w:rsid w:val="00402E9D"/>
    <w:rsid w:val="004036A8"/>
    <w:rsid w:val="00403A1A"/>
    <w:rsid w:val="00404264"/>
    <w:rsid w:val="00405901"/>
    <w:rsid w:val="0040671E"/>
    <w:rsid w:val="00410929"/>
    <w:rsid w:val="00410EA5"/>
    <w:rsid w:val="004125E5"/>
    <w:rsid w:val="004139B8"/>
    <w:rsid w:val="00413DAF"/>
    <w:rsid w:val="00415B16"/>
    <w:rsid w:val="00423ED5"/>
    <w:rsid w:val="00424159"/>
    <w:rsid w:val="0042583B"/>
    <w:rsid w:val="00425DD8"/>
    <w:rsid w:val="00426D9C"/>
    <w:rsid w:val="00427784"/>
    <w:rsid w:val="0043216C"/>
    <w:rsid w:val="004328D6"/>
    <w:rsid w:val="004336F3"/>
    <w:rsid w:val="00433886"/>
    <w:rsid w:val="004352BF"/>
    <w:rsid w:val="00436FED"/>
    <w:rsid w:val="00437B26"/>
    <w:rsid w:val="0044249E"/>
    <w:rsid w:val="00443355"/>
    <w:rsid w:val="004434F8"/>
    <w:rsid w:val="00445688"/>
    <w:rsid w:val="00446511"/>
    <w:rsid w:val="00450354"/>
    <w:rsid w:val="00451A70"/>
    <w:rsid w:val="00453EC9"/>
    <w:rsid w:val="004557FE"/>
    <w:rsid w:val="00455891"/>
    <w:rsid w:val="00456C7B"/>
    <w:rsid w:val="00456DAC"/>
    <w:rsid w:val="0045707F"/>
    <w:rsid w:val="004626DE"/>
    <w:rsid w:val="00462A33"/>
    <w:rsid w:val="00462F2C"/>
    <w:rsid w:val="00463A2D"/>
    <w:rsid w:val="00463FB2"/>
    <w:rsid w:val="004643A4"/>
    <w:rsid w:val="00464D4C"/>
    <w:rsid w:val="00470619"/>
    <w:rsid w:val="0047226E"/>
    <w:rsid w:val="00476927"/>
    <w:rsid w:val="00477835"/>
    <w:rsid w:val="00477836"/>
    <w:rsid w:val="00480C42"/>
    <w:rsid w:val="00481DA2"/>
    <w:rsid w:val="0048351C"/>
    <w:rsid w:val="00486D8D"/>
    <w:rsid w:val="004870F3"/>
    <w:rsid w:val="00490A10"/>
    <w:rsid w:val="0049221E"/>
    <w:rsid w:val="00492C8B"/>
    <w:rsid w:val="00492E57"/>
    <w:rsid w:val="00493F3E"/>
    <w:rsid w:val="00494240"/>
    <w:rsid w:val="00494891"/>
    <w:rsid w:val="00495116"/>
    <w:rsid w:val="004954B8"/>
    <w:rsid w:val="00495BDF"/>
    <w:rsid w:val="00495DFD"/>
    <w:rsid w:val="004A1929"/>
    <w:rsid w:val="004A3935"/>
    <w:rsid w:val="004A5428"/>
    <w:rsid w:val="004A6077"/>
    <w:rsid w:val="004A6F01"/>
    <w:rsid w:val="004A73DA"/>
    <w:rsid w:val="004A7F4B"/>
    <w:rsid w:val="004B065B"/>
    <w:rsid w:val="004B1429"/>
    <w:rsid w:val="004B1D74"/>
    <w:rsid w:val="004B50E9"/>
    <w:rsid w:val="004B7EF0"/>
    <w:rsid w:val="004B7F7A"/>
    <w:rsid w:val="004C20F3"/>
    <w:rsid w:val="004C463D"/>
    <w:rsid w:val="004C4C77"/>
    <w:rsid w:val="004D1F4A"/>
    <w:rsid w:val="004D23C3"/>
    <w:rsid w:val="004D25CE"/>
    <w:rsid w:val="004D2E5B"/>
    <w:rsid w:val="004D3821"/>
    <w:rsid w:val="004D3A38"/>
    <w:rsid w:val="004D3AC0"/>
    <w:rsid w:val="004D5B2D"/>
    <w:rsid w:val="004D7453"/>
    <w:rsid w:val="004E3B85"/>
    <w:rsid w:val="004E3E73"/>
    <w:rsid w:val="004E534E"/>
    <w:rsid w:val="004E66C9"/>
    <w:rsid w:val="004E6B65"/>
    <w:rsid w:val="004F02C8"/>
    <w:rsid w:val="004F1F09"/>
    <w:rsid w:val="004F4D58"/>
    <w:rsid w:val="004F4FAB"/>
    <w:rsid w:val="004F709B"/>
    <w:rsid w:val="004F769A"/>
    <w:rsid w:val="004F7756"/>
    <w:rsid w:val="005005C2"/>
    <w:rsid w:val="005005FB"/>
    <w:rsid w:val="00500EAB"/>
    <w:rsid w:val="005038B5"/>
    <w:rsid w:val="00504062"/>
    <w:rsid w:val="005105BF"/>
    <w:rsid w:val="0051096B"/>
    <w:rsid w:val="00510E27"/>
    <w:rsid w:val="005129FF"/>
    <w:rsid w:val="00512B2C"/>
    <w:rsid w:val="00514FBC"/>
    <w:rsid w:val="0051538C"/>
    <w:rsid w:val="00515FB5"/>
    <w:rsid w:val="00517678"/>
    <w:rsid w:val="00521277"/>
    <w:rsid w:val="00521F93"/>
    <w:rsid w:val="0052374B"/>
    <w:rsid w:val="00523864"/>
    <w:rsid w:val="005238EC"/>
    <w:rsid w:val="00524E48"/>
    <w:rsid w:val="00526232"/>
    <w:rsid w:val="005301AC"/>
    <w:rsid w:val="00530504"/>
    <w:rsid w:val="00530D2C"/>
    <w:rsid w:val="005310CA"/>
    <w:rsid w:val="005319F9"/>
    <w:rsid w:val="00533654"/>
    <w:rsid w:val="00533FC4"/>
    <w:rsid w:val="00536D74"/>
    <w:rsid w:val="005372CE"/>
    <w:rsid w:val="00540E19"/>
    <w:rsid w:val="0054121D"/>
    <w:rsid w:val="005412E5"/>
    <w:rsid w:val="00541BF1"/>
    <w:rsid w:val="00541EA7"/>
    <w:rsid w:val="00544308"/>
    <w:rsid w:val="00544481"/>
    <w:rsid w:val="00544782"/>
    <w:rsid w:val="005454D6"/>
    <w:rsid w:val="005457AC"/>
    <w:rsid w:val="00546AEF"/>
    <w:rsid w:val="00547CA0"/>
    <w:rsid w:val="00547FD5"/>
    <w:rsid w:val="00550D33"/>
    <w:rsid w:val="00551E1B"/>
    <w:rsid w:val="00553FF0"/>
    <w:rsid w:val="00554D02"/>
    <w:rsid w:val="00556CE4"/>
    <w:rsid w:val="00557338"/>
    <w:rsid w:val="005577D5"/>
    <w:rsid w:val="0056376F"/>
    <w:rsid w:val="00565797"/>
    <w:rsid w:val="00566F40"/>
    <w:rsid w:val="00570473"/>
    <w:rsid w:val="00570E11"/>
    <w:rsid w:val="00571454"/>
    <w:rsid w:val="0057171E"/>
    <w:rsid w:val="005735D2"/>
    <w:rsid w:val="005751D9"/>
    <w:rsid w:val="00576699"/>
    <w:rsid w:val="00577919"/>
    <w:rsid w:val="00577AAB"/>
    <w:rsid w:val="005846EF"/>
    <w:rsid w:val="0058477B"/>
    <w:rsid w:val="00585723"/>
    <w:rsid w:val="0058601D"/>
    <w:rsid w:val="00590382"/>
    <w:rsid w:val="005906F3"/>
    <w:rsid w:val="00594BA8"/>
    <w:rsid w:val="00594F50"/>
    <w:rsid w:val="00595CB8"/>
    <w:rsid w:val="00597B4C"/>
    <w:rsid w:val="005A1499"/>
    <w:rsid w:val="005A1ECD"/>
    <w:rsid w:val="005A225D"/>
    <w:rsid w:val="005A2C59"/>
    <w:rsid w:val="005A43E5"/>
    <w:rsid w:val="005A4CEF"/>
    <w:rsid w:val="005B1200"/>
    <w:rsid w:val="005B156C"/>
    <w:rsid w:val="005B1DF6"/>
    <w:rsid w:val="005B1EEB"/>
    <w:rsid w:val="005B1FCE"/>
    <w:rsid w:val="005B3683"/>
    <w:rsid w:val="005B75AB"/>
    <w:rsid w:val="005C2514"/>
    <w:rsid w:val="005C2908"/>
    <w:rsid w:val="005C33AD"/>
    <w:rsid w:val="005C4017"/>
    <w:rsid w:val="005C4D75"/>
    <w:rsid w:val="005C4F2B"/>
    <w:rsid w:val="005C7BAD"/>
    <w:rsid w:val="005D0569"/>
    <w:rsid w:val="005D0964"/>
    <w:rsid w:val="005D27A5"/>
    <w:rsid w:val="005D5805"/>
    <w:rsid w:val="005D6A00"/>
    <w:rsid w:val="005D6EC0"/>
    <w:rsid w:val="005E26BD"/>
    <w:rsid w:val="005E3E49"/>
    <w:rsid w:val="005E5ECC"/>
    <w:rsid w:val="005F0849"/>
    <w:rsid w:val="005F0B68"/>
    <w:rsid w:val="005F12B0"/>
    <w:rsid w:val="005F1A39"/>
    <w:rsid w:val="005F45C7"/>
    <w:rsid w:val="005F638F"/>
    <w:rsid w:val="005F6BC0"/>
    <w:rsid w:val="005F7647"/>
    <w:rsid w:val="00601511"/>
    <w:rsid w:val="00601555"/>
    <w:rsid w:val="00601DE3"/>
    <w:rsid w:val="00603FAD"/>
    <w:rsid w:val="00605066"/>
    <w:rsid w:val="00606BFA"/>
    <w:rsid w:val="00606E12"/>
    <w:rsid w:val="00606F61"/>
    <w:rsid w:val="00610202"/>
    <w:rsid w:val="006102C0"/>
    <w:rsid w:val="0061042F"/>
    <w:rsid w:val="00613FDD"/>
    <w:rsid w:val="0061405A"/>
    <w:rsid w:val="00614703"/>
    <w:rsid w:val="00616359"/>
    <w:rsid w:val="00617C3A"/>
    <w:rsid w:val="00621807"/>
    <w:rsid w:val="00621ED8"/>
    <w:rsid w:val="00622C60"/>
    <w:rsid w:val="00624E50"/>
    <w:rsid w:val="0062532C"/>
    <w:rsid w:val="006256B1"/>
    <w:rsid w:val="00625C93"/>
    <w:rsid w:val="00625C9F"/>
    <w:rsid w:val="006266DF"/>
    <w:rsid w:val="00627D9F"/>
    <w:rsid w:val="00630EFE"/>
    <w:rsid w:val="00633319"/>
    <w:rsid w:val="00637A4B"/>
    <w:rsid w:val="00640088"/>
    <w:rsid w:val="00640FD2"/>
    <w:rsid w:val="0064145E"/>
    <w:rsid w:val="00642F02"/>
    <w:rsid w:val="0064302C"/>
    <w:rsid w:val="006445E7"/>
    <w:rsid w:val="00650214"/>
    <w:rsid w:val="00650362"/>
    <w:rsid w:val="0065101C"/>
    <w:rsid w:val="00653F32"/>
    <w:rsid w:val="00654B7D"/>
    <w:rsid w:val="0065533C"/>
    <w:rsid w:val="00655B27"/>
    <w:rsid w:val="00655E33"/>
    <w:rsid w:val="00656FDC"/>
    <w:rsid w:val="00657237"/>
    <w:rsid w:val="006601FD"/>
    <w:rsid w:val="00660EBB"/>
    <w:rsid w:val="00661B82"/>
    <w:rsid w:val="00663896"/>
    <w:rsid w:val="0066505A"/>
    <w:rsid w:val="00666900"/>
    <w:rsid w:val="00666CD1"/>
    <w:rsid w:val="006670B6"/>
    <w:rsid w:val="0066728B"/>
    <w:rsid w:val="006700C8"/>
    <w:rsid w:val="00670B3D"/>
    <w:rsid w:val="0067498C"/>
    <w:rsid w:val="006767A8"/>
    <w:rsid w:val="0067704C"/>
    <w:rsid w:val="00680EDE"/>
    <w:rsid w:val="006815E0"/>
    <w:rsid w:val="00681A41"/>
    <w:rsid w:val="00681DBD"/>
    <w:rsid w:val="0068273E"/>
    <w:rsid w:val="00683D90"/>
    <w:rsid w:val="00685066"/>
    <w:rsid w:val="00686112"/>
    <w:rsid w:val="006931DB"/>
    <w:rsid w:val="00694264"/>
    <w:rsid w:val="006942A5"/>
    <w:rsid w:val="006950B7"/>
    <w:rsid w:val="0069594C"/>
    <w:rsid w:val="00695C2F"/>
    <w:rsid w:val="006A0A65"/>
    <w:rsid w:val="006A22A3"/>
    <w:rsid w:val="006A2380"/>
    <w:rsid w:val="006A23A1"/>
    <w:rsid w:val="006A292F"/>
    <w:rsid w:val="006A2BCD"/>
    <w:rsid w:val="006A5E27"/>
    <w:rsid w:val="006A5ED0"/>
    <w:rsid w:val="006B1D61"/>
    <w:rsid w:val="006B5F4C"/>
    <w:rsid w:val="006B6205"/>
    <w:rsid w:val="006B67C1"/>
    <w:rsid w:val="006B707D"/>
    <w:rsid w:val="006C086D"/>
    <w:rsid w:val="006C1F9B"/>
    <w:rsid w:val="006C2814"/>
    <w:rsid w:val="006C3F0D"/>
    <w:rsid w:val="006C4C2F"/>
    <w:rsid w:val="006C6EA6"/>
    <w:rsid w:val="006D043E"/>
    <w:rsid w:val="006D1DEC"/>
    <w:rsid w:val="006D35AC"/>
    <w:rsid w:val="006D68B6"/>
    <w:rsid w:val="006D7063"/>
    <w:rsid w:val="006E09E4"/>
    <w:rsid w:val="006E109E"/>
    <w:rsid w:val="006E1C66"/>
    <w:rsid w:val="006E462F"/>
    <w:rsid w:val="006E5441"/>
    <w:rsid w:val="006E56DA"/>
    <w:rsid w:val="006E72A2"/>
    <w:rsid w:val="006F27CB"/>
    <w:rsid w:val="006F33C0"/>
    <w:rsid w:val="006F340E"/>
    <w:rsid w:val="006F4F3D"/>
    <w:rsid w:val="006F5AA2"/>
    <w:rsid w:val="006F6B54"/>
    <w:rsid w:val="006F731E"/>
    <w:rsid w:val="00707F48"/>
    <w:rsid w:val="00710636"/>
    <w:rsid w:val="0071120F"/>
    <w:rsid w:val="0071343B"/>
    <w:rsid w:val="00713766"/>
    <w:rsid w:val="0071392B"/>
    <w:rsid w:val="00716093"/>
    <w:rsid w:val="00720740"/>
    <w:rsid w:val="00720C95"/>
    <w:rsid w:val="00722D8F"/>
    <w:rsid w:val="00724C99"/>
    <w:rsid w:val="00724D5C"/>
    <w:rsid w:val="00725017"/>
    <w:rsid w:val="00725C1A"/>
    <w:rsid w:val="00727F6C"/>
    <w:rsid w:val="007308F4"/>
    <w:rsid w:val="00730D9F"/>
    <w:rsid w:val="007310AD"/>
    <w:rsid w:val="00732FD2"/>
    <w:rsid w:val="00734F38"/>
    <w:rsid w:val="00734F4C"/>
    <w:rsid w:val="007359B6"/>
    <w:rsid w:val="00735CF1"/>
    <w:rsid w:val="0073627F"/>
    <w:rsid w:val="00742872"/>
    <w:rsid w:val="00742B37"/>
    <w:rsid w:val="00744E55"/>
    <w:rsid w:val="00745E68"/>
    <w:rsid w:val="007462D4"/>
    <w:rsid w:val="0074668C"/>
    <w:rsid w:val="0074679B"/>
    <w:rsid w:val="0075129D"/>
    <w:rsid w:val="0075205E"/>
    <w:rsid w:val="00753934"/>
    <w:rsid w:val="007539AE"/>
    <w:rsid w:val="00754BCD"/>
    <w:rsid w:val="00754D4A"/>
    <w:rsid w:val="00756539"/>
    <w:rsid w:val="00756883"/>
    <w:rsid w:val="00757417"/>
    <w:rsid w:val="007576F4"/>
    <w:rsid w:val="0075792B"/>
    <w:rsid w:val="00760709"/>
    <w:rsid w:val="00760B69"/>
    <w:rsid w:val="00761517"/>
    <w:rsid w:val="00764FC9"/>
    <w:rsid w:val="00765D52"/>
    <w:rsid w:val="00765E12"/>
    <w:rsid w:val="00767E1B"/>
    <w:rsid w:val="00771B8A"/>
    <w:rsid w:val="0077255E"/>
    <w:rsid w:val="00772DA0"/>
    <w:rsid w:val="00776307"/>
    <w:rsid w:val="007763EC"/>
    <w:rsid w:val="00776B0D"/>
    <w:rsid w:val="007803C6"/>
    <w:rsid w:val="0078175C"/>
    <w:rsid w:val="00783476"/>
    <w:rsid w:val="00784269"/>
    <w:rsid w:val="00785953"/>
    <w:rsid w:val="007860D1"/>
    <w:rsid w:val="007864A9"/>
    <w:rsid w:val="00786A52"/>
    <w:rsid w:val="00787BD5"/>
    <w:rsid w:val="00790158"/>
    <w:rsid w:val="00790536"/>
    <w:rsid w:val="007924CC"/>
    <w:rsid w:val="00792D47"/>
    <w:rsid w:val="0079422D"/>
    <w:rsid w:val="00794F85"/>
    <w:rsid w:val="007963FD"/>
    <w:rsid w:val="00796A49"/>
    <w:rsid w:val="00797973"/>
    <w:rsid w:val="007A0F48"/>
    <w:rsid w:val="007A3184"/>
    <w:rsid w:val="007A4BA4"/>
    <w:rsid w:val="007A4D4E"/>
    <w:rsid w:val="007A654A"/>
    <w:rsid w:val="007A66AA"/>
    <w:rsid w:val="007A680E"/>
    <w:rsid w:val="007B021C"/>
    <w:rsid w:val="007B2C55"/>
    <w:rsid w:val="007B2F0E"/>
    <w:rsid w:val="007B3151"/>
    <w:rsid w:val="007B53A3"/>
    <w:rsid w:val="007B5E3B"/>
    <w:rsid w:val="007B66E1"/>
    <w:rsid w:val="007B6E15"/>
    <w:rsid w:val="007B6FC2"/>
    <w:rsid w:val="007B7C1E"/>
    <w:rsid w:val="007C0C96"/>
    <w:rsid w:val="007C1555"/>
    <w:rsid w:val="007C2088"/>
    <w:rsid w:val="007C24C8"/>
    <w:rsid w:val="007C290C"/>
    <w:rsid w:val="007C420C"/>
    <w:rsid w:val="007C4788"/>
    <w:rsid w:val="007C6703"/>
    <w:rsid w:val="007C6C88"/>
    <w:rsid w:val="007C7031"/>
    <w:rsid w:val="007D0534"/>
    <w:rsid w:val="007D4786"/>
    <w:rsid w:val="007D6F49"/>
    <w:rsid w:val="007E032C"/>
    <w:rsid w:val="007E03F2"/>
    <w:rsid w:val="007E2B73"/>
    <w:rsid w:val="007E33E5"/>
    <w:rsid w:val="007F0041"/>
    <w:rsid w:val="007F07E8"/>
    <w:rsid w:val="007F21C9"/>
    <w:rsid w:val="007F3582"/>
    <w:rsid w:val="007F3A8E"/>
    <w:rsid w:val="007F4592"/>
    <w:rsid w:val="007F4D5A"/>
    <w:rsid w:val="007F4FF2"/>
    <w:rsid w:val="007F5383"/>
    <w:rsid w:val="007F556F"/>
    <w:rsid w:val="007F5B11"/>
    <w:rsid w:val="007F606E"/>
    <w:rsid w:val="00800BE3"/>
    <w:rsid w:val="00803DAE"/>
    <w:rsid w:val="00804C78"/>
    <w:rsid w:val="008101DC"/>
    <w:rsid w:val="00812EAB"/>
    <w:rsid w:val="00814C36"/>
    <w:rsid w:val="0081661B"/>
    <w:rsid w:val="0081753D"/>
    <w:rsid w:val="00821542"/>
    <w:rsid w:val="00821C4D"/>
    <w:rsid w:val="00822461"/>
    <w:rsid w:val="00822FC4"/>
    <w:rsid w:val="00824031"/>
    <w:rsid w:val="008258AF"/>
    <w:rsid w:val="00825A50"/>
    <w:rsid w:val="00826CE5"/>
    <w:rsid w:val="008303CE"/>
    <w:rsid w:val="00830B41"/>
    <w:rsid w:val="00831D63"/>
    <w:rsid w:val="00834784"/>
    <w:rsid w:val="0083535D"/>
    <w:rsid w:val="008354F8"/>
    <w:rsid w:val="0083552E"/>
    <w:rsid w:val="00836725"/>
    <w:rsid w:val="0083672B"/>
    <w:rsid w:val="00836771"/>
    <w:rsid w:val="008378D5"/>
    <w:rsid w:val="0084033A"/>
    <w:rsid w:val="00840E86"/>
    <w:rsid w:val="0084245F"/>
    <w:rsid w:val="00842C53"/>
    <w:rsid w:val="00843E5E"/>
    <w:rsid w:val="0084515D"/>
    <w:rsid w:val="00845BF3"/>
    <w:rsid w:val="00851EB0"/>
    <w:rsid w:val="008536B9"/>
    <w:rsid w:val="00853CD5"/>
    <w:rsid w:val="00853D91"/>
    <w:rsid w:val="0085444F"/>
    <w:rsid w:val="00854AD9"/>
    <w:rsid w:val="00854D6D"/>
    <w:rsid w:val="00856B63"/>
    <w:rsid w:val="00857524"/>
    <w:rsid w:val="008579D5"/>
    <w:rsid w:val="00860166"/>
    <w:rsid w:val="0086030F"/>
    <w:rsid w:val="008610B9"/>
    <w:rsid w:val="0086114E"/>
    <w:rsid w:val="00863BA5"/>
    <w:rsid w:val="00863FD2"/>
    <w:rsid w:val="0086448E"/>
    <w:rsid w:val="008656B5"/>
    <w:rsid w:val="008659D8"/>
    <w:rsid w:val="0087050F"/>
    <w:rsid w:val="008715C8"/>
    <w:rsid w:val="008719C7"/>
    <w:rsid w:val="00873A40"/>
    <w:rsid w:val="00873E32"/>
    <w:rsid w:val="00874059"/>
    <w:rsid w:val="0087439E"/>
    <w:rsid w:val="00874B9C"/>
    <w:rsid w:val="00877017"/>
    <w:rsid w:val="008800B0"/>
    <w:rsid w:val="00880914"/>
    <w:rsid w:val="00880E57"/>
    <w:rsid w:val="00881538"/>
    <w:rsid w:val="00881699"/>
    <w:rsid w:val="00884220"/>
    <w:rsid w:val="00885957"/>
    <w:rsid w:val="00887998"/>
    <w:rsid w:val="008879BB"/>
    <w:rsid w:val="00892B0D"/>
    <w:rsid w:val="008A2DBB"/>
    <w:rsid w:val="008A43E5"/>
    <w:rsid w:val="008A4C69"/>
    <w:rsid w:val="008A55C9"/>
    <w:rsid w:val="008A6182"/>
    <w:rsid w:val="008A6210"/>
    <w:rsid w:val="008B053F"/>
    <w:rsid w:val="008B0879"/>
    <w:rsid w:val="008B096C"/>
    <w:rsid w:val="008B2D08"/>
    <w:rsid w:val="008B30D7"/>
    <w:rsid w:val="008B4762"/>
    <w:rsid w:val="008B49B8"/>
    <w:rsid w:val="008C2035"/>
    <w:rsid w:val="008C265E"/>
    <w:rsid w:val="008C314B"/>
    <w:rsid w:val="008C3157"/>
    <w:rsid w:val="008C405B"/>
    <w:rsid w:val="008C5516"/>
    <w:rsid w:val="008C57F1"/>
    <w:rsid w:val="008C72ED"/>
    <w:rsid w:val="008C74F4"/>
    <w:rsid w:val="008D081C"/>
    <w:rsid w:val="008D157D"/>
    <w:rsid w:val="008D19A1"/>
    <w:rsid w:val="008D1F63"/>
    <w:rsid w:val="008D20EB"/>
    <w:rsid w:val="008D2B7E"/>
    <w:rsid w:val="008D2FB0"/>
    <w:rsid w:val="008D2FDD"/>
    <w:rsid w:val="008D376A"/>
    <w:rsid w:val="008D5D93"/>
    <w:rsid w:val="008D75DF"/>
    <w:rsid w:val="008E0B6C"/>
    <w:rsid w:val="008E25CD"/>
    <w:rsid w:val="008E3EA8"/>
    <w:rsid w:val="008E50D1"/>
    <w:rsid w:val="008E56A6"/>
    <w:rsid w:val="008E7CDD"/>
    <w:rsid w:val="008E7F64"/>
    <w:rsid w:val="008F0489"/>
    <w:rsid w:val="008F223F"/>
    <w:rsid w:val="008F7626"/>
    <w:rsid w:val="009015F2"/>
    <w:rsid w:val="00905172"/>
    <w:rsid w:val="009054AB"/>
    <w:rsid w:val="00905C4D"/>
    <w:rsid w:val="009060FE"/>
    <w:rsid w:val="00906311"/>
    <w:rsid w:val="0090680B"/>
    <w:rsid w:val="00907E1D"/>
    <w:rsid w:val="009104B5"/>
    <w:rsid w:val="0091245C"/>
    <w:rsid w:val="0091312C"/>
    <w:rsid w:val="00915C9C"/>
    <w:rsid w:val="00917418"/>
    <w:rsid w:val="009176C7"/>
    <w:rsid w:val="00917D3B"/>
    <w:rsid w:val="00920012"/>
    <w:rsid w:val="00922B43"/>
    <w:rsid w:val="00923405"/>
    <w:rsid w:val="009249F2"/>
    <w:rsid w:val="00926B6A"/>
    <w:rsid w:val="009276DC"/>
    <w:rsid w:val="00927B67"/>
    <w:rsid w:val="00930278"/>
    <w:rsid w:val="00931DBD"/>
    <w:rsid w:val="00935A4C"/>
    <w:rsid w:val="00936967"/>
    <w:rsid w:val="009373EF"/>
    <w:rsid w:val="009375B7"/>
    <w:rsid w:val="00940111"/>
    <w:rsid w:val="009404D7"/>
    <w:rsid w:val="00942EBF"/>
    <w:rsid w:val="00942FDA"/>
    <w:rsid w:val="0094327F"/>
    <w:rsid w:val="0094432D"/>
    <w:rsid w:val="0094558A"/>
    <w:rsid w:val="00945BE3"/>
    <w:rsid w:val="00946ABC"/>
    <w:rsid w:val="009470E4"/>
    <w:rsid w:val="0094791D"/>
    <w:rsid w:val="00947BC7"/>
    <w:rsid w:val="00950857"/>
    <w:rsid w:val="00951053"/>
    <w:rsid w:val="009520E1"/>
    <w:rsid w:val="009606F4"/>
    <w:rsid w:val="0096098A"/>
    <w:rsid w:val="00960B71"/>
    <w:rsid w:val="00961051"/>
    <w:rsid w:val="00962E5E"/>
    <w:rsid w:val="00963DCD"/>
    <w:rsid w:val="0096587C"/>
    <w:rsid w:val="00966212"/>
    <w:rsid w:val="009663EC"/>
    <w:rsid w:val="009720B3"/>
    <w:rsid w:val="0097226C"/>
    <w:rsid w:val="00973052"/>
    <w:rsid w:val="00973119"/>
    <w:rsid w:val="00973B44"/>
    <w:rsid w:val="009740DE"/>
    <w:rsid w:val="009747E5"/>
    <w:rsid w:val="00974CAC"/>
    <w:rsid w:val="009750B9"/>
    <w:rsid w:val="0098238C"/>
    <w:rsid w:val="00984E0D"/>
    <w:rsid w:val="0098559E"/>
    <w:rsid w:val="00985F62"/>
    <w:rsid w:val="009867BB"/>
    <w:rsid w:val="00990DF6"/>
    <w:rsid w:val="00990FCC"/>
    <w:rsid w:val="00994438"/>
    <w:rsid w:val="00996FFF"/>
    <w:rsid w:val="009A03B3"/>
    <w:rsid w:val="009A10B6"/>
    <w:rsid w:val="009A11B2"/>
    <w:rsid w:val="009A1997"/>
    <w:rsid w:val="009A2788"/>
    <w:rsid w:val="009A4782"/>
    <w:rsid w:val="009A4A15"/>
    <w:rsid w:val="009A521B"/>
    <w:rsid w:val="009A6017"/>
    <w:rsid w:val="009A696E"/>
    <w:rsid w:val="009A7206"/>
    <w:rsid w:val="009B0785"/>
    <w:rsid w:val="009B0859"/>
    <w:rsid w:val="009B13F7"/>
    <w:rsid w:val="009B193F"/>
    <w:rsid w:val="009B28F8"/>
    <w:rsid w:val="009B2B71"/>
    <w:rsid w:val="009B6708"/>
    <w:rsid w:val="009B671A"/>
    <w:rsid w:val="009C0701"/>
    <w:rsid w:val="009C1113"/>
    <w:rsid w:val="009C237A"/>
    <w:rsid w:val="009C35CD"/>
    <w:rsid w:val="009C3CE2"/>
    <w:rsid w:val="009C3F86"/>
    <w:rsid w:val="009C4C93"/>
    <w:rsid w:val="009C7B7C"/>
    <w:rsid w:val="009C7D46"/>
    <w:rsid w:val="009D1CDF"/>
    <w:rsid w:val="009D1F1A"/>
    <w:rsid w:val="009D2350"/>
    <w:rsid w:val="009D293C"/>
    <w:rsid w:val="009D3F00"/>
    <w:rsid w:val="009D4633"/>
    <w:rsid w:val="009D49BC"/>
    <w:rsid w:val="009D523A"/>
    <w:rsid w:val="009D5C4D"/>
    <w:rsid w:val="009D78C7"/>
    <w:rsid w:val="009E067C"/>
    <w:rsid w:val="009E2F67"/>
    <w:rsid w:val="009E548C"/>
    <w:rsid w:val="009F01F9"/>
    <w:rsid w:val="009F3924"/>
    <w:rsid w:val="009F4B86"/>
    <w:rsid w:val="009F7C49"/>
    <w:rsid w:val="00A02265"/>
    <w:rsid w:val="00A05138"/>
    <w:rsid w:val="00A06B51"/>
    <w:rsid w:val="00A11420"/>
    <w:rsid w:val="00A12560"/>
    <w:rsid w:val="00A12860"/>
    <w:rsid w:val="00A12861"/>
    <w:rsid w:val="00A1351E"/>
    <w:rsid w:val="00A13A88"/>
    <w:rsid w:val="00A20A6A"/>
    <w:rsid w:val="00A2109C"/>
    <w:rsid w:val="00A2153C"/>
    <w:rsid w:val="00A22CD5"/>
    <w:rsid w:val="00A233A5"/>
    <w:rsid w:val="00A2755E"/>
    <w:rsid w:val="00A27D45"/>
    <w:rsid w:val="00A3107D"/>
    <w:rsid w:val="00A31953"/>
    <w:rsid w:val="00A333B8"/>
    <w:rsid w:val="00A33638"/>
    <w:rsid w:val="00A37190"/>
    <w:rsid w:val="00A403D1"/>
    <w:rsid w:val="00A40E5F"/>
    <w:rsid w:val="00A42FBF"/>
    <w:rsid w:val="00A4327C"/>
    <w:rsid w:val="00A43CA6"/>
    <w:rsid w:val="00A44474"/>
    <w:rsid w:val="00A44554"/>
    <w:rsid w:val="00A44FA8"/>
    <w:rsid w:val="00A47324"/>
    <w:rsid w:val="00A47F2D"/>
    <w:rsid w:val="00A52B82"/>
    <w:rsid w:val="00A537A2"/>
    <w:rsid w:val="00A54B7B"/>
    <w:rsid w:val="00A54BAC"/>
    <w:rsid w:val="00A5612C"/>
    <w:rsid w:val="00A56C57"/>
    <w:rsid w:val="00A61C16"/>
    <w:rsid w:val="00A61DD7"/>
    <w:rsid w:val="00A62DFC"/>
    <w:rsid w:val="00A66A3C"/>
    <w:rsid w:val="00A76683"/>
    <w:rsid w:val="00A807F4"/>
    <w:rsid w:val="00A8267B"/>
    <w:rsid w:val="00A826CD"/>
    <w:rsid w:val="00A84FB6"/>
    <w:rsid w:val="00A85914"/>
    <w:rsid w:val="00A85F0C"/>
    <w:rsid w:val="00A9105A"/>
    <w:rsid w:val="00A92CF0"/>
    <w:rsid w:val="00A94B89"/>
    <w:rsid w:val="00A959E7"/>
    <w:rsid w:val="00A976BD"/>
    <w:rsid w:val="00A97A24"/>
    <w:rsid w:val="00AA073E"/>
    <w:rsid w:val="00AA0B0D"/>
    <w:rsid w:val="00AA1932"/>
    <w:rsid w:val="00AA4184"/>
    <w:rsid w:val="00AA5CD6"/>
    <w:rsid w:val="00AA79C4"/>
    <w:rsid w:val="00AA7B40"/>
    <w:rsid w:val="00AA7E3D"/>
    <w:rsid w:val="00AB0B2C"/>
    <w:rsid w:val="00AB0CEF"/>
    <w:rsid w:val="00AB0FE9"/>
    <w:rsid w:val="00AB187D"/>
    <w:rsid w:val="00AB2235"/>
    <w:rsid w:val="00AB3CCC"/>
    <w:rsid w:val="00AB5023"/>
    <w:rsid w:val="00AB5FC0"/>
    <w:rsid w:val="00AB6160"/>
    <w:rsid w:val="00AC18B7"/>
    <w:rsid w:val="00AC2008"/>
    <w:rsid w:val="00AC2AB1"/>
    <w:rsid w:val="00AC3041"/>
    <w:rsid w:val="00AC3E30"/>
    <w:rsid w:val="00AC430B"/>
    <w:rsid w:val="00AC6A76"/>
    <w:rsid w:val="00AC77BE"/>
    <w:rsid w:val="00AC791A"/>
    <w:rsid w:val="00AD4617"/>
    <w:rsid w:val="00AD70D7"/>
    <w:rsid w:val="00AD76D4"/>
    <w:rsid w:val="00AD79BD"/>
    <w:rsid w:val="00AE03F2"/>
    <w:rsid w:val="00AE303A"/>
    <w:rsid w:val="00AE3219"/>
    <w:rsid w:val="00AE3DCB"/>
    <w:rsid w:val="00AE561B"/>
    <w:rsid w:val="00AE6160"/>
    <w:rsid w:val="00AE64C6"/>
    <w:rsid w:val="00AE7AAC"/>
    <w:rsid w:val="00AF3898"/>
    <w:rsid w:val="00AF3D68"/>
    <w:rsid w:val="00AF4D08"/>
    <w:rsid w:val="00AF4E50"/>
    <w:rsid w:val="00AF7320"/>
    <w:rsid w:val="00AF76E3"/>
    <w:rsid w:val="00B013F2"/>
    <w:rsid w:val="00B019CC"/>
    <w:rsid w:val="00B0260C"/>
    <w:rsid w:val="00B04B2E"/>
    <w:rsid w:val="00B059DF"/>
    <w:rsid w:val="00B06375"/>
    <w:rsid w:val="00B0717B"/>
    <w:rsid w:val="00B07429"/>
    <w:rsid w:val="00B07630"/>
    <w:rsid w:val="00B101B5"/>
    <w:rsid w:val="00B105F6"/>
    <w:rsid w:val="00B11A51"/>
    <w:rsid w:val="00B124B4"/>
    <w:rsid w:val="00B13189"/>
    <w:rsid w:val="00B20054"/>
    <w:rsid w:val="00B2092C"/>
    <w:rsid w:val="00B2172C"/>
    <w:rsid w:val="00B21FC8"/>
    <w:rsid w:val="00B22002"/>
    <w:rsid w:val="00B230EB"/>
    <w:rsid w:val="00B24BD5"/>
    <w:rsid w:val="00B27683"/>
    <w:rsid w:val="00B30B99"/>
    <w:rsid w:val="00B32C7D"/>
    <w:rsid w:val="00B334D8"/>
    <w:rsid w:val="00B34FEA"/>
    <w:rsid w:val="00B35696"/>
    <w:rsid w:val="00B365C3"/>
    <w:rsid w:val="00B407E3"/>
    <w:rsid w:val="00B45BF2"/>
    <w:rsid w:val="00B465E4"/>
    <w:rsid w:val="00B4685B"/>
    <w:rsid w:val="00B53897"/>
    <w:rsid w:val="00B53E02"/>
    <w:rsid w:val="00B54E0A"/>
    <w:rsid w:val="00B55C72"/>
    <w:rsid w:val="00B56DDA"/>
    <w:rsid w:val="00B57D23"/>
    <w:rsid w:val="00B60282"/>
    <w:rsid w:val="00B61280"/>
    <w:rsid w:val="00B618A4"/>
    <w:rsid w:val="00B61AAD"/>
    <w:rsid w:val="00B61E8F"/>
    <w:rsid w:val="00B62AFC"/>
    <w:rsid w:val="00B637CE"/>
    <w:rsid w:val="00B64BEB"/>
    <w:rsid w:val="00B64D51"/>
    <w:rsid w:val="00B6542F"/>
    <w:rsid w:val="00B70664"/>
    <w:rsid w:val="00B71BF1"/>
    <w:rsid w:val="00B72293"/>
    <w:rsid w:val="00B72F95"/>
    <w:rsid w:val="00B73287"/>
    <w:rsid w:val="00B732C9"/>
    <w:rsid w:val="00B736D3"/>
    <w:rsid w:val="00B750E3"/>
    <w:rsid w:val="00B82C5F"/>
    <w:rsid w:val="00B839B5"/>
    <w:rsid w:val="00B83D63"/>
    <w:rsid w:val="00B85A9A"/>
    <w:rsid w:val="00B9255D"/>
    <w:rsid w:val="00B92A56"/>
    <w:rsid w:val="00B94154"/>
    <w:rsid w:val="00B9550E"/>
    <w:rsid w:val="00B9764F"/>
    <w:rsid w:val="00BA0F8F"/>
    <w:rsid w:val="00BA2470"/>
    <w:rsid w:val="00BA2AAF"/>
    <w:rsid w:val="00BA2F92"/>
    <w:rsid w:val="00BA414B"/>
    <w:rsid w:val="00BA4A4D"/>
    <w:rsid w:val="00BB0463"/>
    <w:rsid w:val="00BB0AE4"/>
    <w:rsid w:val="00BB1CD1"/>
    <w:rsid w:val="00BB2066"/>
    <w:rsid w:val="00BB42C2"/>
    <w:rsid w:val="00BB438A"/>
    <w:rsid w:val="00BB4742"/>
    <w:rsid w:val="00BB47D8"/>
    <w:rsid w:val="00BB4931"/>
    <w:rsid w:val="00BB5BB3"/>
    <w:rsid w:val="00BB7EF8"/>
    <w:rsid w:val="00BC2C90"/>
    <w:rsid w:val="00BC3E3C"/>
    <w:rsid w:val="00BC5874"/>
    <w:rsid w:val="00BD02BB"/>
    <w:rsid w:val="00BD0708"/>
    <w:rsid w:val="00BD08D6"/>
    <w:rsid w:val="00BD1BCA"/>
    <w:rsid w:val="00BD2630"/>
    <w:rsid w:val="00BD3A74"/>
    <w:rsid w:val="00BD404D"/>
    <w:rsid w:val="00BD5FE6"/>
    <w:rsid w:val="00BE0530"/>
    <w:rsid w:val="00BE1CF7"/>
    <w:rsid w:val="00BE58E9"/>
    <w:rsid w:val="00BE64EE"/>
    <w:rsid w:val="00BF001F"/>
    <w:rsid w:val="00BF10AC"/>
    <w:rsid w:val="00BF1442"/>
    <w:rsid w:val="00BF25A1"/>
    <w:rsid w:val="00BF3443"/>
    <w:rsid w:val="00C00212"/>
    <w:rsid w:val="00C0048B"/>
    <w:rsid w:val="00C00784"/>
    <w:rsid w:val="00C0130E"/>
    <w:rsid w:val="00C05E6A"/>
    <w:rsid w:val="00C06676"/>
    <w:rsid w:val="00C15E97"/>
    <w:rsid w:val="00C17721"/>
    <w:rsid w:val="00C179E2"/>
    <w:rsid w:val="00C17E16"/>
    <w:rsid w:val="00C20308"/>
    <w:rsid w:val="00C206BE"/>
    <w:rsid w:val="00C23C3E"/>
    <w:rsid w:val="00C24B97"/>
    <w:rsid w:val="00C25A56"/>
    <w:rsid w:val="00C2628A"/>
    <w:rsid w:val="00C26486"/>
    <w:rsid w:val="00C26B62"/>
    <w:rsid w:val="00C2749D"/>
    <w:rsid w:val="00C27784"/>
    <w:rsid w:val="00C309BC"/>
    <w:rsid w:val="00C3229B"/>
    <w:rsid w:val="00C32C23"/>
    <w:rsid w:val="00C34630"/>
    <w:rsid w:val="00C357A1"/>
    <w:rsid w:val="00C3798D"/>
    <w:rsid w:val="00C41F8B"/>
    <w:rsid w:val="00C449F3"/>
    <w:rsid w:val="00C50808"/>
    <w:rsid w:val="00C51AEB"/>
    <w:rsid w:val="00C51F13"/>
    <w:rsid w:val="00C53E92"/>
    <w:rsid w:val="00C54DEF"/>
    <w:rsid w:val="00C55049"/>
    <w:rsid w:val="00C55F99"/>
    <w:rsid w:val="00C57492"/>
    <w:rsid w:val="00C60B39"/>
    <w:rsid w:val="00C6108C"/>
    <w:rsid w:val="00C613AD"/>
    <w:rsid w:val="00C61E76"/>
    <w:rsid w:val="00C637F5"/>
    <w:rsid w:val="00C65C65"/>
    <w:rsid w:val="00C67062"/>
    <w:rsid w:val="00C70011"/>
    <w:rsid w:val="00C70046"/>
    <w:rsid w:val="00C7124A"/>
    <w:rsid w:val="00C72B03"/>
    <w:rsid w:val="00C736CC"/>
    <w:rsid w:val="00C74CCE"/>
    <w:rsid w:val="00C75207"/>
    <w:rsid w:val="00C75633"/>
    <w:rsid w:val="00C770FE"/>
    <w:rsid w:val="00C77227"/>
    <w:rsid w:val="00C77986"/>
    <w:rsid w:val="00C81477"/>
    <w:rsid w:val="00C8365E"/>
    <w:rsid w:val="00C83E4F"/>
    <w:rsid w:val="00C842EF"/>
    <w:rsid w:val="00C8652F"/>
    <w:rsid w:val="00C86EE1"/>
    <w:rsid w:val="00C8753C"/>
    <w:rsid w:val="00C87AA7"/>
    <w:rsid w:val="00C87C24"/>
    <w:rsid w:val="00C87CD5"/>
    <w:rsid w:val="00C91FFE"/>
    <w:rsid w:val="00C921E4"/>
    <w:rsid w:val="00C92985"/>
    <w:rsid w:val="00C9364D"/>
    <w:rsid w:val="00C953E5"/>
    <w:rsid w:val="00C9571C"/>
    <w:rsid w:val="00C97080"/>
    <w:rsid w:val="00C97868"/>
    <w:rsid w:val="00CA2FD3"/>
    <w:rsid w:val="00CA3933"/>
    <w:rsid w:val="00CA5D58"/>
    <w:rsid w:val="00CB0782"/>
    <w:rsid w:val="00CB0B13"/>
    <w:rsid w:val="00CB0BB6"/>
    <w:rsid w:val="00CB0EA8"/>
    <w:rsid w:val="00CB107B"/>
    <w:rsid w:val="00CB214F"/>
    <w:rsid w:val="00CB2798"/>
    <w:rsid w:val="00CB295F"/>
    <w:rsid w:val="00CB2D0B"/>
    <w:rsid w:val="00CB33C1"/>
    <w:rsid w:val="00CB42BE"/>
    <w:rsid w:val="00CB5292"/>
    <w:rsid w:val="00CB5999"/>
    <w:rsid w:val="00CB5C82"/>
    <w:rsid w:val="00CB6A9B"/>
    <w:rsid w:val="00CB6ED9"/>
    <w:rsid w:val="00CC18BC"/>
    <w:rsid w:val="00CC4960"/>
    <w:rsid w:val="00CC4E32"/>
    <w:rsid w:val="00CC5F24"/>
    <w:rsid w:val="00CC609C"/>
    <w:rsid w:val="00CC6AD4"/>
    <w:rsid w:val="00CC72E8"/>
    <w:rsid w:val="00CD1521"/>
    <w:rsid w:val="00CD1A1E"/>
    <w:rsid w:val="00CD490D"/>
    <w:rsid w:val="00CD5C44"/>
    <w:rsid w:val="00CD6EA0"/>
    <w:rsid w:val="00CD7F80"/>
    <w:rsid w:val="00CE05C9"/>
    <w:rsid w:val="00CE0CB9"/>
    <w:rsid w:val="00CE0F12"/>
    <w:rsid w:val="00CE3A8B"/>
    <w:rsid w:val="00CF1C77"/>
    <w:rsid w:val="00CF39B3"/>
    <w:rsid w:val="00CF5921"/>
    <w:rsid w:val="00CF5BF0"/>
    <w:rsid w:val="00D016EA"/>
    <w:rsid w:val="00D0491B"/>
    <w:rsid w:val="00D05580"/>
    <w:rsid w:val="00D0580B"/>
    <w:rsid w:val="00D05B2B"/>
    <w:rsid w:val="00D06485"/>
    <w:rsid w:val="00D10E39"/>
    <w:rsid w:val="00D13966"/>
    <w:rsid w:val="00D14FE6"/>
    <w:rsid w:val="00D15714"/>
    <w:rsid w:val="00D161D9"/>
    <w:rsid w:val="00D20851"/>
    <w:rsid w:val="00D22765"/>
    <w:rsid w:val="00D22E0E"/>
    <w:rsid w:val="00D2367A"/>
    <w:rsid w:val="00D26A58"/>
    <w:rsid w:val="00D26DD2"/>
    <w:rsid w:val="00D277B9"/>
    <w:rsid w:val="00D3048A"/>
    <w:rsid w:val="00D312CC"/>
    <w:rsid w:val="00D31661"/>
    <w:rsid w:val="00D33C86"/>
    <w:rsid w:val="00D36A56"/>
    <w:rsid w:val="00D375BB"/>
    <w:rsid w:val="00D40715"/>
    <w:rsid w:val="00D42B67"/>
    <w:rsid w:val="00D43393"/>
    <w:rsid w:val="00D448CA"/>
    <w:rsid w:val="00D45CB7"/>
    <w:rsid w:val="00D45E77"/>
    <w:rsid w:val="00D4617F"/>
    <w:rsid w:val="00D46F7B"/>
    <w:rsid w:val="00D47C11"/>
    <w:rsid w:val="00D50152"/>
    <w:rsid w:val="00D50FD4"/>
    <w:rsid w:val="00D528C5"/>
    <w:rsid w:val="00D52F47"/>
    <w:rsid w:val="00D554C7"/>
    <w:rsid w:val="00D5596F"/>
    <w:rsid w:val="00D56434"/>
    <w:rsid w:val="00D6026D"/>
    <w:rsid w:val="00D604FA"/>
    <w:rsid w:val="00D60C08"/>
    <w:rsid w:val="00D615BE"/>
    <w:rsid w:val="00D6299B"/>
    <w:rsid w:val="00D65D7A"/>
    <w:rsid w:val="00D670C1"/>
    <w:rsid w:val="00D7258E"/>
    <w:rsid w:val="00D74906"/>
    <w:rsid w:val="00D753AC"/>
    <w:rsid w:val="00D76A5E"/>
    <w:rsid w:val="00D776A0"/>
    <w:rsid w:val="00D83FFD"/>
    <w:rsid w:val="00D84A2D"/>
    <w:rsid w:val="00D856C3"/>
    <w:rsid w:val="00D866AB"/>
    <w:rsid w:val="00D9079D"/>
    <w:rsid w:val="00D942B9"/>
    <w:rsid w:val="00D96F4B"/>
    <w:rsid w:val="00D970E1"/>
    <w:rsid w:val="00D9731A"/>
    <w:rsid w:val="00D97684"/>
    <w:rsid w:val="00DA0893"/>
    <w:rsid w:val="00DA2816"/>
    <w:rsid w:val="00DA2F44"/>
    <w:rsid w:val="00DA355C"/>
    <w:rsid w:val="00DA3B33"/>
    <w:rsid w:val="00DA46A6"/>
    <w:rsid w:val="00DA4841"/>
    <w:rsid w:val="00DA5CE6"/>
    <w:rsid w:val="00DA6516"/>
    <w:rsid w:val="00DA70EA"/>
    <w:rsid w:val="00DB06B0"/>
    <w:rsid w:val="00DB1899"/>
    <w:rsid w:val="00DB1BDF"/>
    <w:rsid w:val="00DB57C4"/>
    <w:rsid w:val="00DB6023"/>
    <w:rsid w:val="00DB6AF7"/>
    <w:rsid w:val="00DB7ACC"/>
    <w:rsid w:val="00DB7AFD"/>
    <w:rsid w:val="00DC2BAF"/>
    <w:rsid w:val="00DC2CCA"/>
    <w:rsid w:val="00DC401D"/>
    <w:rsid w:val="00DC679E"/>
    <w:rsid w:val="00DC73C0"/>
    <w:rsid w:val="00DD0243"/>
    <w:rsid w:val="00DD05DB"/>
    <w:rsid w:val="00DD1C8B"/>
    <w:rsid w:val="00DD3677"/>
    <w:rsid w:val="00DD3FCD"/>
    <w:rsid w:val="00DD4FB8"/>
    <w:rsid w:val="00DD502A"/>
    <w:rsid w:val="00DD543B"/>
    <w:rsid w:val="00DD59CD"/>
    <w:rsid w:val="00DD6B53"/>
    <w:rsid w:val="00DE2116"/>
    <w:rsid w:val="00DE2316"/>
    <w:rsid w:val="00DE326F"/>
    <w:rsid w:val="00DE3C57"/>
    <w:rsid w:val="00DE6816"/>
    <w:rsid w:val="00DE6CB7"/>
    <w:rsid w:val="00DE70D0"/>
    <w:rsid w:val="00DF05A5"/>
    <w:rsid w:val="00DF0F21"/>
    <w:rsid w:val="00DF0F88"/>
    <w:rsid w:val="00DF1A5C"/>
    <w:rsid w:val="00DF1D52"/>
    <w:rsid w:val="00DF2DC9"/>
    <w:rsid w:val="00DF382F"/>
    <w:rsid w:val="00DF3B4E"/>
    <w:rsid w:val="00DF44C9"/>
    <w:rsid w:val="00DF5D32"/>
    <w:rsid w:val="00DF7DC4"/>
    <w:rsid w:val="00E0011C"/>
    <w:rsid w:val="00E00334"/>
    <w:rsid w:val="00E0255B"/>
    <w:rsid w:val="00E032AD"/>
    <w:rsid w:val="00E114F5"/>
    <w:rsid w:val="00E11724"/>
    <w:rsid w:val="00E11814"/>
    <w:rsid w:val="00E119D9"/>
    <w:rsid w:val="00E14183"/>
    <w:rsid w:val="00E1459B"/>
    <w:rsid w:val="00E15D87"/>
    <w:rsid w:val="00E15FE9"/>
    <w:rsid w:val="00E16620"/>
    <w:rsid w:val="00E177E5"/>
    <w:rsid w:val="00E17D7D"/>
    <w:rsid w:val="00E20721"/>
    <w:rsid w:val="00E222F7"/>
    <w:rsid w:val="00E23517"/>
    <w:rsid w:val="00E24B75"/>
    <w:rsid w:val="00E2584C"/>
    <w:rsid w:val="00E25D6B"/>
    <w:rsid w:val="00E334A6"/>
    <w:rsid w:val="00E33600"/>
    <w:rsid w:val="00E35A40"/>
    <w:rsid w:val="00E36E34"/>
    <w:rsid w:val="00E41947"/>
    <w:rsid w:val="00E4202D"/>
    <w:rsid w:val="00E4202E"/>
    <w:rsid w:val="00E433E7"/>
    <w:rsid w:val="00E435D8"/>
    <w:rsid w:val="00E43D89"/>
    <w:rsid w:val="00E44A78"/>
    <w:rsid w:val="00E459D1"/>
    <w:rsid w:val="00E47D13"/>
    <w:rsid w:val="00E51157"/>
    <w:rsid w:val="00E51A91"/>
    <w:rsid w:val="00E5234C"/>
    <w:rsid w:val="00E54083"/>
    <w:rsid w:val="00E54495"/>
    <w:rsid w:val="00E57111"/>
    <w:rsid w:val="00E57A17"/>
    <w:rsid w:val="00E57B75"/>
    <w:rsid w:val="00E57EC2"/>
    <w:rsid w:val="00E6052C"/>
    <w:rsid w:val="00E61782"/>
    <w:rsid w:val="00E6294B"/>
    <w:rsid w:val="00E6351E"/>
    <w:rsid w:val="00E6416A"/>
    <w:rsid w:val="00E650C5"/>
    <w:rsid w:val="00E66FEE"/>
    <w:rsid w:val="00E67AC0"/>
    <w:rsid w:val="00E70032"/>
    <w:rsid w:val="00E7186D"/>
    <w:rsid w:val="00E7339A"/>
    <w:rsid w:val="00E73411"/>
    <w:rsid w:val="00E73F01"/>
    <w:rsid w:val="00E743F4"/>
    <w:rsid w:val="00E745CC"/>
    <w:rsid w:val="00E746ED"/>
    <w:rsid w:val="00E75EAE"/>
    <w:rsid w:val="00E76D99"/>
    <w:rsid w:val="00E7792E"/>
    <w:rsid w:val="00E82CAF"/>
    <w:rsid w:val="00E83EF6"/>
    <w:rsid w:val="00E860E8"/>
    <w:rsid w:val="00E86D31"/>
    <w:rsid w:val="00E87123"/>
    <w:rsid w:val="00E900C1"/>
    <w:rsid w:val="00E913C7"/>
    <w:rsid w:val="00E932F2"/>
    <w:rsid w:val="00E93560"/>
    <w:rsid w:val="00E93787"/>
    <w:rsid w:val="00E941B3"/>
    <w:rsid w:val="00E94E02"/>
    <w:rsid w:val="00E95167"/>
    <w:rsid w:val="00E96700"/>
    <w:rsid w:val="00E971B1"/>
    <w:rsid w:val="00EA0F7D"/>
    <w:rsid w:val="00EA2EE4"/>
    <w:rsid w:val="00EA3483"/>
    <w:rsid w:val="00EA400B"/>
    <w:rsid w:val="00EA4BE3"/>
    <w:rsid w:val="00EA51BF"/>
    <w:rsid w:val="00EB3C85"/>
    <w:rsid w:val="00EB6C80"/>
    <w:rsid w:val="00EB7135"/>
    <w:rsid w:val="00EB76D4"/>
    <w:rsid w:val="00EC059E"/>
    <w:rsid w:val="00EC0E3B"/>
    <w:rsid w:val="00EC0F04"/>
    <w:rsid w:val="00EC2574"/>
    <w:rsid w:val="00EC2708"/>
    <w:rsid w:val="00EC2BE9"/>
    <w:rsid w:val="00EC3407"/>
    <w:rsid w:val="00EC4C09"/>
    <w:rsid w:val="00EC4D60"/>
    <w:rsid w:val="00EC5A7B"/>
    <w:rsid w:val="00EC695D"/>
    <w:rsid w:val="00EC6DB3"/>
    <w:rsid w:val="00EC793E"/>
    <w:rsid w:val="00ED047D"/>
    <w:rsid w:val="00ED5232"/>
    <w:rsid w:val="00ED67A1"/>
    <w:rsid w:val="00ED715F"/>
    <w:rsid w:val="00ED7794"/>
    <w:rsid w:val="00ED7CD8"/>
    <w:rsid w:val="00ED7E37"/>
    <w:rsid w:val="00EE109A"/>
    <w:rsid w:val="00EE10D4"/>
    <w:rsid w:val="00EE2975"/>
    <w:rsid w:val="00EE4025"/>
    <w:rsid w:val="00EE4580"/>
    <w:rsid w:val="00EE58D8"/>
    <w:rsid w:val="00EE600F"/>
    <w:rsid w:val="00EE6B77"/>
    <w:rsid w:val="00EE73A0"/>
    <w:rsid w:val="00EF034C"/>
    <w:rsid w:val="00EF4AB3"/>
    <w:rsid w:val="00EF5268"/>
    <w:rsid w:val="00EF5367"/>
    <w:rsid w:val="00EF594F"/>
    <w:rsid w:val="00EF67EE"/>
    <w:rsid w:val="00F005F8"/>
    <w:rsid w:val="00F04847"/>
    <w:rsid w:val="00F04955"/>
    <w:rsid w:val="00F04BCA"/>
    <w:rsid w:val="00F04DA3"/>
    <w:rsid w:val="00F05EBB"/>
    <w:rsid w:val="00F06F69"/>
    <w:rsid w:val="00F0745B"/>
    <w:rsid w:val="00F10682"/>
    <w:rsid w:val="00F1133E"/>
    <w:rsid w:val="00F1163D"/>
    <w:rsid w:val="00F117B8"/>
    <w:rsid w:val="00F148C4"/>
    <w:rsid w:val="00F14AB8"/>
    <w:rsid w:val="00F17D67"/>
    <w:rsid w:val="00F21B08"/>
    <w:rsid w:val="00F21B8E"/>
    <w:rsid w:val="00F24892"/>
    <w:rsid w:val="00F2517A"/>
    <w:rsid w:val="00F25D44"/>
    <w:rsid w:val="00F2682A"/>
    <w:rsid w:val="00F2705C"/>
    <w:rsid w:val="00F27F52"/>
    <w:rsid w:val="00F33722"/>
    <w:rsid w:val="00F3387A"/>
    <w:rsid w:val="00F33B69"/>
    <w:rsid w:val="00F35519"/>
    <w:rsid w:val="00F35597"/>
    <w:rsid w:val="00F36199"/>
    <w:rsid w:val="00F37CCF"/>
    <w:rsid w:val="00F43E65"/>
    <w:rsid w:val="00F444C2"/>
    <w:rsid w:val="00F44845"/>
    <w:rsid w:val="00F44931"/>
    <w:rsid w:val="00F45907"/>
    <w:rsid w:val="00F46D57"/>
    <w:rsid w:val="00F47594"/>
    <w:rsid w:val="00F5141C"/>
    <w:rsid w:val="00F53047"/>
    <w:rsid w:val="00F540DB"/>
    <w:rsid w:val="00F56905"/>
    <w:rsid w:val="00F56DB2"/>
    <w:rsid w:val="00F60FE6"/>
    <w:rsid w:val="00F613A7"/>
    <w:rsid w:val="00F63C56"/>
    <w:rsid w:val="00F6437F"/>
    <w:rsid w:val="00F64FDC"/>
    <w:rsid w:val="00F66454"/>
    <w:rsid w:val="00F67156"/>
    <w:rsid w:val="00F71EE9"/>
    <w:rsid w:val="00F72D14"/>
    <w:rsid w:val="00F747E2"/>
    <w:rsid w:val="00F74A96"/>
    <w:rsid w:val="00F74E73"/>
    <w:rsid w:val="00F75E96"/>
    <w:rsid w:val="00F777FC"/>
    <w:rsid w:val="00F81C5D"/>
    <w:rsid w:val="00F820C9"/>
    <w:rsid w:val="00F82BAB"/>
    <w:rsid w:val="00F8611A"/>
    <w:rsid w:val="00F863E8"/>
    <w:rsid w:val="00F86CD8"/>
    <w:rsid w:val="00F90155"/>
    <w:rsid w:val="00F94FBD"/>
    <w:rsid w:val="00F954B4"/>
    <w:rsid w:val="00F96538"/>
    <w:rsid w:val="00FA0973"/>
    <w:rsid w:val="00FA09EE"/>
    <w:rsid w:val="00FA0EEA"/>
    <w:rsid w:val="00FA3274"/>
    <w:rsid w:val="00FA5651"/>
    <w:rsid w:val="00FA6CAB"/>
    <w:rsid w:val="00FA7296"/>
    <w:rsid w:val="00FB0424"/>
    <w:rsid w:val="00FB0E34"/>
    <w:rsid w:val="00FB1FAC"/>
    <w:rsid w:val="00FB3564"/>
    <w:rsid w:val="00FB3830"/>
    <w:rsid w:val="00FB403B"/>
    <w:rsid w:val="00FB4346"/>
    <w:rsid w:val="00FB5D89"/>
    <w:rsid w:val="00FB652A"/>
    <w:rsid w:val="00FC00BB"/>
    <w:rsid w:val="00FC0A49"/>
    <w:rsid w:val="00FC307E"/>
    <w:rsid w:val="00FC34E0"/>
    <w:rsid w:val="00FC5D84"/>
    <w:rsid w:val="00FC706F"/>
    <w:rsid w:val="00FD024E"/>
    <w:rsid w:val="00FD3FD1"/>
    <w:rsid w:val="00FD45A6"/>
    <w:rsid w:val="00FD6987"/>
    <w:rsid w:val="00FE3076"/>
    <w:rsid w:val="00FE37E2"/>
    <w:rsid w:val="00FE476B"/>
    <w:rsid w:val="00FE589B"/>
    <w:rsid w:val="00FE5926"/>
    <w:rsid w:val="00FE6743"/>
    <w:rsid w:val="00FE7D86"/>
    <w:rsid w:val="00FF0CFD"/>
    <w:rsid w:val="00FF2228"/>
    <w:rsid w:val="00FF4C7E"/>
    <w:rsid w:val="00FF6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A255D"/>
  <w15:docId w15:val="{46EDAE14-61AF-4693-8E94-B37D2941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E4"/>
    <w:pPr>
      <w:spacing w:after="120"/>
      <w:jc w:val="both"/>
    </w:pPr>
    <w:rPr>
      <w:rFonts w:ascii="Calibri" w:hAnsi="Calibri"/>
      <w:sz w:val="22"/>
      <w:szCs w:val="22"/>
      <w:lang w:val="en-GB"/>
    </w:rPr>
  </w:style>
  <w:style w:type="paragraph" w:styleId="Ttulo1">
    <w:name w:val="heading 1"/>
    <w:basedOn w:val="Normal"/>
    <w:next w:val="Normal"/>
    <w:link w:val="Ttulo1Car"/>
    <w:uiPriority w:val="9"/>
    <w:qFormat/>
    <w:rsid w:val="006E462F"/>
    <w:pPr>
      <w:keepNext/>
      <w:keepLines/>
      <w:spacing w:before="240"/>
      <w:ind w:left="432" w:hanging="432"/>
      <w:jc w:val="center"/>
      <w:outlineLvl w:val="0"/>
    </w:pPr>
    <w:rPr>
      <w:rFonts w:asciiTheme="minorHAnsi" w:eastAsiaTheme="majorEastAsia" w:hAnsiTheme="minorHAnsi" w:cstheme="majorBidi"/>
      <w:b/>
      <w:color w:val="0852A3"/>
      <w:sz w:val="40"/>
      <w:szCs w:val="32"/>
    </w:rPr>
  </w:style>
  <w:style w:type="paragraph" w:styleId="Ttulo2">
    <w:name w:val="heading 2"/>
    <w:basedOn w:val="Normal"/>
    <w:next w:val="Normal"/>
    <w:link w:val="Ttulo2Car"/>
    <w:uiPriority w:val="9"/>
    <w:unhideWhenUsed/>
    <w:qFormat/>
    <w:rsid w:val="006E462F"/>
    <w:pPr>
      <w:keepNext/>
      <w:keepLines/>
      <w:numPr>
        <w:ilvl w:val="1"/>
        <w:numId w:val="24"/>
      </w:numPr>
      <w:spacing w:before="40"/>
      <w:outlineLvl w:val="1"/>
    </w:pPr>
    <w:rPr>
      <w:rFonts w:asciiTheme="majorHAnsi" w:eastAsiaTheme="majorEastAsia" w:hAnsiTheme="majorHAnsi" w:cstheme="majorBidi"/>
      <w:b/>
      <w:color w:val="00B8A5"/>
      <w:sz w:val="36"/>
      <w:szCs w:val="26"/>
    </w:rPr>
  </w:style>
  <w:style w:type="paragraph" w:styleId="Ttulo3">
    <w:name w:val="heading 3"/>
    <w:basedOn w:val="Normal"/>
    <w:next w:val="Normal"/>
    <w:link w:val="Ttulo3Car"/>
    <w:uiPriority w:val="9"/>
    <w:unhideWhenUsed/>
    <w:qFormat/>
    <w:rsid w:val="00E119D9"/>
    <w:pPr>
      <w:keepNext/>
      <w:keepLines/>
      <w:numPr>
        <w:ilvl w:val="2"/>
        <w:numId w:val="22"/>
      </w:numPr>
      <w:spacing w:before="40"/>
      <w:outlineLvl w:val="2"/>
    </w:pPr>
    <w:rPr>
      <w:rFonts w:asciiTheme="majorHAnsi" w:eastAsiaTheme="majorEastAsia" w:hAnsiTheme="majorHAnsi" w:cstheme="majorBidi"/>
      <w:b/>
      <w:color w:val="000066"/>
      <w:sz w:val="32"/>
      <w:szCs w:val="24"/>
    </w:rPr>
  </w:style>
  <w:style w:type="paragraph" w:styleId="Ttulo4">
    <w:name w:val="heading 4"/>
    <w:basedOn w:val="Prrafodelista"/>
    <w:next w:val="Normal"/>
    <w:link w:val="Ttulo4Car"/>
    <w:uiPriority w:val="9"/>
    <w:unhideWhenUsed/>
    <w:qFormat/>
    <w:rsid w:val="005A1499"/>
    <w:pPr>
      <w:numPr>
        <w:ilvl w:val="3"/>
        <w:numId w:val="22"/>
      </w:numPr>
      <w:outlineLvl w:val="3"/>
    </w:pPr>
    <w:rPr>
      <w:rFonts w:asciiTheme="majorHAnsi" w:eastAsiaTheme="majorEastAsia" w:hAnsiTheme="majorHAnsi" w:cstheme="majorBidi"/>
      <w:b/>
      <w:color w:val="00B8A5"/>
      <w:sz w:val="24"/>
      <w:szCs w:val="20"/>
    </w:rPr>
  </w:style>
  <w:style w:type="paragraph" w:styleId="Ttulo5">
    <w:name w:val="heading 5"/>
    <w:basedOn w:val="Normal"/>
    <w:next w:val="Normal"/>
    <w:link w:val="Ttulo5Car"/>
    <w:uiPriority w:val="9"/>
    <w:unhideWhenUsed/>
    <w:qFormat/>
    <w:rsid w:val="005846EF"/>
    <w:pPr>
      <w:keepNext/>
      <w:keepLines/>
      <w:numPr>
        <w:ilvl w:val="4"/>
        <w:numId w:val="22"/>
      </w:numPr>
      <w:spacing w:before="40"/>
      <w:outlineLvl w:val="4"/>
    </w:pPr>
    <w:rPr>
      <w:rFonts w:asciiTheme="majorHAnsi" w:eastAsiaTheme="majorEastAsia" w:hAnsiTheme="majorHAnsi" w:cstheme="majorBidi"/>
      <w:b/>
      <w:bCs/>
      <w:color w:val="2F5496" w:themeColor="accent1" w:themeShade="BF"/>
      <w:sz w:val="24"/>
      <w:szCs w:val="24"/>
    </w:rPr>
  </w:style>
  <w:style w:type="paragraph" w:styleId="Ttulo6">
    <w:name w:val="heading 6"/>
    <w:basedOn w:val="Normal"/>
    <w:next w:val="Normal"/>
    <w:link w:val="Ttulo6Car"/>
    <w:uiPriority w:val="9"/>
    <w:semiHidden/>
    <w:unhideWhenUsed/>
    <w:qFormat/>
    <w:rsid w:val="00BA4A4D"/>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A4A4D"/>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A4A4D"/>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A4A4D"/>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6EC0"/>
    <w:pPr>
      <w:tabs>
        <w:tab w:val="center" w:pos="4513"/>
        <w:tab w:val="right" w:pos="9026"/>
      </w:tabs>
      <w:ind w:left="4513"/>
      <w:jc w:val="left"/>
    </w:pPr>
    <w:rPr>
      <w:rFonts w:asciiTheme="majorHAnsi" w:hAnsiTheme="majorHAnsi"/>
      <w:sz w:val="24"/>
      <w:szCs w:val="24"/>
      <w:u w:val="single"/>
    </w:rPr>
  </w:style>
  <w:style w:type="character" w:customStyle="1" w:styleId="EncabezadoCar">
    <w:name w:val="Encabezado Car"/>
    <w:basedOn w:val="Fuentedeprrafopredeter"/>
    <w:link w:val="Encabezado"/>
    <w:uiPriority w:val="99"/>
    <w:rsid w:val="005D6EC0"/>
    <w:rPr>
      <w:rFonts w:asciiTheme="majorHAnsi" w:hAnsiTheme="majorHAnsi"/>
      <w:u w:val="single"/>
    </w:rPr>
  </w:style>
  <w:style w:type="paragraph" w:styleId="Piedepgina">
    <w:name w:val="footer"/>
    <w:basedOn w:val="Normal"/>
    <w:link w:val="PiedepginaCar"/>
    <w:uiPriority w:val="99"/>
    <w:unhideWhenUsed/>
    <w:rsid w:val="00C53E92"/>
    <w:pPr>
      <w:tabs>
        <w:tab w:val="center" w:pos="4513"/>
        <w:tab w:val="right" w:pos="9026"/>
      </w:tabs>
    </w:pPr>
  </w:style>
  <w:style w:type="character" w:customStyle="1" w:styleId="PiedepginaCar">
    <w:name w:val="Pie de página Car"/>
    <w:basedOn w:val="Fuentedeprrafopredeter"/>
    <w:link w:val="Piedepgina"/>
    <w:uiPriority w:val="99"/>
    <w:rsid w:val="00C53E92"/>
  </w:style>
  <w:style w:type="character" w:styleId="Nmerodepgina">
    <w:name w:val="page number"/>
    <w:basedOn w:val="Fuentedeprrafopredeter"/>
    <w:uiPriority w:val="99"/>
    <w:semiHidden/>
    <w:unhideWhenUsed/>
    <w:rsid w:val="00C53E92"/>
  </w:style>
  <w:style w:type="character" w:customStyle="1" w:styleId="Ttulo3Car">
    <w:name w:val="Título 3 Car"/>
    <w:basedOn w:val="Fuentedeprrafopredeter"/>
    <w:link w:val="Ttulo3"/>
    <w:uiPriority w:val="9"/>
    <w:rsid w:val="00E119D9"/>
    <w:rPr>
      <w:rFonts w:asciiTheme="majorHAnsi" w:eastAsiaTheme="majorEastAsia" w:hAnsiTheme="majorHAnsi" w:cstheme="majorBidi"/>
      <w:b/>
      <w:color w:val="000066"/>
      <w:sz w:val="32"/>
      <w:lang w:val="en-GB"/>
    </w:rPr>
  </w:style>
  <w:style w:type="character" w:customStyle="1" w:styleId="Ttulo1Car">
    <w:name w:val="Título 1 Car"/>
    <w:basedOn w:val="Fuentedeprrafopredeter"/>
    <w:link w:val="Ttulo1"/>
    <w:uiPriority w:val="9"/>
    <w:rsid w:val="006E462F"/>
    <w:rPr>
      <w:rFonts w:eastAsiaTheme="majorEastAsia" w:cstheme="majorBidi"/>
      <w:b/>
      <w:color w:val="0852A3"/>
      <w:sz w:val="40"/>
      <w:szCs w:val="32"/>
      <w:lang w:val="en-GB"/>
    </w:rPr>
  </w:style>
  <w:style w:type="character" w:customStyle="1" w:styleId="Ttulo2Car">
    <w:name w:val="Título 2 Car"/>
    <w:basedOn w:val="Fuentedeprrafopredeter"/>
    <w:link w:val="Ttulo2"/>
    <w:uiPriority w:val="9"/>
    <w:rsid w:val="006E462F"/>
    <w:rPr>
      <w:rFonts w:asciiTheme="majorHAnsi" w:eastAsiaTheme="majorEastAsia" w:hAnsiTheme="majorHAnsi" w:cstheme="majorBidi"/>
      <w:b/>
      <w:color w:val="00B8A5"/>
      <w:sz w:val="36"/>
      <w:szCs w:val="26"/>
      <w:lang w:val="en-GB"/>
    </w:rPr>
  </w:style>
  <w:style w:type="paragraph" w:styleId="Citadestacada">
    <w:name w:val="Intense Quote"/>
    <w:basedOn w:val="Normal"/>
    <w:next w:val="Normal"/>
    <w:link w:val="CitadestacadaCar"/>
    <w:uiPriority w:val="30"/>
    <w:qFormat/>
    <w:rsid w:val="005D6EC0"/>
    <w:pPr>
      <w:pBdr>
        <w:top w:val="single" w:sz="4" w:space="10" w:color="4472C4" w:themeColor="accent1"/>
        <w:bottom w:val="single" w:sz="4" w:space="10" w:color="4472C4" w:themeColor="accent1"/>
      </w:pBdr>
      <w:spacing w:before="360" w:after="360"/>
      <w:ind w:left="864" w:right="864"/>
      <w:jc w:val="center"/>
    </w:pPr>
    <w:rPr>
      <w:iCs/>
      <w:color w:val="1F4B8D"/>
    </w:rPr>
  </w:style>
  <w:style w:type="character" w:customStyle="1" w:styleId="CitadestacadaCar">
    <w:name w:val="Cita destacada Car"/>
    <w:basedOn w:val="Fuentedeprrafopredeter"/>
    <w:link w:val="Citadestacada"/>
    <w:uiPriority w:val="30"/>
    <w:rsid w:val="005D6EC0"/>
    <w:rPr>
      <w:rFonts w:ascii="Calibri" w:hAnsi="Calibri"/>
      <w:iCs/>
      <w:color w:val="1F4B8D"/>
      <w:sz w:val="22"/>
      <w:szCs w:val="22"/>
      <w:lang w:val="nl-NL"/>
    </w:rPr>
  </w:style>
  <w:style w:type="paragraph" w:styleId="NormalWeb">
    <w:name w:val="Normal (Web)"/>
    <w:basedOn w:val="Normal"/>
    <w:uiPriority w:val="99"/>
    <w:semiHidden/>
    <w:unhideWhenUsed/>
    <w:rsid w:val="0068273E"/>
    <w:pPr>
      <w:spacing w:before="100" w:beforeAutospacing="1" w:after="100" w:afterAutospacing="1"/>
      <w:jc w:val="left"/>
    </w:pPr>
    <w:rPr>
      <w:rFonts w:ascii="Times New Roman" w:eastAsia="Times New Roman" w:hAnsi="Times New Roman" w:cs="Times New Roman"/>
      <w:sz w:val="24"/>
      <w:szCs w:val="24"/>
      <w:lang w:eastAsia="en-GB"/>
    </w:rPr>
  </w:style>
  <w:style w:type="table" w:styleId="Tablanormal3">
    <w:name w:val="Plain Table 3"/>
    <w:basedOn w:val="Tablanormal"/>
    <w:uiPriority w:val="43"/>
    <w:rsid w:val="00B82C5F"/>
    <w:rPr>
      <w:sz w:val="22"/>
      <w:szCs w:val="22"/>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B82C5F"/>
    <w:rPr>
      <w:color w:val="0000FF"/>
      <w:u w:val="single"/>
    </w:rPr>
  </w:style>
  <w:style w:type="paragraph" w:styleId="TtuloTDC">
    <w:name w:val="TOC Heading"/>
    <w:basedOn w:val="Ttulo1"/>
    <w:next w:val="Normal"/>
    <w:uiPriority w:val="39"/>
    <w:unhideWhenUsed/>
    <w:qFormat/>
    <w:rsid w:val="00514FBC"/>
    <w:pPr>
      <w:spacing w:before="120" w:line="259" w:lineRule="auto"/>
      <w:jc w:val="left"/>
      <w:outlineLvl w:val="9"/>
    </w:pPr>
    <w:rPr>
      <w:rFonts w:asciiTheme="majorHAnsi" w:hAnsiTheme="majorHAnsi"/>
      <w:b w:val="0"/>
      <w:color w:val="FFFFFF" w:themeColor="background1"/>
      <w:sz w:val="24"/>
      <w:lang w:val="en-US"/>
    </w:rPr>
  </w:style>
  <w:style w:type="paragraph" w:styleId="TDC1">
    <w:name w:val="toc 1"/>
    <w:basedOn w:val="Normal"/>
    <w:next w:val="Normal"/>
    <w:autoRedefine/>
    <w:uiPriority w:val="39"/>
    <w:unhideWhenUsed/>
    <w:rsid w:val="002D5078"/>
    <w:pPr>
      <w:tabs>
        <w:tab w:val="left" w:pos="440"/>
        <w:tab w:val="right" w:leader="dot" w:pos="9016"/>
      </w:tabs>
      <w:spacing w:before="120" w:after="0"/>
    </w:pPr>
    <w:rPr>
      <w:rFonts w:eastAsiaTheme="majorEastAsia" w:cstheme="majorBidi"/>
      <w:b/>
      <w:bCs/>
      <w:noProof/>
    </w:rPr>
  </w:style>
  <w:style w:type="paragraph" w:styleId="TDC2">
    <w:name w:val="toc 2"/>
    <w:basedOn w:val="Normal"/>
    <w:next w:val="Normal"/>
    <w:autoRedefine/>
    <w:uiPriority w:val="39"/>
    <w:unhideWhenUsed/>
    <w:rsid w:val="00597B4C"/>
    <w:pPr>
      <w:tabs>
        <w:tab w:val="left" w:pos="880"/>
        <w:tab w:val="right" w:leader="dot" w:pos="9016"/>
      </w:tabs>
      <w:spacing w:before="120" w:after="0"/>
      <w:ind w:left="425"/>
    </w:pPr>
  </w:style>
  <w:style w:type="paragraph" w:styleId="TDC3">
    <w:name w:val="toc 3"/>
    <w:basedOn w:val="Normal"/>
    <w:next w:val="Normal"/>
    <w:autoRedefine/>
    <w:uiPriority w:val="39"/>
    <w:unhideWhenUsed/>
    <w:rsid w:val="0096587C"/>
    <w:pPr>
      <w:tabs>
        <w:tab w:val="left" w:pos="1320"/>
        <w:tab w:val="right" w:leader="dot" w:pos="9016"/>
      </w:tabs>
      <w:spacing w:after="0"/>
      <w:ind w:left="851"/>
    </w:pPr>
    <w:rPr>
      <w:noProof/>
      <w:sz w:val="20"/>
      <w:szCs w:val="20"/>
    </w:rPr>
  </w:style>
  <w:style w:type="paragraph" w:styleId="Prrafodelista">
    <w:name w:val="List Paragraph"/>
    <w:aliases w:val="Heading 2_sj,Numbering,Texto corrido,List Paragraph 2,Lista viñetas,Odstavec se seznamem,Bullets,Numbered Para 1,Dot pt,No Spacing1,List Paragraph Char Char Char,Indicator Text,List Paragraph1,Bullet Points,Bullet 1,MAIN CONTENT"/>
    <w:basedOn w:val="Normal"/>
    <w:link w:val="PrrafodelistaCar"/>
    <w:uiPriority w:val="34"/>
    <w:qFormat/>
    <w:rsid w:val="00B82C5F"/>
    <w:pPr>
      <w:ind w:left="720"/>
      <w:contextualSpacing/>
    </w:pPr>
  </w:style>
  <w:style w:type="character" w:customStyle="1" w:styleId="Ttulo4Car">
    <w:name w:val="Título 4 Car"/>
    <w:basedOn w:val="Fuentedeprrafopredeter"/>
    <w:link w:val="Ttulo4"/>
    <w:uiPriority w:val="9"/>
    <w:rsid w:val="005A1499"/>
    <w:rPr>
      <w:rFonts w:asciiTheme="majorHAnsi" w:eastAsiaTheme="majorEastAsia" w:hAnsiTheme="majorHAnsi" w:cstheme="majorBidi"/>
      <w:b/>
      <w:color w:val="00B8A5"/>
      <w:szCs w:val="20"/>
      <w:lang w:val="en-GB"/>
    </w:rPr>
  </w:style>
  <w:style w:type="character" w:customStyle="1" w:styleId="Ttulo5Car">
    <w:name w:val="Título 5 Car"/>
    <w:basedOn w:val="Fuentedeprrafopredeter"/>
    <w:link w:val="Ttulo5"/>
    <w:uiPriority w:val="9"/>
    <w:rsid w:val="005846EF"/>
    <w:rPr>
      <w:rFonts w:asciiTheme="majorHAnsi" w:eastAsiaTheme="majorEastAsia" w:hAnsiTheme="majorHAnsi" w:cstheme="majorBidi"/>
      <w:b/>
      <w:bCs/>
      <w:color w:val="2F5496" w:themeColor="accent1" w:themeShade="BF"/>
      <w:lang w:val="en-GB"/>
    </w:rPr>
  </w:style>
  <w:style w:type="character" w:customStyle="1" w:styleId="Ttulo6Car">
    <w:name w:val="Título 6 Car"/>
    <w:basedOn w:val="Fuentedeprrafopredeter"/>
    <w:link w:val="Ttulo6"/>
    <w:uiPriority w:val="9"/>
    <w:semiHidden/>
    <w:rsid w:val="00BA4A4D"/>
    <w:rPr>
      <w:rFonts w:asciiTheme="majorHAnsi" w:eastAsiaTheme="majorEastAsia" w:hAnsiTheme="majorHAnsi" w:cstheme="majorBidi"/>
      <w:color w:val="1F3763" w:themeColor="accent1" w:themeShade="7F"/>
      <w:sz w:val="22"/>
      <w:szCs w:val="22"/>
      <w:lang w:val="en-GB"/>
    </w:rPr>
  </w:style>
  <w:style w:type="character" w:customStyle="1" w:styleId="Ttulo7Car">
    <w:name w:val="Título 7 Car"/>
    <w:basedOn w:val="Fuentedeprrafopredeter"/>
    <w:link w:val="Ttulo7"/>
    <w:uiPriority w:val="9"/>
    <w:semiHidden/>
    <w:rsid w:val="00BA4A4D"/>
    <w:rPr>
      <w:rFonts w:asciiTheme="majorHAnsi" w:eastAsiaTheme="majorEastAsia" w:hAnsiTheme="majorHAnsi" w:cstheme="majorBidi"/>
      <w:i/>
      <w:iCs/>
      <w:color w:val="1F3763" w:themeColor="accent1" w:themeShade="7F"/>
      <w:sz w:val="22"/>
      <w:szCs w:val="22"/>
      <w:lang w:val="en-GB"/>
    </w:rPr>
  </w:style>
  <w:style w:type="character" w:customStyle="1" w:styleId="Ttulo8Car">
    <w:name w:val="Título 8 Car"/>
    <w:basedOn w:val="Fuentedeprrafopredeter"/>
    <w:link w:val="Ttulo8"/>
    <w:uiPriority w:val="9"/>
    <w:semiHidden/>
    <w:rsid w:val="00BA4A4D"/>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BA4A4D"/>
    <w:rPr>
      <w:rFonts w:asciiTheme="majorHAnsi" w:eastAsiaTheme="majorEastAsia" w:hAnsiTheme="majorHAnsi" w:cstheme="majorBidi"/>
      <w:i/>
      <w:iCs/>
      <w:color w:val="272727" w:themeColor="text1" w:themeTint="D8"/>
      <w:sz w:val="21"/>
      <w:szCs w:val="21"/>
      <w:lang w:val="en-GB"/>
    </w:rPr>
  </w:style>
  <w:style w:type="paragraph" w:styleId="Textonotapie">
    <w:name w:val="footnote text"/>
    <w:basedOn w:val="Normal"/>
    <w:link w:val="TextonotapieCar"/>
    <w:uiPriority w:val="99"/>
    <w:unhideWhenUsed/>
    <w:rsid w:val="00754BCD"/>
    <w:pPr>
      <w:spacing w:after="0"/>
    </w:pPr>
    <w:rPr>
      <w:sz w:val="20"/>
      <w:szCs w:val="20"/>
    </w:rPr>
  </w:style>
  <w:style w:type="character" w:customStyle="1" w:styleId="TextonotapieCar">
    <w:name w:val="Texto nota pie Car"/>
    <w:basedOn w:val="Fuentedeprrafopredeter"/>
    <w:link w:val="Textonotapie"/>
    <w:uiPriority w:val="99"/>
    <w:rsid w:val="00754BCD"/>
    <w:rPr>
      <w:rFonts w:ascii="Calibri" w:hAnsi="Calibri"/>
      <w:sz w:val="20"/>
      <w:szCs w:val="20"/>
      <w:lang w:val="en-GB"/>
    </w:rPr>
  </w:style>
  <w:style w:type="character" w:styleId="Refdenotaalpie">
    <w:name w:val="footnote reference"/>
    <w:basedOn w:val="Fuentedeprrafopredeter"/>
    <w:uiPriority w:val="99"/>
    <w:semiHidden/>
    <w:unhideWhenUsed/>
    <w:rsid w:val="00754BCD"/>
    <w:rPr>
      <w:vertAlign w:val="superscript"/>
    </w:rPr>
  </w:style>
  <w:style w:type="table" w:styleId="Tablaconcuadrcula">
    <w:name w:val="Table Grid"/>
    <w:basedOn w:val="Tablanormal"/>
    <w:uiPriority w:val="39"/>
    <w:rsid w:val="005F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F8611A"/>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7F07E8"/>
    <w:rPr>
      <w:sz w:val="16"/>
      <w:szCs w:val="16"/>
    </w:rPr>
  </w:style>
  <w:style w:type="paragraph" w:styleId="Textocomentario">
    <w:name w:val="annotation text"/>
    <w:basedOn w:val="Normal"/>
    <w:link w:val="TextocomentarioCar"/>
    <w:uiPriority w:val="99"/>
    <w:unhideWhenUsed/>
    <w:rsid w:val="007F07E8"/>
    <w:rPr>
      <w:sz w:val="20"/>
      <w:szCs w:val="20"/>
    </w:rPr>
  </w:style>
  <w:style w:type="character" w:customStyle="1" w:styleId="TextocomentarioCar">
    <w:name w:val="Texto comentario Car"/>
    <w:basedOn w:val="Fuentedeprrafopredeter"/>
    <w:link w:val="Textocomentario"/>
    <w:uiPriority w:val="99"/>
    <w:rsid w:val="007F07E8"/>
    <w:rPr>
      <w:rFonts w:ascii="Calibri" w:hAnsi="Calibri"/>
      <w:sz w:val="20"/>
      <w:szCs w:val="20"/>
      <w:lang w:val="en-GB"/>
    </w:rPr>
  </w:style>
  <w:style w:type="paragraph" w:styleId="Asuntodelcomentario">
    <w:name w:val="annotation subject"/>
    <w:basedOn w:val="Textocomentario"/>
    <w:next w:val="Textocomentario"/>
    <w:link w:val="AsuntodelcomentarioCar"/>
    <w:uiPriority w:val="99"/>
    <w:semiHidden/>
    <w:unhideWhenUsed/>
    <w:rsid w:val="007F07E8"/>
    <w:rPr>
      <w:b/>
      <w:bCs/>
    </w:rPr>
  </w:style>
  <w:style w:type="character" w:customStyle="1" w:styleId="AsuntodelcomentarioCar">
    <w:name w:val="Asunto del comentario Car"/>
    <w:basedOn w:val="TextocomentarioCar"/>
    <w:link w:val="Asuntodelcomentario"/>
    <w:uiPriority w:val="99"/>
    <w:semiHidden/>
    <w:rsid w:val="007F07E8"/>
    <w:rPr>
      <w:rFonts w:ascii="Calibri" w:hAnsi="Calibri"/>
      <w:b/>
      <w:bCs/>
      <w:sz w:val="20"/>
      <w:szCs w:val="20"/>
      <w:lang w:val="en-GB"/>
    </w:rPr>
  </w:style>
  <w:style w:type="paragraph" w:styleId="Textodeglobo">
    <w:name w:val="Balloon Text"/>
    <w:basedOn w:val="Normal"/>
    <w:link w:val="TextodegloboCar"/>
    <w:uiPriority w:val="99"/>
    <w:semiHidden/>
    <w:unhideWhenUsed/>
    <w:rsid w:val="007F07E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7E8"/>
    <w:rPr>
      <w:rFonts w:ascii="Segoe UI" w:hAnsi="Segoe UI" w:cs="Segoe UI"/>
      <w:sz w:val="18"/>
      <w:szCs w:val="18"/>
      <w:lang w:val="en-GB"/>
    </w:rPr>
  </w:style>
  <w:style w:type="character" w:styleId="nfasissutil">
    <w:name w:val="Subtle Emphasis"/>
    <w:basedOn w:val="Fuentedeprrafopredeter"/>
    <w:uiPriority w:val="19"/>
    <w:qFormat/>
    <w:rsid w:val="00694264"/>
    <w:rPr>
      <w:i/>
      <w:iCs/>
      <w:color w:val="404040" w:themeColor="text1" w:themeTint="BF"/>
    </w:rPr>
  </w:style>
  <w:style w:type="character" w:styleId="Textoennegrita">
    <w:name w:val="Strong"/>
    <w:basedOn w:val="Fuentedeprrafopredeter"/>
    <w:uiPriority w:val="22"/>
    <w:qFormat/>
    <w:rsid w:val="0003268C"/>
    <w:rPr>
      <w:b/>
      <w:bCs/>
    </w:rPr>
  </w:style>
  <w:style w:type="character" w:styleId="Mencinsinresolver">
    <w:name w:val="Unresolved Mention"/>
    <w:basedOn w:val="Fuentedeprrafopredeter"/>
    <w:uiPriority w:val="99"/>
    <w:unhideWhenUsed/>
    <w:rsid w:val="00ED7E37"/>
    <w:rPr>
      <w:color w:val="605E5C"/>
      <w:shd w:val="clear" w:color="auto" w:fill="E1DFDD"/>
    </w:rPr>
  </w:style>
  <w:style w:type="paragraph" w:customStyle="1" w:styleId="Default">
    <w:name w:val="Default"/>
    <w:rsid w:val="0086114E"/>
    <w:pPr>
      <w:autoSpaceDE w:val="0"/>
      <w:autoSpaceDN w:val="0"/>
      <w:adjustRightInd w:val="0"/>
    </w:pPr>
    <w:rPr>
      <w:rFonts w:ascii="Calibri" w:hAnsi="Calibri" w:cs="Calibri"/>
      <w:color w:val="000000"/>
      <w:lang w:val="es-ES"/>
    </w:rPr>
  </w:style>
  <w:style w:type="character" w:styleId="Hipervnculovisitado">
    <w:name w:val="FollowedHyperlink"/>
    <w:basedOn w:val="Fuentedeprrafopredeter"/>
    <w:uiPriority w:val="99"/>
    <w:semiHidden/>
    <w:unhideWhenUsed/>
    <w:rsid w:val="00267D87"/>
    <w:rPr>
      <w:color w:val="954F72" w:themeColor="followedHyperlink"/>
      <w:u w:val="single"/>
    </w:rPr>
  </w:style>
  <w:style w:type="paragraph" w:styleId="Ttulo">
    <w:name w:val="Title"/>
    <w:basedOn w:val="Normal"/>
    <w:next w:val="Normal"/>
    <w:link w:val="TtuloCar"/>
    <w:uiPriority w:val="10"/>
    <w:qFormat/>
    <w:rsid w:val="00304B57"/>
    <w:pPr>
      <w:spacing w:after="0"/>
      <w:contextualSpacing/>
      <w:jc w:val="left"/>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304B57"/>
    <w:rPr>
      <w:rFonts w:asciiTheme="majorHAnsi" w:eastAsiaTheme="majorEastAsia" w:hAnsiTheme="majorHAnsi" w:cstheme="majorBidi"/>
      <w:spacing w:val="-10"/>
      <w:kern w:val="28"/>
      <w:sz w:val="56"/>
      <w:szCs w:val="56"/>
      <w:lang w:val="es-ES"/>
    </w:rPr>
  </w:style>
  <w:style w:type="paragraph" w:styleId="Revisin">
    <w:name w:val="Revision"/>
    <w:hidden/>
    <w:uiPriority w:val="99"/>
    <w:semiHidden/>
    <w:rsid w:val="00D5596F"/>
    <w:rPr>
      <w:rFonts w:ascii="Calibri" w:hAnsi="Calibri"/>
      <w:sz w:val="22"/>
      <w:szCs w:val="22"/>
      <w:lang w:val="en-GB"/>
    </w:rPr>
  </w:style>
  <w:style w:type="character" w:customStyle="1" w:styleId="cf01">
    <w:name w:val="cf01"/>
    <w:basedOn w:val="Fuentedeprrafopredeter"/>
    <w:rsid w:val="008E0B6C"/>
    <w:rPr>
      <w:rFonts w:ascii="Segoe UI" w:hAnsi="Segoe UI" w:cs="Segoe UI" w:hint="default"/>
      <w:sz w:val="18"/>
      <w:szCs w:val="18"/>
    </w:rPr>
  </w:style>
  <w:style w:type="character" w:customStyle="1" w:styleId="PrrafodelistaCar">
    <w:name w:val="Párrafo de lista Car"/>
    <w:aliases w:val="Heading 2_sj Car,Numbering Car,Texto corrido Car,List Paragraph 2 Car,Lista viñetas Car,Odstavec se seznamem Car,Bullets Car,Numbered Para 1 Car,Dot pt Car,No Spacing1 Car,List Paragraph Char Char Char Car,Indicator Text Car"/>
    <w:link w:val="Prrafodelista"/>
    <w:uiPriority w:val="34"/>
    <w:qFormat/>
    <w:locked/>
    <w:rsid w:val="003A40A5"/>
    <w:rPr>
      <w:rFonts w:ascii="Calibri" w:hAnsi="Calibri"/>
      <w:sz w:val="22"/>
      <w:szCs w:val="22"/>
      <w:lang w:val="en-GB"/>
    </w:rPr>
  </w:style>
  <w:style w:type="paragraph" w:customStyle="1" w:styleId="paragraph">
    <w:name w:val="paragraph"/>
    <w:basedOn w:val="Normal"/>
    <w:rsid w:val="00C32C23"/>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C32C23"/>
  </w:style>
  <w:style w:type="character" w:customStyle="1" w:styleId="eop">
    <w:name w:val="eop"/>
    <w:basedOn w:val="Fuentedeprrafopredeter"/>
    <w:rsid w:val="00C32C23"/>
  </w:style>
  <w:style w:type="paragraph" w:styleId="Bibliografa">
    <w:name w:val="Bibliography"/>
    <w:basedOn w:val="Normal"/>
    <w:next w:val="Normal"/>
    <w:uiPriority w:val="37"/>
    <w:unhideWhenUsed/>
    <w:rsid w:val="007E03F2"/>
  </w:style>
  <w:style w:type="paragraph" w:styleId="Subttulo">
    <w:name w:val="Subtitle"/>
    <w:basedOn w:val="Normal"/>
    <w:next w:val="Normal"/>
    <w:link w:val="SubttuloCar"/>
    <w:uiPriority w:val="11"/>
    <w:qFormat/>
    <w:rsid w:val="00D0491B"/>
    <w:pPr>
      <w:numPr>
        <w:ilvl w:val="1"/>
      </w:numPr>
      <w:spacing w:after="160"/>
    </w:pPr>
    <w:rPr>
      <w:rFonts w:asciiTheme="minorHAnsi" w:eastAsiaTheme="minorEastAsia" w:hAnsiTheme="minorHAnsi"/>
      <w:color w:val="5A5A5A" w:themeColor="text1" w:themeTint="A5"/>
      <w:spacing w:val="15"/>
    </w:rPr>
  </w:style>
  <w:style w:type="character" w:customStyle="1" w:styleId="SubttuloCar">
    <w:name w:val="Subtítulo Car"/>
    <w:basedOn w:val="Fuentedeprrafopredeter"/>
    <w:link w:val="Subttulo"/>
    <w:uiPriority w:val="11"/>
    <w:rsid w:val="00D0491B"/>
    <w:rPr>
      <w:rFonts w:eastAsiaTheme="minorEastAsia"/>
      <w:color w:val="5A5A5A" w:themeColor="text1" w:themeTint="A5"/>
      <w:spacing w:val="15"/>
      <w:sz w:val="22"/>
      <w:szCs w:val="22"/>
      <w:lang w:val="en-GB"/>
    </w:rPr>
  </w:style>
  <w:style w:type="paragraph" w:customStyle="1" w:styleId="TableParagraph">
    <w:name w:val="Table Paragraph"/>
    <w:basedOn w:val="Normal"/>
    <w:uiPriority w:val="1"/>
    <w:qFormat/>
    <w:rsid w:val="00D0491B"/>
    <w:pPr>
      <w:widowControl w:val="0"/>
      <w:jc w:val="left"/>
    </w:pPr>
    <w:rPr>
      <w:rFonts w:asciiTheme="minorHAnsi" w:hAnsiTheme="minorHAnsi"/>
      <w:lang w:val="en-US"/>
    </w:rPr>
  </w:style>
  <w:style w:type="character" w:styleId="Mencionar">
    <w:name w:val="Mention"/>
    <w:basedOn w:val="Fuentedeprrafopredeter"/>
    <w:uiPriority w:val="99"/>
    <w:unhideWhenUsed/>
    <w:rsid w:val="00D0491B"/>
    <w:rPr>
      <w:color w:val="2B579A"/>
      <w:shd w:val="clear" w:color="auto" w:fill="E6E6E6"/>
    </w:rPr>
  </w:style>
  <w:style w:type="paragraph" w:styleId="Textonotaalfinal">
    <w:name w:val="endnote text"/>
    <w:basedOn w:val="Normal"/>
    <w:link w:val="TextonotaalfinalCar"/>
    <w:uiPriority w:val="99"/>
    <w:semiHidden/>
    <w:unhideWhenUsed/>
    <w:rsid w:val="00D0491B"/>
    <w:rPr>
      <w:sz w:val="20"/>
      <w:szCs w:val="20"/>
    </w:rPr>
  </w:style>
  <w:style w:type="character" w:customStyle="1" w:styleId="TextonotaalfinalCar">
    <w:name w:val="Texto nota al final Car"/>
    <w:basedOn w:val="Fuentedeprrafopredeter"/>
    <w:link w:val="Textonotaalfinal"/>
    <w:uiPriority w:val="99"/>
    <w:semiHidden/>
    <w:rsid w:val="00D0491B"/>
    <w:rPr>
      <w:rFonts w:ascii="Calibri" w:hAnsi="Calibri"/>
      <w:sz w:val="20"/>
      <w:szCs w:val="20"/>
      <w:lang w:val="en-GB"/>
    </w:rPr>
  </w:style>
  <w:style w:type="character" w:styleId="Refdenotaalfinal">
    <w:name w:val="endnote reference"/>
    <w:basedOn w:val="Fuentedeprrafopredeter"/>
    <w:uiPriority w:val="99"/>
    <w:semiHidden/>
    <w:unhideWhenUsed/>
    <w:rsid w:val="00D0491B"/>
    <w:rPr>
      <w:vertAlign w:val="superscript"/>
    </w:rPr>
  </w:style>
  <w:style w:type="paragraph" w:styleId="Tabladeilustraciones">
    <w:name w:val="table of figures"/>
    <w:basedOn w:val="Normal"/>
    <w:next w:val="Normal"/>
    <w:uiPriority w:val="99"/>
    <w:unhideWhenUsed/>
    <w:rsid w:val="00D0491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691">
      <w:bodyDiv w:val="1"/>
      <w:marLeft w:val="0"/>
      <w:marRight w:val="0"/>
      <w:marTop w:val="0"/>
      <w:marBottom w:val="0"/>
      <w:divBdr>
        <w:top w:val="none" w:sz="0" w:space="0" w:color="auto"/>
        <w:left w:val="none" w:sz="0" w:space="0" w:color="auto"/>
        <w:bottom w:val="none" w:sz="0" w:space="0" w:color="auto"/>
        <w:right w:val="none" w:sz="0" w:space="0" w:color="auto"/>
      </w:divBdr>
    </w:div>
    <w:div w:id="75632332">
      <w:bodyDiv w:val="1"/>
      <w:marLeft w:val="0"/>
      <w:marRight w:val="0"/>
      <w:marTop w:val="0"/>
      <w:marBottom w:val="0"/>
      <w:divBdr>
        <w:top w:val="none" w:sz="0" w:space="0" w:color="auto"/>
        <w:left w:val="none" w:sz="0" w:space="0" w:color="auto"/>
        <w:bottom w:val="none" w:sz="0" w:space="0" w:color="auto"/>
        <w:right w:val="none" w:sz="0" w:space="0" w:color="auto"/>
      </w:divBdr>
    </w:div>
    <w:div w:id="86855491">
      <w:bodyDiv w:val="1"/>
      <w:marLeft w:val="0"/>
      <w:marRight w:val="0"/>
      <w:marTop w:val="0"/>
      <w:marBottom w:val="0"/>
      <w:divBdr>
        <w:top w:val="none" w:sz="0" w:space="0" w:color="auto"/>
        <w:left w:val="none" w:sz="0" w:space="0" w:color="auto"/>
        <w:bottom w:val="none" w:sz="0" w:space="0" w:color="auto"/>
        <w:right w:val="none" w:sz="0" w:space="0" w:color="auto"/>
      </w:divBdr>
    </w:div>
    <w:div w:id="118844492">
      <w:bodyDiv w:val="1"/>
      <w:marLeft w:val="0"/>
      <w:marRight w:val="0"/>
      <w:marTop w:val="0"/>
      <w:marBottom w:val="0"/>
      <w:divBdr>
        <w:top w:val="none" w:sz="0" w:space="0" w:color="auto"/>
        <w:left w:val="none" w:sz="0" w:space="0" w:color="auto"/>
        <w:bottom w:val="none" w:sz="0" w:space="0" w:color="auto"/>
        <w:right w:val="none" w:sz="0" w:space="0" w:color="auto"/>
      </w:divBdr>
    </w:div>
    <w:div w:id="156042629">
      <w:bodyDiv w:val="1"/>
      <w:marLeft w:val="0"/>
      <w:marRight w:val="0"/>
      <w:marTop w:val="0"/>
      <w:marBottom w:val="0"/>
      <w:divBdr>
        <w:top w:val="none" w:sz="0" w:space="0" w:color="auto"/>
        <w:left w:val="none" w:sz="0" w:space="0" w:color="auto"/>
        <w:bottom w:val="none" w:sz="0" w:space="0" w:color="auto"/>
        <w:right w:val="none" w:sz="0" w:space="0" w:color="auto"/>
      </w:divBdr>
    </w:div>
    <w:div w:id="213201612">
      <w:bodyDiv w:val="1"/>
      <w:marLeft w:val="0"/>
      <w:marRight w:val="0"/>
      <w:marTop w:val="0"/>
      <w:marBottom w:val="0"/>
      <w:divBdr>
        <w:top w:val="none" w:sz="0" w:space="0" w:color="auto"/>
        <w:left w:val="none" w:sz="0" w:space="0" w:color="auto"/>
        <w:bottom w:val="none" w:sz="0" w:space="0" w:color="auto"/>
        <w:right w:val="none" w:sz="0" w:space="0" w:color="auto"/>
      </w:divBdr>
    </w:div>
    <w:div w:id="309527832">
      <w:bodyDiv w:val="1"/>
      <w:marLeft w:val="0"/>
      <w:marRight w:val="0"/>
      <w:marTop w:val="0"/>
      <w:marBottom w:val="0"/>
      <w:divBdr>
        <w:top w:val="none" w:sz="0" w:space="0" w:color="auto"/>
        <w:left w:val="none" w:sz="0" w:space="0" w:color="auto"/>
        <w:bottom w:val="none" w:sz="0" w:space="0" w:color="auto"/>
        <w:right w:val="none" w:sz="0" w:space="0" w:color="auto"/>
      </w:divBdr>
    </w:div>
    <w:div w:id="443765352">
      <w:bodyDiv w:val="1"/>
      <w:marLeft w:val="0"/>
      <w:marRight w:val="0"/>
      <w:marTop w:val="0"/>
      <w:marBottom w:val="0"/>
      <w:divBdr>
        <w:top w:val="none" w:sz="0" w:space="0" w:color="auto"/>
        <w:left w:val="none" w:sz="0" w:space="0" w:color="auto"/>
        <w:bottom w:val="none" w:sz="0" w:space="0" w:color="auto"/>
        <w:right w:val="none" w:sz="0" w:space="0" w:color="auto"/>
      </w:divBdr>
    </w:div>
    <w:div w:id="445389317">
      <w:bodyDiv w:val="1"/>
      <w:marLeft w:val="0"/>
      <w:marRight w:val="0"/>
      <w:marTop w:val="0"/>
      <w:marBottom w:val="0"/>
      <w:divBdr>
        <w:top w:val="none" w:sz="0" w:space="0" w:color="auto"/>
        <w:left w:val="none" w:sz="0" w:space="0" w:color="auto"/>
        <w:bottom w:val="none" w:sz="0" w:space="0" w:color="auto"/>
        <w:right w:val="none" w:sz="0" w:space="0" w:color="auto"/>
      </w:divBdr>
    </w:div>
    <w:div w:id="474028656">
      <w:bodyDiv w:val="1"/>
      <w:marLeft w:val="0"/>
      <w:marRight w:val="0"/>
      <w:marTop w:val="0"/>
      <w:marBottom w:val="0"/>
      <w:divBdr>
        <w:top w:val="none" w:sz="0" w:space="0" w:color="auto"/>
        <w:left w:val="none" w:sz="0" w:space="0" w:color="auto"/>
        <w:bottom w:val="none" w:sz="0" w:space="0" w:color="auto"/>
        <w:right w:val="none" w:sz="0" w:space="0" w:color="auto"/>
      </w:divBdr>
    </w:div>
    <w:div w:id="557060396">
      <w:bodyDiv w:val="1"/>
      <w:marLeft w:val="0"/>
      <w:marRight w:val="0"/>
      <w:marTop w:val="0"/>
      <w:marBottom w:val="0"/>
      <w:divBdr>
        <w:top w:val="none" w:sz="0" w:space="0" w:color="auto"/>
        <w:left w:val="none" w:sz="0" w:space="0" w:color="auto"/>
        <w:bottom w:val="none" w:sz="0" w:space="0" w:color="auto"/>
        <w:right w:val="none" w:sz="0" w:space="0" w:color="auto"/>
      </w:divBdr>
    </w:div>
    <w:div w:id="558595331">
      <w:bodyDiv w:val="1"/>
      <w:marLeft w:val="0"/>
      <w:marRight w:val="0"/>
      <w:marTop w:val="0"/>
      <w:marBottom w:val="0"/>
      <w:divBdr>
        <w:top w:val="none" w:sz="0" w:space="0" w:color="auto"/>
        <w:left w:val="none" w:sz="0" w:space="0" w:color="auto"/>
        <w:bottom w:val="none" w:sz="0" w:space="0" w:color="auto"/>
        <w:right w:val="none" w:sz="0" w:space="0" w:color="auto"/>
      </w:divBdr>
    </w:div>
    <w:div w:id="640310520">
      <w:bodyDiv w:val="1"/>
      <w:marLeft w:val="0"/>
      <w:marRight w:val="0"/>
      <w:marTop w:val="0"/>
      <w:marBottom w:val="0"/>
      <w:divBdr>
        <w:top w:val="none" w:sz="0" w:space="0" w:color="auto"/>
        <w:left w:val="none" w:sz="0" w:space="0" w:color="auto"/>
        <w:bottom w:val="none" w:sz="0" w:space="0" w:color="auto"/>
        <w:right w:val="none" w:sz="0" w:space="0" w:color="auto"/>
      </w:divBdr>
    </w:div>
    <w:div w:id="649212049">
      <w:bodyDiv w:val="1"/>
      <w:marLeft w:val="0"/>
      <w:marRight w:val="0"/>
      <w:marTop w:val="0"/>
      <w:marBottom w:val="0"/>
      <w:divBdr>
        <w:top w:val="none" w:sz="0" w:space="0" w:color="auto"/>
        <w:left w:val="none" w:sz="0" w:space="0" w:color="auto"/>
        <w:bottom w:val="none" w:sz="0" w:space="0" w:color="auto"/>
        <w:right w:val="none" w:sz="0" w:space="0" w:color="auto"/>
      </w:divBdr>
    </w:div>
    <w:div w:id="676225161">
      <w:bodyDiv w:val="1"/>
      <w:marLeft w:val="0"/>
      <w:marRight w:val="0"/>
      <w:marTop w:val="0"/>
      <w:marBottom w:val="0"/>
      <w:divBdr>
        <w:top w:val="none" w:sz="0" w:space="0" w:color="auto"/>
        <w:left w:val="none" w:sz="0" w:space="0" w:color="auto"/>
        <w:bottom w:val="none" w:sz="0" w:space="0" w:color="auto"/>
        <w:right w:val="none" w:sz="0" w:space="0" w:color="auto"/>
      </w:divBdr>
    </w:div>
    <w:div w:id="714620667">
      <w:bodyDiv w:val="1"/>
      <w:marLeft w:val="0"/>
      <w:marRight w:val="0"/>
      <w:marTop w:val="0"/>
      <w:marBottom w:val="0"/>
      <w:divBdr>
        <w:top w:val="none" w:sz="0" w:space="0" w:color="auto"/>
        <w:left w:val="none" w:sz="0" w:space="0" w:color="auto"/>
        <w:bottom w:val="none" w:sz="0" w:space="0" w:color="auto"/>
        <w:right w:val="none" w:sz="0" w:space="0" w:color="auto"/>
      </w:divBdr>
    </w:div>
    <w:div w:id="803347221">
      <w:bodyDiv w:val="1"/>
      <w:marLeft w:val="0"/>
      <w:marRight w:val="0"/>
      <w:marTop w:val="0"/>
      <w:marBottom w:val="0"/>
      <w:divBdr>
        <w:top w:val="none" w:sz="0" w:space="0" w:color="auto"/>
        <w:left w:val="none" w:sz="0" w:space="0" w:color="auto"/>
        <w:bottom w:val="none" w:sz="0" w:space="0" w:color="auto"/>
        <w:right w:val="none" w:sz="0" w:space="0" w:color="auto"/>
      </w:divBdr>
    </w:div>
    <w:div w:id="886916999">
      <w:bodyDiv w:val="1"/>
      <w:marLeft w:val="0"/>
      <w:marRight w:val="0"/>
      <w:marTop w:val="0"/>
      <w:marBottom w:val="0"/>
      <w:divBdr>
        <w:top w:val="none" w:sz="0" w:space="0" w:color="auto"/>
        <w:left w:val="none" w:sz="0" w:space="0" w:color="auto"/>
        <w:bottom w:val="none" w:sz="0" w:space="0" w:color="auto"/>
        <w:right w:val="none" w:sz="0" w:space="0" w:color="auto"/>
      </w:divBdr>
    </w:div>
    <w:div w:id="901983666">
      <w:bodyDiv w:val="1"/>
      <w:marLeft w:val="0"/>
      <w:marRight w:val="0"/>
      <w:marTop w:val="0"/>
      <w:marBottom w:val="0"/>
      <w:divBdr>
        <w:top w:val="none" w:sz="0" w:space="0" w:color="auto"/>
        <w:left w:val="none" w:sz="0" w:space="0" w:color="auto"/>
        <w:bottom w:val="none" w:sz="0" w:space="0" w:color="auto"/>
        <w:right w:val="none" w:sz="0" w:space="0" w:color="auto"/>
      </w:divBdr>
    </w:div>
    <w:div w:id="903029385">
      <w:bodyDiv w:val="1"/>
      <w:marLeft w:val="0"/>
      <w:marRight w:val="0"/>
      <w:marTop w:val="0"/>
      <w:marBottom w:val="0"/>
      <w:divBdr>
        <w:top w:val="none" w:sz="0" w:space="0" w:color="auto"/>
        <w:left w:val="none" w:sz="0" w:space="0" w:color="auto"/>
        <w:bottom w:val="none" w:sz="0" w:space="0" w:color="auto"/>
        <w:right w:val="none" w:sz="0" w:space="0" w:color="auto"/>
      </w:divBdr>
    </w:div>
    <w:div w:id="904489864">
      <w:bodyDiv w:val="1"/>
      <w:marLeft w:val="0"/>
      <w:marRight w:val="0"/>
      <w:marTop w:val="0"/>
      <w:marBottom w:val="0"/>
      <w:divBdr>
        <w:top w:val="none" w:sz="0" w:space="0" w:color="auto"/>
        <w:left w:val="none" w:sz="0" w:space="0" w:color="auto"/>
        <w:bottom w:val="none" w:sz="0" w:space="0" w:color="auto"/>
        <w:right w:val="none" w:sz="0" w:space="0" w:color="auto"/>
      </w:divBdr>
    </w:div>
    <w:div w:id="907956916">
      <w:bodyDiv w:val="1"/>
      <w:marLeft w:val="0"/>
      <w:marRight w:val="0"/>
      <w:marTop w:val="0"/>
      <w:marBottom w:val="0"/>
      <w:divBdr>
        <w:top w:val="none" w:sz="0" w:space="0" w:color="auto"/>
        <w:left w:val="none" w:sz="0" w:space="0" w:color="auto"/>
        <w:bottom w:val="none" w:sz="0" w:space="0" w:color="auto"/>
        <w:right w:val="none" w:sz="0" w:space="0" w:color="auto"/>
      </w:divBdr>
    </w:div>
    <w:div w:id="916941390">
      <w:bodyDiv w:val="1"/>
      <w:marLeft w:val="0"/>
      <w:marRight w:val="0"/>
      <w:marTop w:val="0"/>
      <w:marBottom w:val="0"/>
      <w:divBdr>
        <w:top w:val="none" w:sz="0" w:space="0" w:color="auto"/>
        <w:left w:val="none" w:sz="0" w:space="0" w:color="auto"/>
        <w:bottom w:val="none" w:sz="0" w:space="0" w:color="auto"/>
        <w:right w:val="none" w:sz="0" w:space="0" w:color="auto"/>
      </w:divBdr>
    </w:div>
    <w:div w:id="919753109">
      <w:bodyDiv w:val="1"/>
      <w:marLeft w:val="0"/>
      <w:marRight w:val="0"/>
      <w:marTop w:val="0"/>
      <w:marBottom w:val="0"/>
      <w:divBdr>
        <w:top w:val="none" w:sz="0" w:space="0" w:color="auto"/>
        <w:left w:val="none" w:sz="0" w:space="0" w:color="auto"/>
        <w:bottom w:val="none" w:sz="0" w:space="0" w:color="auto"/>
        <w:right w:val="none" w:sz="0" w:space="0" w:color="auto"/>
      </w:divBdr>
    </w:div>
    <w:div w:id="958493328">
      <w:bodyDiv w:val="1"/>
      <w:marLeft w:val="0"/>
      <w:marRight w:val="0"/>
      <w:marTop w:val="0"/>
      <w:marBottom w:val="0"/>
      <w:divBdr>
        <w:top w:val="none" w:sz="0" w:space="0" w:color="auto"/>
        <w:left w:val="none" w:sz="0" w:space="0" w:color="auto"/>
        <w:bottom w:val="none" w:sz="0" w:space="0" w:color="auto"/>
        <w:right w:val="none" w:sz="0" w:space="0" w:color="auto"/>
      </w:divBdr>
    </w:div>
    <w:div w:id="1061441725">
      <w:bodyDiv w:val="1"/>
      <w:marLeft w:val="0"/>
      <w:marRight w:val="0"/>
      <w:marTop w:val="0"/>
      <w:marBottom w:val="0"/>
      <w:divBdr>
        <w:top w:val="none" w:sz="0" w:space="0" w:color="auto"/>
        <w:left w:val="none" w:sz="0" w:space="0" w:color="auto"/>
        <w:bottom w:val="none" w:sz="0" w:space="0" w:color="auto"/>
        <w:right w:val="none" w:sz="0" w:space="0" w:color="auto"/>
      </w:divBdr>
    </w:div>
    <w:div w:id="1111784003">
      <w:bodyDiv w:val="1"/>
      <w:marLeft w:val="0"/>
      <w:marRight w:val="0"/>
      <w:marTop w:val="0"/>
      <w:marBottom w:val="0"/>
      <w:divBdr>
        <w:top w:val="none" w:sz="0" w:space="0" w:color="auto"/>
        <w:left w:val="none" w:sz="0" w:space="0" w:color="auto"/>
        <w:bottom w:val="none" w:sz="0" w:space="0" w:color="auto"/>
        <w:right w:val="none" w:sz="0" w:space="0" w:color="auto"/>
      </w:divBdr>
    </w:div>
    <w:div w:id="1122697893">
      <w:bodyDiv w:val="1"/>
      <w:marLeft w:val="0"/>
      <w:marRight w:val="0"/>
      <w:marTop w:val="0"/>
      <w:marBottom w:val="0"/>
      <w:divBdr>
        <w:top w:val="none" w:sz="0" w:space="0" w:color="auto"/>
        <w:left w:val="none" w:sz="0" w:space="0" w:color="auto"/>
        <w:bottom w:val="none" w:sz="0" w:space="0" w:color="auto"/>
        <w:right w:val="none" w:sz="0" w:space="0" w:color="auto"/>
      </w:divBdr>
    </w:div>
    <w:div w:id="1123497293">
      <w:bodyDiv w:val="1"/>
      <w:marLeft w:val="0"/>
      <w:marRight w:val="0"/>
      <w:marTop w:val="0"/>
      <w:marBottom w:val="0"/>
      <w:divBdr>
        <w:top w:val="none" w:sz="0" w:space="0" w:color="auto"/>
        <w:left w:val="none" w:sz="0" w:space="0" w:color="auto"/>
        <w:bottom w:val="none" w:sz="0" w:space="0" w:color="auto"/>
        <w:right w:val="none" w:sz="0" w:space="0" w:color="auto"/>
      </w:divBdr>
    </w:div>
    <w:div w:id="1146094494">
      <w:bodyDiv w:val="1"/>
      <w:marLeft w:val="0"/>
      <w:marRight w:val="0"/>
      <w:marTop w:val="0"/>
      <w:marBottom w:val="0"/>
      <w:divBdr>
        <w:top w:val="none" w:sz="0" w:space="0" w:color="auto"/>
        <w:left w:val="none" w:sz="0" w:space="0" w:color="auto"/>
        <w:bottom w:val="none" w:sz="0" w:space="0" w:color="auto"/>
        <w:right w:val="none" w:sz="0" w:space="0" w:color="auto"/>
      </w:divBdr>
    </w:div>
    <w:div w:id="1155562405">
      <w:bodyDiv w:val="1"/>
      <w:marLeft w:val="0"/>
      <w:marRight w:val="0"/>
      <w:marTop w:val="0"/>
      <w:marBottom w:val="0"/>
      <w:divBdr>
        <w:top w:val="none" w:sz="0" w:space="0" w:color="auto"/>
        <w:left w:val="none" w:sz="0" w:space="0" w:color="auto"/>
        <w:bottom w:val="none" w:sz="0" w:space="0" w:color="auto"/>
        <w:right w:val="none" w:sz="0" w:space="0" w:color="auto"/>
      </w:divBdr>
    </w:div>
    <w:div w:id="1234000949">
      <w:bodyDiv w:val="1"/>
      <w:marLeft w:val="0"/>
      <w:marRight w:val="0"/>
      <w:marTop w:val="0"/>
      <w:marBottom w:val="0"/>
      <w:divBdr>
        <w:top w:val="none" w:sz="0" w:space="0" w:color="auto"/>
        <w:left w:val="none" w:sz="0" w:space="0" w:color="auto"/>
        <w:bottom w:val="none" w:sz="0" w:space="0" w:color="auto"/>
        <w:right w:val="none" w:sz="0" w:space="0" w:color="auto"/>
      </w:divBdr>
    </w:div>
    <w:div w:id="1250000299">
      <w:bodyDiv w:val="1"/>
      <w:marLeft w:val="0"/>
      <w:marRight w:val="0"/>
      <w:marTop w:val="0"/>
      <w:marBottom w:val="0"/>
      <w:divBdr>
        <w:top w:val="none" w:sz="0" w:space="0" w:color="auto"/>
        <w:left w:val="none" w:sz="0" w:space="0" w:color="auto"/>
        <w:bottom w:val="none" w:sz="0" w:space="0" w:color="auto"/>
        <w:right w:val="none" w:sz="0" w:space="0" w:color="auto"/>
      </w:divBdr>
    </w:div>
    <w:div w:id="1256867274">
      <w:bodyDiv w:val="1"/>
      <w:marLeft w:val="0"/>
      <w:marRight w:val="0"/>
      <w:marTop w:val="0"/>
      <w:marBottom w:val="0"/>
      <w:divBdr>
        <w:top w:val="none" w:sz="0" w:space="0" w:color="auto"/>
        <w:left w:val="none" w:sz="0" w:space="0" w:color="auto"/>
        <w:bottom w:val="none" w:sz="0" w:space="0" w:color="auto"/>
        <w:right w:val="none" w:sz="0" w:space="0" w:color="auto"/>
      </w:divBdr>
    </w:div>
    <w:div w:id="1270308493">
      <w:bodyDiv w:val="1"/>
      <w:marLeft w:val="0"/>
      <w:marRight w:val="0"/>
      <w:marTop w:val="0"/>
      <w:marBottom w:val="0"/>
      <w:divBdr>
        <w:top w:val="none" w:sz="0" w:space="0" w:color="auto"/>
        <w:left w:val="none" w:sz="0" w:space="0" w:color="auto"/>
        <w:bottom w:val="none" w:sz="0" w:space="0" w:color="auto"/>
        <w:right w:val="none" w:sz="0" w:space="0" w:color="auto"/>
      </w:divBdr>
    </w:div>
    <w:div w:id="1308362207">
      <w:bodyDiv w:val="1"/>
      <w:marLeft w:val="0"/>
      <w:marRight w:val="0"/>
      <w:marTop w:val="0"/>
      <w:marBottom w:val="0"/>
      <w:divBdr>
        <w:top w:val="none" w:sz="0" w:space="0" w:color="auto"/>
        <w:left w:val="none" w:sz="0" w:space="0" w:color="auto"/>
        <w:bottom w:val="none" w:sz="0" w:space="0" w:color="auto"/>
        <w:right w:val="none" w:sz="0" w:space="0" w:color="auto"/>
      </w:divBdr>
    </w:div>
    <w:div w:id="1324163043">
      <w:bodyDiv w:val="1"/>
      <w:marLeft w:val="0"/>
      <w:marRight w:val="0"/>
      <w:marTop w:val="0"/>
      <w:marBottom w:val="0"/>
      <w:divBdr>
        <w:top w:val="none" w:sz="0" w:space="0" w:color="auto"/>
        <w:left w:val="none" w:sz="0" w:space="0" w:color="auto"/>
        <w:bottom w:val="none" w:sz="0" w:space="0" w:color="auto"/>
        <w:right w:val="none" w:sz="0" w:space="0" w:color="auto"/>
      </w:divBdr>
    </w:div>
    <w:div w:id="1340736488">
      <w:bodyDiv w:val="1"/>
      <w:marLeft w:val="0"/>
      <w:marRight w:val="0"/>
      <w:marTop w:val="0"/>
      <w:marBottom w:val="0"/>
      <w:divBdr>
        <w:top w:val="none" w:sz="0" w:space="0" w:color="auto"/>
        <w:left w:val="none" w:sz="0" w:space="0" w:color="auto"/>
        <w:bottom w:val="none" w:sz="0" w:space="0" w:color="auto"/>
        <w:right w:val="none" w:sz="0" w:space="0" w:color="auto"/>
      </w:divBdr>
    </w:div>
    <w:div w:id="1365786175">
      <w:bodyDiv w:val="1"/>
      <w:marLeft w:val="0"/>
      <w:marRight w:val="0"/>
      <w:marTop w:val="0"/>
      <w:marBottom w:val="0"/>
      <w:divBdr>
        <w:top w:val="none" w:sz="0" w:space="0" w:color="auto"/>
        <w:left w:val="none" w:sz="0" w:space="0" w:color="auto"/>
        <w:bottom w:val="none" w:sz="0" w:space="0" w:color="auto"/>
        <w:right w:val="none" w:sz="0" w:space="0" w:color="auto"/>
      </w:divBdr>
    </w:div>
    <w:div w:id="1376395779">
      <w:bodyDiv w:val="1"/>
      <w:marLeft w:val="0"/>
      <w:marRight w:val="0"/>
      <w:marTop w:val="0"/>
      <w:marBottom w:val="0"/>
      <w:divBdr>
        <w:top w:val="none" w:sz="0" w:space="0" w:color="auto"/>
        <w:left w:val="none" w:sz="0" w:space="0" w:color="auto"/>
        <w:bottom w:val="none" w:sz="0" w:space="0" w:color="auto"/>
        <w:right w:val="none" w:sz="0" w:space="0" w:color="auto"/>
      </w:divBdr>
    </w:div>
    <w:div w:id="1474061386">
      <w:bodyDiv w:val="1"/>
      <w:marLeft w:val="0"/>
      <w:marRight w:val="0"/>
      <w:marTop w:val="0"/>
      <w:marBottom w:val="0"/>
      <w:divBdr>
        <w:top w:val="none" w:sz="0" w:space="0" w:color="auto"/>
        <w:left w:val="none" w:sz="0" w:space="0" w:color="auto"/>
        <w:bottom w:val="none" w:sz="0" w:space="0" w:color="auto"/>
        <w:right w:val="none" w:sz="0" w:space="0" w:color="auto"/>
      </w:divBdr>
      <w:divsChild>
        <w:div w:id="615020091">
          <w:marLeft w:val="547"/>
          <w:marRight w:val="0"/>
          <w:marTop w:val="0"/>
          <w:marBottom w:val="0"/>
          <w:divBdr>
            <w:top w:val="none" w:sz="0" w:space="0" w:color="auto"/>
            <w:left w:val="none" w:sz="0" w:space="0" w:color="auto"/>
            <w:bottom w:val="none" w:sz="0" w:space="0" w:color="auto"/>
            <w:right w:val="none" w:sz="0" w:space="0" w:color="auto"/>
          </w:divBdr>
        </w:div>
        <w:div w:id="812913897">
          <w:marLeft w:val="547"/>
          <w:marRight w:val="0"/>
          <w:marTop w:val="0"/>
          <w:marBottom w:val="0"/>
          <w:divBdr>
            <w:top w:val="none" w:sz="0" w:space="0" w:color="auto"/>
            <w:left w:val="none" w:sz="0" w:space="0" w:color="auto"/>
            <w:bottom w:val="none" w:sz="0" w:space="0" w:color="auto"/>
            <w:right w:val="none" w:sz="0" w:space="0" w:color="auto"/>
          </w:divBdr>
        </w:div>
        <w:div w:id="362292594">
          <w:marLeft w:val="547"/>
          <w:marRight w:val="0"/>
          <w:marTop w:val="0"/>
          <w:marBottom w:val="0"/>
          <w:divBdr>
            <w:top w:val="none" w:sz="0" w:space="0" w:color="auto"/>
            <w:left w:val="none" w:sz="0" w:space="0" w:color="auto"/>
            <w:bottom w:val="none" w:sz="0" w:space="0" w:color="auto"/>
            <w:right w:val="none" w:sz="0" w:space="0" w:color="auto"/>
          </w:divBdr>
        </w:div>
        <w:div w:id="1021854371">
          <w:marLeft w:val="547"/>
          <w:marRight w:val="0"/>
          <w:marTop w:val="0"/>
          <w:marBottom w:val="0"/>
          <w:divBdr>
            <w:top w:val="none" w:sz="0" w:space="0" w:color="auto"/>
            <w:left w:val="none" w:sz="0" w:space="0" w:color="auto"/>
            <w:bottom w:val="none" w:sz="0" w:space="0" w:color="auto"/>
            <w:right w:val="none" w:sz="0" w:space="0" w:color="auto"/>
          </w:divBdr>
        </w:div>
        <w:div w:id="487748166">
          <w:marLeft w:val="547"/>
          <w:marRight w:val="0"/>
          <w:marTop w:val="0"/>
          <w:marBottom w:val="0"/>
          <w:divBdr>
            <w:top w:val="none" w:sz="0" w:space="0" w:color="auto"/>
            <w:left w:val="none" w:sz="0" w:space="0" w:color="auto"/>
            <w:bottom w:val="none" w:sz="0" w:space="0" w:color="auto"/>
            <w:right w:val="none" w:sz="0" w:space="0" w:color="auto"/>
          </w:divBdr>
        </w:div>
        <w:div w:id="2065635192">
          <w:marLeft w:val="547"/>
          <w:marRight w:val="0"/>
          <w:marTop w:val="0"/>
          <w:marBottom w:val="120"/>
          <w:divBdr>
            <w:top w:val="none" w:sz="0" w:space="0" w:color="auto"/>
            <w:left w:val="none" w:sz="0" w:space="0" w:color="auto"/>
            <w:bottom w:val="none" w:sz="0" w:space="0" w:color="auto"/>
            <w:right w:val="none" w:sz="0" w:space="0" w:color="auto"/>
          </w:divBdr>
        </w:div>
      </w:divsChild>
    </w:div>
    <w:div w:id="1474713405">
      <w:bodyDiv w:val="1"/>
      <w:marLeft w:val="0"/>
      <w:marRight w:val="0"/>
      <w:marTop w:val="0"/>
      <w:marBottom w:val="0"/>
      <w:divBdr>
        <w:top w:val="none" w:sz="0" w:space="0" w:color="auto"/>
        <w:left w:val="none" w:sz="0" w:space="0" w:color="auto"/>
        <w:bottom w:val="none" w:sz="0" w:space="0" w:color="auto"/>
        <w:right w:val="none" w:sz="0" w:space="0" w:color="auto"/>
      </w:divBdr>
    </w:div>
    <w:div w:id="1523468520">
      <w:bodyDiv w:val="1"/>
      <w:marLeft w:val="0"/>
      <w:marRight w:val="0"/>
      <w:marTop w:val="0"/>
      <w:marBottom w:val="0"/>
      <w:divBdr>
        <w:top w:val="none" w:sz="0" w:space="0" w:color="auto"/>
        <w:left w:val="none" w:sz="0" w:space="0" w:color="auto"/>
        <w:bottom w:val="none" w:sz="0" w:space="0" w:color="auto"/>
        <w:right w:val="none" w:sz="0" w:space="0" w:color="auto"/>
      </w:divBdr>
    </w:div>
    <w:div w:id="1580406699">
      <w:bodyDiv w:val="1"/>
      <w:marLeft w:val="0"/>
      <w:marRight w:val="0"/>
      <w:marTop w:val="0"/>
      <w:marBottom w:val="0"/>
      <w:divBdr>
        <w:top w:val="none" w:sz="0" w:space="0" w:color="auto"/>
        <w:left w:val="none" w:sz="0" w:space="0" w:color="auto"/>
        <w:bottom w:val="none" w:sz="0" w:space="0" w:color="auto"/>
        <w:right w:val="none" w:sz="0" w:space="0" w:color="auto"/>
      </w:divBdr>
    </w:div>
    <w:div w:id="1582645297">
      <w:bodyDiv w:val="1"/>
      <w:marLeft w:val="0"/>
      <w:marRight w:val="0"/>
      <w:marTop w:val="0"/>
      <w:marBottom w:val="0"/>
      <w:divBdr>
        <w:top w:val="none" w:sz="0" w:space="0" w:color="auto"/>
        <w:left w:val="none" w:sz="0" w:space="0" w:color="auto"/>
        <w:bottom w:val="none" w:sz="0" w:space="0" w:color="auto"/>
        <w:right w:val="none" w:sz="0" w:space="0" w:color="auto"/>
      </w:divBdr>
      <w:divsChild>
        <w:div w:id="1067073763">
          <w:marLeft w:val="547"/>
          <w:marRight w:val="0"/>
          <w:marTop w:val="0"/>
          <w:marBottom w:val="0"/>
          <w:divBdr>
            <w:top w:val="none" w:sz="0" w:space="0" w:color="auto"/>
            <w:left w:val="none" w:sz="0" w:space="0" w:color="auto"/>
            <w:bottom w:val="none" w:sz="0" w:space="0" w:color="auto"/>
            <w:right w:val="none" w:sz="0" w:space="0" w:color="auto"/>
          </w:divBdr>
        </w:div>
        <w:div w:id="1964917227">
          <w:marLeft w:val="547"/>
          <w:marRight w:val="0"/>
          <w:marTop w:val="0"/>
          <w:marBottom w:val="120"/>
          <w:divBdr>
            <w:top w:val="none" w:sz="0" w:space="0" w:color="auto"/>
            <w:left w:val="none" w:sz="0" w:space="0" w:color="auto"/>
            <w:bottom w:val="none" w:sz="0" w:space="0" w:color="auto"/>
            <w:right w:val="none" w:sz="0" w:space="0" w:color="auto"/>
          </w:divBdr>
        </w:div>
      </w:divsChild>
    </w:div>
    <w:div w:id="1589386869">
      <w:bodyDiv w:val="1"/>
      <w:marLeft w:val="0"/>
      <w:marRight w:val="0"/>
      <w:marTop w:val="0"/>
      <w:marBottom w:val="0"/>
      <w:divBdr>
        <w:top w:val="none" w:sz="0" w:space="0" w:color="auto"/>
        <w:left w:val="none" w:sz="0" w:space="0" w:color="auto"/>
        <w:bottom w:val="none" w:sz="0" w:space="0" w:color="auto"/>
        <w:right w:val="none" w:sz="0" w:space="0" w:color="auto"/>
      </w:divBdr>
    </w:div>
    <w:div w:id="1594780340">
      <w:bodyDiv w:val="1"/>
      <w:marLeft w:val="0"/>
      <w:marRight w:val="0"/>
      <w:marTop w:val="0"/>
      <w:marBottom w:val="0"/>
      <w:divBdr>
        <w:top w:val="none" w:sz="0" w:space="0" w:color="auto"/>
        <w:left w:val="none" w:sz="0" w:space="0" w:color="auto"/>
        <w:bottom w:val="none" w:sz="0" w:space="0" w:color="auto"/>
        <w:right w:val="none" w:sz="0" w:space="0" w:color="auto"/>
      </w:divBdr>
    </w:div>
    <w:div w:id="1604146999">
      <w:bodyDiv w:val="1"/>
      <w:marLeft w:val="0"/>
      <w:marRight w:val="0"/>
      <w:marTop w:val="0"/>
      <w:marBottom w:val="0"/>
      <w:divBdr>
        <w:top w:val="none" w:sz="0" w:space="0" w:color="auto"/>
        <w:left w:val="none" w:sz="0" w:space="0" w:color="auto"/>
        <w:bottom w:val="none" w:sz="0" w:space="0" w:color="auto"/>
        <w:right w:val="none" w:sz="0" w:space="0" w:color="auto"/>
      </w:divBdr>
    </w:div>
    <w:div w:id="1639723561">
      <w:bodyDiv w:val="1"/>
      <w:marLeft w:val="0"/>
      <w:marRight w:val="0"/>
      <w:marTop w:val="0"/>
      <w:marBottom w:val="0"/>
      <w:divBdr>
        <w:top w:val="none" w:sz="0" w:space="0" w:color="auto"/>
        <w:left w:val="none" w:sz="0" w:space="0" w:color="auto"/>
        <w:bottom w:val="none" w:sz="0" w:space="0" w:color="auto"/>
        <w:right w:val="none" w:sz="0" w:space="0" w:color="auto"/>
      </w:divBdr>
    </w:div>
    <w:div w:id="1664506641">
      <w:bodyDiv w:val="1"/>
      <w:marLeft w:val="0"/>
      <w:marRight w:val="0"/>
      <w:marTop w:val="0"/>
      <w:marBottom w:val="0"/>
      <w:divBdr>
        <w:top w:val="none" w:sz="0" w:space="0" w:color="auto"/>
        <w:left w:val="none" w:sz="0" w:space="0" w:color="auto"/>
        <w:bottom w:val="none" w:sz="0" w:space="0" w:color="auto"/>
        <w:right w:val="none" w:sz="0" w:space="0" w:color="auto"/>
      </w:divBdr>
    </w:div>
    <w:div w:id="1706365565">
      <w:bodyDiv w:val="1"/>
      <w:marLeft w:val="0"/>
      <w:marRight w:val="0"/>
      <w:marTop w:val="0"/>
      <w:marBottom w:val="0"/>
      <w:divBdr>
        <w:top w:val="none" w:sz="0" w:space="0" w:color="auto"/>
        <w:left w:val="none" w:sz="0" w:space="0" w:color="auto"/>
        <w:bottom w:val="none" w:sz="0" w:space="0" w:color="auto"/>
        <w:right w:val="none" w:sz="0" w:space="0" w:color="auto"/>
      </w:divBdr>
      <w:divsChild>
        <w:div w:id="1288707263">
          <w:marLeft w:val="446"/>
          <w:marRight w:val="0"/>
          <w:marTop w:val="0"/>
          <w:marBottom w:val="0"/>
          <w:divBdr>
            <w:top w:val="none" w:sz="0" w:space="0" w:color="auto"/>
            <w:left w:val="none" w:sz="0" w:space="0" w:color="auto"/>
            <w:bottom w:val="none" w:sz="0" w:space="0" w:color="auto"/>
            <w:right w:val="none" w:sz="0" w:space="0" w:color="auto"/>
          </w:divBdr>
        </w:div>
      </w:divsChild>
    </w:div>
    <w:div w:id="1733962778">
      <w:bodyDiv w:val="1"/>
      <w:marLeft w:val="0"/>
      <w:marRight w:val="0"/>
      <w:marTop w:val="0"/>
      <w:marBottom w:val="0"/>
      <w:divBdr>
        <w:top w:val="none" w:sz="0" w:space="0" w:color="auto"/>
        <w:left w:val="none" w:sz="0" w:space="0" w:color="auto"/>
        <w:bottom w:val="none" w:sz="0" w:space="0" w:color="auto"/>
        <w:right w:val="none" w:sz="0" w:space="0" w:color="auto"/>
      </w:divBdr>
    </w:div>
    <w:div w:id="1754662333">
      <w:bodyDiv w:val="1"/>
      <w:marLeft w:val="0"/>
      <w:marRight w:val="0"/>
      <w:marTop w:val="0"/>
      <w:marBottom w:val="0"/>
      <w:divBdr>
        <w:top w:val="none" w:sz="0" w:space="0" w:color="auto"/>
        <w:left w:val="none" w:sz="0" w:space="0" w:color="auto"/>
        <w:bottom w:val="none" w:sz="0" w:space="0" w:color="auto"/>
        <w:right w:val="none" w:sz="0" w:space="0" w:color="auto"/>
      </w:divBdr>
    </w:div>
    <w:div w:id="1763524895">
      <w:bodyDiv w:val="1"/>
      <w:marLeft w:val="0"/>
      <w:marRight w:val="0"/>
      <w:marTop w:val="0"/>
      <w:marBottom w:val="0"/>
      <w:divBdr>
        <w:top w:val="none" w:sz="0" w:space="0" w:color="auto"/>
        <w:left w:val="none" w:sz="0" w:space="0" w:color="auto"/>
        <w:bottom w:val="none" w:sz="0" w:space="0" w:color="auto"/>
        <w:right w:val="none" w:sz="0" w:space="0" w:color="auto"/>
      </w:divBdr>
    </w:div>
    <w:div w:id="1774402345">
      <w:bodyDiv w:val="1"/>
      <w:marLeft w:val="0"/>
      <w:marRight w:val="0"/>
      <w:marTop w:val="0"/>
      <w:marBottom w:val="0"/>
      <w:divBdr>
        <w:top w:val="none" w:sz="0" w:space="0" w:color="auto"/>
        <w:left w:val="none" w:sz="0" w:space="0" w:color="auto"/>
        <w:bottom w:val="none" w:sz="0" w:space="0" w:color="auto"/>
        <w:right w:val="none" w:sz="0" w:space="0" w:color="auto"/>
      </w:divBdr>
    </w:div>
    <w:div w:id="1810247087">
      <w:bodyDiv w:val="1"/>
      <w:marLeft w:val="0"/>
      <w:marRight w:val="0"/>
      <w:marTop w:val="0"/>
      <w:marBottom w:val="0"/>
      <w:divBdr>
        <w:top w:val="none" w:sz="0" w:space="0" w:color="auto"/>
        <w:left w:val="none" w:sz="0" w:space="0" w:color="auto"/>
        <w:bottom w:val="none" w:sz="0" w:space="0" w:color="auto"/>
        <w:right w:val="none" w:sz="0" w:space="0" w:color="auto"/>
      </w:divBdr>
      <w:divsChild>
        <w:div w:id="2113233116">
          <w:marLeft w:val="547"/>
          <w:marRight w:val="0"/>
          <w:marTop w:val="0"/>
          <w:marBottom w:val="0"/>
          <w:divBdr>
            <w:top w:val="none" w:sz="0" w:space="0" w:color="auto"/>
            <w:left w:val="none" w:sz="0" w:space="0" w:color="auto"/>
            <w:bottom w:val="none" w:sz="0" w:space="0" w:color="auto"/>
            <w:right w:val="none" w:sz="0" w:space="0" w:color="auto"/>
          </w:divBdr>
        </w:div>
        <w:div w:id="1977485369">
          <w:marLeft w:val="547"/>
          <w:marRight w:val="0"/>
          <w:marTop w:val="0"/>
          <w:marBottom w:val="120"/>
          <w:divBdr>
            <w:top w:val="none" w:sz="0" w:space="0" w:color="auto"/>
            <w:left w:val="none" w:sz="0" w:space="0" w:color="auto"/>
            <w:bottom w:val="none" w:sz="0" w:space="0" w:color="auto"/>
            <w:right w:val="none" w:sz="0" w:space="0" w:color="auto"/>
          </w:divBdr>
        </w:div>
        <w:div w:id="1872573131">
          <w:marLeft w:val="547"/>
          <w:marRight w:val="0"/>
          <w:marTop w:val="0"/>
          <w:marBottom w:val="0"/>
          <w:divBdr>
            <w:top w:val="none" w:sz="0" w:space="0" w:color="auto"/>
            <w:left w:val="none" w:sz="0" w:space="0" w:color="auto"/>
            <w:bottom w:val="none" w:sz="0" w:space="0" w:color="auto"/>
            <w:right w:val="none" w:sz="0" w:space="0" w:color="auto"/>
          </w:divBdr>
        </w:div>
        <w:div w:id="530457087">
          <w:marLeft w:val="547"/>
          <w:marRight w:val="0"/>
          <w:marTop w:val="0"/>
          <w:marBottom w:val="120"/>
          <w:divBdr>
            <w:top w:val="none" w:sz="0" w:space="0" w:color="auto"/>
            <w:left w:val="none" w:sz="0" w:space="0" w:color="auto"/>
            <w:bottom w:val="none" w:sz="0" w:space="0" w:color="auto"/>
            <w:right w:val="none" w:sz="0" w:space="0" w:color="auto"/>
          </w:divBdr>
        </w:div>
        <w:div w:id="515777275">
          <w:marLeft w:val="547"/>
          <w:marRight w:val="0"/>
          <w:marTop w:val="0"/>
          <w:marBottom w:val="120"/>
          <w:divBdr>
            <w:top w:val="none" w:sz="0" w:space="0" w:color="auto"/>
            <w:left w:val="none" w:sz="0" w:space="0" w:color="auto"/>
            <w:bottom w:val="none" w:sz="0" w:space="0" w:color="auto"/>
            <w:right w:val="none" w:sz="0" w:space="0" w:color="auto"/>
          </w:divBdr>
        </w:div>
        <w:div w:id="1204322215">
          <w:marLeft w:val="547"/>
          <w:marRight w:val="0"/>
          <w:marTop w:val="0"/>
          <w:marBottom w:val="0"/>
          <w:divBdr>
            <w:top w:val="none" w:sz="0" w:space="0" w:color="auto"/>
            <w:left w:val="none" w:sz="0" w:space="0" w:color="auto"/>
            <w:bottom w:val="none" w:sz="0" w:space="0" w:color="auto"/>
            <w:right w:val="none" w:sz="0" w:space="0" w:color="auto"/>
          </w:divBdr>
        </w:div>
        <w:div w:id="1671716551">
          <w:marLeft w:val="547"/>
          <w:marRight w:val="0"/>
          <w:marTop w:val="0"/>
          <w:marBottom w:val="0"/>
          <w:divBdr>
            <w:top w:val="none" w:sz="0" w:space="0" w:color="auto"/>
            <w:left w:val="none" w:sz="0" w:space="0" w:color="auto"/>
            <w:bottom w:val="none" w:sz="0" w:space="0" w:color="auto"/>
            <w:right w:val="none" w:sz="0" w:space="0" w:color="auto"/>
          </w:divBdr>
        </w:div>
        <w:div w:id="155003052">
          <w:marLeft w:val="547"/>
          <w:marRight w:val="0"/>
          <w:marTop w:val="0"/>
          <w:marBottom w:val="120"/>
          <w:divBdr>
            <w:top w:val="none" w:sz="0" w:space="0" w:color="auto"/>
            <w:left w:val="none" w:sz="0" w:space="0" w:color="auto"/>
            <w:bottom w:val="none" w:sz="0" w:space="0" w:color="auto"/>
            <w:right w:val="none" w:sz="0" w:space="0" w:color="auto"/>
          </w:divBdr>
        </w:div>
      </w:divsChild>
    </w:div>
    <w:div w:id="1912544099">
      <w:bodyDiv w:val="1"/>
      <w:marLeft w:val="0"/>
      <w:marRight w:val="0"/>
      <w:marTop w:val="0"/>
      <w:marBottom w:val="0"/>
      <w:divBdr>
        <w:top w:val="none" w:sz="0" w:space="0" w:color="auto"/>
        <w:left w:val="none" w:sz="0" w:space="0" w:color="auto"/>
        <w:bottom w:val="none" w:sz="0" w:space="0" w:color="auto"/>
        <w:right w:val="none" w:sz="0" w:space="0" w:color="auto"/>
      </w:divBdr>
    </w:div>
    <w:div w:id="1918519211">
      <w:bodyDiv w:val="1"/>
      <w:marLeft w:val="0"/>
      <w:marRight w:val="0"/>
      <w:marTop w:val="0"/>
      <w:marBottom w:val="0"/>
      <w:divBdr>
        <w:top w:val="none" w:sz="0" w:space="0" w:color="auto"/>
        <w:left w:val="none" w:sz="0" w:space="0" w:color="auto"/>
        <w:bottom w:val="none" w:sz="0" w:space="0" w:color="auto"/>
        <w:right w:val="none" w:sz="0" w:space="0" w:color="auto"/>
      </w:divBdr>
    </w:div>
    <w:div w:id="1950965919">
      <w:bodyDiv w:val="1"/>
      <w:marLeft w:val="0"/>
      <w:marRight w:val="0"/>
      <w:marTop w:val="0"/>
      <w:marBottom w:val="0"/>
      <w:divBdr>
        <w:top w:val="none" w:sz="0" w:space="0" w:color="auto"/>
        <w:left w:val="none" w:sz="0" w:space="0" w:color="auto"/>
        <w:bottom w:val="none" w:sz="0" w:space="0" w:color="auto"/>
        <w:right w:val="none" w:sz="0" w:space="0" w:color="auto"/>
      </w:divBdr>
    </w:div>
    <w:div w:id="1979798221">
      <w:bodyDiv w:val="1"/>
      <w:marLeft w:val="0"/>
      <w:marRight w:val="0"/>
      <w:marTop w:val="0"/>
      <w:marBottom w:val="0"/>
      <w:divBdr>
        <w:top w:val="none" w:sz="0" w:space="0" w:color="auto"/>
        <w:left w:val="none" w:sz="0" w:space="0" w:color="auto"/>
        <w:bottom w:val="none" w:sz="0" w:space="0" w:color="auto"/>
        <w:right w:val="none" w:sz="0" w:space="0" w:color="auto"/>
      </w:divBdr>
    </w:div>
    <w:div w:id="2018994652">
      <w:bodyDiv w:val="1"/>
      <w:marLeft w:val="0"/>
      <w:marRight w:val="0"/>
      <w:marTop w:val="0"/>
      <w:marBottom w:val="0"/>
      <w:divBdr>
        <w:top w:val="none" w:sz="0" w:space="0" w:color="auto"/>
        <w:left w:val="none" w:sz="0" w:space="0" w:color="auto"/>
        <w:bottom w:val="none" w:sz="0" w:space="0" w:color="auto"/>
        <w:right w:val="none" w:sz="0" w:space="0" w:color="auto"/>
      </w:divBdr>
    </w:div>
    <w:div w:id="202959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avethehomes.net/wp-content/uploads/2023/06/StH_D3.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vethehomes.net/wp-content/uploads/2023/06/StH_D3.6.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avethehomes.net/wp-content/uploads/2023/06/StH_D2.4.pdf" TargetMode="External"/><Relationship Id="rId23" Type="http://schemas.openxmlformats.org/officeDocument/2006/relationships/hyperlink" Target="https://savethehomes.net/wp-content/uploads/2023/06/StH_D3.2.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vethehomes.net/wp-content/uploads/2023/06/StH_D3.2.pdf" TargetMode="External"/><Relationship Id="rId22" Type="http://schemas.openxmlformats.org/officeDocument/2006/relationships/hyperlink" Target="https://savethehomes.net/wp-content/uploads/2023/06/StH_D2.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AppData\Local\Microsoft\Windows\INetCache\Content.Outlook\GT2KO1EP\SaveTheHomes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506087a-a800-4585-a390-ad39004fd503" ContentTypeId="0x0101005F5D6D385FD29F448D8C5F849A18AF5A04" PreviousValue="false"/>
</file>

<file path=customXml/item2.xml><?xml version="1.0" encoding="utf-8"?>
<b:Sources xmlns:b="http://schemas.openxmlformats.org/officeDocument/2006/bibliography" xmlns="http://schemas.openxmlformats.org/officeDocument/2006/bibliography" SelectedStyle="\ISO690Nmerical.XSL" StyleName="ISO 690 - Referencia numérica" Version="1987">
  <b:Source>
    <b:Tag>Wor18</b:Tag>
    <b:SourceType>Report</b:SourceType>
    <b:Guid>{47FE9033-A5F5-4784-8348-DFCF008F393C}</b:Guid>
    <b:Author>
      <b:Author>
        <b:Corporate>World Health Organization</b:Corporate>
      </b:Author>
    </b:Author>
    <b:Title>WHO Housing and health guidelines</b:Title>
    <b:Year>2018</b:Year>
    <b:City>Geneva, Switzerland</b:City>
    <b:RefOrder>2</b:RefOrder>
  </b:Source>
  <b:Source>
    <b:Tag>Eur</b:Tag>
    <b:SourceType>DocumentFromInternetSite</b:SourceType>
    <b:Guid>{E8F24511-3E6C-4041-90FA-0A939515462E}</b:Guid>
    <b:Title>European Commission</b:Title>
    <b:Author>
      <b:Author>
        <b:Corporate>European Comission</b:Corporate>
      </b:Author>
    </b:Author>
    <b:InternetSiteTitle>EU Buildings Database</b:InternetSiteTitle>
    <b:URL>https://energy.ec.europa.eu/index_en</b:URL>
    <b:Year>2020</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rive 0 Deliverable" ma:contentTypeID="0x0101005F5D6D385FD29F448D8C5F849A18AF5A040012E321669FCC654A8C5311C1D939B9E2" ma:contentTypeVersion="13" ma:contentTypeDescription="" ma:contentTypeScope="" ma:versionID="6f0a66250596363f594f3bcb9e0f2a09">
  <xsd:schema xmlns:xsd="http://www.w3.org/2001/XMLSchema" xmlns:xs="http://www.w3.org/2001/XMLSchema" xmlns:p="http://schemas.microsoft.com/office/2006/metadata/properties" xmlns:ns2="6c4caaa9-1241-42f2-806b-40f64090410f" xmlns:ns3="644e47c5-c826-45c2-9193-881d5974b814" xmlns:ns4="ae012f11-b2d4-4a60-b553-92f7a64214af" targetNamespace="http://schemas.microsoft.com/office/2006/metadata/properties" ma:root="true" ma:fieldsID="ac7e5d8efaff6db7706a18f099f2a015" ns2:_="" ns3:_="" ns4:_="">
    <xsd:import namespace="6c4caaa9-1241-42f2-806b-40f64090410f"/>
    <xsd:import namespace="644e47c5-c826-45c2-9193-881d5974b814"/>
    <xsd:import namespace="ae012f11-b2d4-4a60-b553-92f7a64214af"/>
    <xsd:element name="properties">
      <xsd:complexType>
        <xsd:sequence>
          <xsd:element name="documentManagement">
            <xsd:complexType>
              <xsd:all>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caaa9-1241-42f2-806b-40f64090410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4e47c5-c826-45c2-9193-881d5974b814"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12f11-b2d4-4a60-b553-92f7a64214a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f0f49c-5ae3-4c66-83b5-96325c2fec4d}" ma:internalName="TaxCatchAll" ma:showField="CatchAllData" ma:web="ae012f11-b2d4-4a60-b553-92f7a6421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e012f11-b2d4-4a60-b553-92f7a64214af"/>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20C20BAB-6506-49DB-93C3-D5903E4B5888}">
  <ds:schemaRefs>
    <ds:schemaRef ds:uri="Microsoft.SharePoint.Taxonomy.ContentTypeSync"/>
  </ds:schemaRefs>
</ds:datastoreItem>
</file>

<file path=customXml/itemProps2.xml><?xml version="1.0" encoding="utf-8"?>
<ds:datastoreItem xmlns:ds="http://schemas.openxmlformats.org/officeDocument/2006/customXml" ds:itemID="{3109AC15-FAC6-4A6D-9F5B-A36DEBEBB28A}">
  <ds:schemaRefs>
    <ds:schemaRef ds:uri="http://schemas.openxmlformats.org/officeDocument/2006/bibliography"/>
  </ds:schemaRefs>
</ds:datastoreItem>
</file>

<file path=customXml/itemProps3.xml><?xml version="1.0" encoding="utf-8"?>
<ds:datastoreItem xmlns:ds="http://schemas.openxmlformats.org/officeDocument/2006/customXml" ds:itemID="{38F03C90-5ED3-45EF-BFDD-52C48D26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caaa9-1241-42f2-806b-40f64090410f"/>
    <ds:schemaRef ds:uri="644e47c5-c826-45c2-9193-881d5974b814"/>
    <ds:schemaRef ds:uri="ae012f11-b2d4-4a60-b553-92f7a6421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C97E6-CF65-4AA3-870C-745644D46FEF}">
  <ds:schemaRefs>
    <ds:schemaRef ds:uri="http://schemas.microsoft.com/sharepoint/v3/contenttype/forms"/>
  </ds:schemaRefs>
</ds:datastoreItem>
</file>

<file path=customXml/itemProps5.xml><?xml version="1.0" encoding="utf-8"?>
<ds:datastoreItem xmlns:ds="http://schemas.openxmlformats.org/officeDocument/2006/customXml" ds:itemID="{1E303F5E-8EB1-4A16-A24D-5384CB7D840F}">
  <ds:schemaRefs>
    <ds:schemaRef ds:uri="http://schemas.microsoft.com/office/2006/metadata/properties"/>
    <ds:schemaRef ds:uri="http://schemas.microsoft.com/office/infopath/2007/PartnerControls"/>
    <ds:schemaRef ds:uri="ae012f11-b2d4-4a60-b553-92f7a64214af"/>
  </ds:schemaRefs>
</ds:datastoreItem>
</file>

<file path=customXml/itemProps6.xml><?xml version="1.0" encoding="utf-8"?>
<ds:datastoreItem xmlns:ds="http://schemas.openxmlformats.org/officeDocument/2006/customXml" ds:itemID="{ECE77D5A-B29F-47CE-ACBB-6A0AD4B9A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SaveTheHomes_template.dotm</Template>
  <TotalTime>156</TotalTime>
  <Pages>20</Pages>
  <Words>5016</Words>
  <Characters>27593</Characters>
  <Application>Microsoft Office Word</Application>
  <DocSecurity>0</DocSecurity>
  <Lines>229</Lines>
  <Paragraphs>65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A self-instruction guide for the Citizen Hub model</vt:lpstr>
      <vt:lpstr>D2.4.- Mapped suitable protocols and methods for quality control of the                                         renovation works (including skills definition) and for buildings performance monitoring</vt:lpstr>
      <vt:lpstr>DX.X – NRG2peers</vt:lpstr>
    </vt:vector>
  </TitlesOfParts>
  <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self-instruction guide for the Citizen Hub model</dc:title>
  <dc:subject/>
  <dc:creator>Simona d'Oca</dc:creator>
  <cp:keywords/>
  <dc:description/>
  <cp:lastModifiedBy>BLANCA ESPERANZA LARRAZ SANCHO-TELLO</cp:lastModifiedBy>
  <cp:revision>50</cp:revision>
  <cp:lastPrinted>2024-03-05T10:56:00Z</cp:lastPrinted>
  <dcterms:created xsi:type="dcterms:W3CDTF">2024-02-29T14:58:00Z</dcterms:created>
  <dcterms:modified xsi:type="dcterms:W3CDTF">2024-03-05T11:01:00Z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0x0101005F5D6D385FD29F448D8C5F849A18AF5A040012E321669FCC654A8C5311C1D939B9E2</vt:lpwstr>
  </property>
</Properties>
</file>