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Look w:val="04A0" w:firstRow="1" w:lastRow="0" w:firstColumn="1" w:lastColumn="0" w:noHBand="0" w:noVBand="1"/>
      </w:tblPr>
      <w:tblGrid>
        <w:gridCol w:w="9016"/>
      </w:tblGrid>
      <w:tr w:rsidR="000924D6" w14:paraId="5200DA9A" w14:textId="77777777" w:rsidTr="00F22A24">
        <w:trPr>
          <w:trHeight w:val="964"/>
        </w:trPr>
        <w:tc>
          <w:tcPr>
            <w:tcW w:w="9016" w:type="dxa"/>
            <w:tcBorders>
              <w:top w:val="single" w:sz="4" w:space="0" w:color="00B8A5"/>
              <w:left w:val="single" w:sz="4" w:space="0" w:color="00B8A5"/>
              <w:bottom w:val="single" w:sz="4" w:space="0" w:color="00B8A5"/>
              <w:right w:val="single" w:sz="4" w:space="0" w:color="00B8A5"/>
            </w:tcBorders>
            <w:shd w:val="clear" w:color="auto" w:fill="00B8A5"/>
            <w:vAlign w:val="center"/>
          </w:tcPr>
          <w:p w14:paraId="3F4B9787" w14:textId="63C5DA5D" w:rsidR="000924D6" w:rsidRPr="00727B93" w:rsidRDefault="00FB2411" w:rsidP="00F22A24">
            <w:pPr>
              <w:pStyle w:val="Ttulo1"/>
              <w:rPr>
                <w:color w:val="FFFFFF" w:themeColor="background1"/>
              </w:rPr>
            </w:pPr>
            <w:bookmarkStart w:id="0" w:name="_Toc160189334"/>
            <w:bookmarkStart w:id="1" w:name="_Toc160190152"/>
            <w:bookmarkStart w:id="2" w:name="_Toc153784863"/>
            <w:bookmarkStart w:id="3" w:name="_Toc160188282"/>
            <w:r>
              <w:rPr>
                <w:color w:val="FFFFFF" w:themeColor="background1"/>
              </w:rPr>
              <w:t xml:space="preserve">TEMPLATES </w:t>
            </w:r>
            <w:r w:rsidR="000924D6" w:rsidRPr="00727B93">
              <w:rPr>
                <w:color w:val="FFFFFF" w:themeColor="background1"/>
              </w:rPr>
              <w:t xml:space="preserve">STEP </w:t>
            </w:r>
            <w:bookmarkEnd w:id="0"/>
            <w:bookmarkEnd w:id="1"/>
            <w:r w:rsidR="000924D6">
              <w:rPr>
                <w:color w:val="FFFFFF" w:themeColor="background1"/>
              </w:rPr>
              <w:t xml:space="preserve">5. </w:t>
            </w:r>
            <w:r w:rsidR="000924D6" w:rsidRPr="00B66634">
              <w:rPr>
                <w:color w:val="FFFFFF" w:themeColor="background1"/>
              </w:rPr>
              <w:t>THE FOLLOW-UP | MONITORING</w:t>
            </w:r>
          </w:p>
        </w:tc>
      </w:tr>
      <w:bookmarkEnd w:id="2"/>
      <w:bookmarkEnd w:id="3"/>
    </w:tbl>
    <w:p w14:paraId="11CC7063" w14:textId="77777777" w:rsidR="00387DA6" w:rsidRPr="00387DA6" w:rsidRDefault="00387DA6" w:rsidP="00387DA6"/>
    <w:p w14:paraId="0FDCB177" w14:textId="2816C6D6" w:rsidR="00EA3972" w:rsidRDefault="00AC1883" w:rsidP="00EA3972">
      <w:pPr>
        <w:rPr>
          <w:b/>
          <w:bCs/>
        </w:rPr>
      </w:pPr>
      <w:r>
        <w:rPr>
          <w:noProof/>
        </w:rPr>
        <w:drawing>
          <wp:inline distT="0" distB="0" distL="0" distR="0" wp14:anchorId="0CD6C91A" wp14:editId="236B1E21">
            <wp:extent cx="5726772" cy="1461052"/>
            <wp:effectExtent l="0" t="0" r="7620" b="6350"/>
            <wp:docPr id="1413997736" name="Imagen 1" descr="Interfaz de usuario gráfica, Texto,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97736" name="Imagen 1" descr="Interfaz de usuario gráfica, Texto, Aplicación&#10;&#10;Descripción generada automáticamente con confianza media"/>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858" t="79784" r="4573" b="3873"/>
                    <a:stretch/>
                  </pic:blipFill>
                  <pic:spPr bwMode="auto">
                    <a:xfrm>
                      <a:off x="0" y="0"/>
                      <a:ext cx="5731510" cy="1462261"/>
                    </a:xfrm>
                    <a:prstGeom prst="rect">
                      <a:avLst/>
                    </a:prstGeom>
                    <a:noFill/>
                    <a:ln>
                      <a:noFill/>
                    </a:ln>
                    <a:extLst>
                      <a:ext uri="{53640926-AAD7-44D8-BBD7-CCE9431645EC}">
                        <a14:shadowObscured xmlns:a14="http://schemas.microsoft.com/office/drawing/2010/main"/>
                      </a:ext>
                    </a:extLst>
                  </pic:spPr>
                </pic:pic>
              </a:graphicData>
            </a:graphic>
          </wp:inline>
        </w:drawing>
      </w:r>
    </w:p>
    <w:p w14:paraId="2090CFB7" w14:textId="52C72985" w:rsidR="00EA3972" w:rsidRPr="000928E7" w:rsidRDefault="00EA3972" w:rsidP="00EA3972">
      <w:pPr>
        <w:pStyle w:val="Descripcin"/>
        <w:jc w:val="center"/>
        <w:rPr>
          <w:b/>
          <w:bCs/>
        </w:rPr>
      </w:pPr>
      <w:r>
        <w:t xml:space="preserve">Table </w:t>
      </w:r>
      <w:r>
        <w:fldChar w:fldCharType="begin"/>
      </w:r>
      <w:r>
        <w:instrText xml:space="preserve"> SEQ Table \* ARABIC </w:instrText>
      </w:r>
      <w:r>
        <w:fldChar w:fldCharType="separate"/>
      </w:r>
      <w:r w:rsidR="006B6376">
        <w:rPr>
          <w:noProof/>
        </w:rPr>
        <w:t>1</w:t>
      </w:r>
      <w:r>
        <w:fldChar w:fldCharType="end"/>
      </w:r>
      <w:r>
        <w:t xml:space="preserve">. </w:t>
      </w:r>
      <w:r w:rsidRPr="00B60605">
        <w:t xml:space="preserve">Test materials for step </w:t>
      </w:r>
      <w:r>
        <w:t>5</w:t>
      </w:r>
    </w:p>
    <w:p w14:paraId="6E7D5CC5" w14:textId="7ADE1592" w:rsidR="00EA3972" w:rsidRDefault="00EA3972" w:rsidP="00EA3972">
      <w:r>
        <w:rPr>
          <w:rFonts w:eastAsia="Times New Roman" w:cs="Calibri"/>
          <w:color w:val="000000"/>
          <w:lang w:eastAsia="en-GB"/>
        </w:rPr>
        <w:t xml:space="preserve">This step (and its sub-steps) aims </w:t>
      </w:r>
      <w:r>
        <w:t xml:space="preserve">to define </w:t>
      </w:r>
      <w:r w:rsidRPr="00D93A65">
        <w:t>the way of ensuring</w:t>
      </w:r>
      <w:r>
        <w:t xml:space="preserve"> the</w:t>
      </w:r>
      <w:r w:rsidRPr="00D93A65">
        <w:t xml:space="preserve"> continuation on the mid-long term, measuring </w:t>
      </w:r>
      <w:proofErr w:type="gramStart"/>
      <w:r w:rsidRPr="00D93A65">
        <w:t>success</w:t>
      </w:r>
      <w:proofErr w:type="gramEnd"/>
      <w:r w:rsidRPr="00D93A65">
        <w:t xml:space="preserve"> and implementing impr</w:t>
      </w:r>
      <w:r w:rsidR="00C9346D">
        <w:t>o</w:t>
      </w:r>
      <w:r w:rsidRPr="00D93A65">
        <w:t>vements where needed.</w:t>
      </w:r>
    </w:p>
    <w:p w14:paraId="5A5CE1BC" w14:textId="16A16083" w:rsidR="00EA3972" w:rsidRPr="00D65BD9" w:rsidRDefault="00EA3972" w:rsidP="00EA3972">
      <w:pPr>
        <w:pStyle w:val="Prrafodelista"/>
        <w:numPr>
          <w:ilvl w:val="0"/>
          <w:numId w:val="49"/>
        </w:numPr>
        <w:rPr>
          <w:rFonts w:eastAsia="Times New Roman" w:cs="Calibri"/>
          <w:b/>
          <w:bCs/>
          <w:color w:val="000000"/>
          <w:lang w:eastAsia="en-GB"/>
        </w:rPr>
      </w:pPr>
      <w:r w:rsidRPr="00D65BD9">
        <w:rPr>
          <w:rFonts w:eastAsia="Times New Roman" w:cs="Calibri"/>
          <w:color w:val="000000"/>
          <w:lang w:eastAsia="en-GB"/>
        </w:rPr>
        <w:t>For sub-step</w:t>
      </w:r>
      <w:r w:rsidRPr="00D65BD9">
        <w:rPr>
          <w:rFonts w:eastAsia="Times New Roman" w:cs="Calibri"/>
          <w:b/>
          <w:bCs/>
          <w:color w:val="000000"/>
          <w:lang w:eastAsia="en-GB"/>
        </w:rPr>
        <w:t xml:space="preserve"> Q. The Sustainability strategy </w:t>
      </w:r>
      <w:r w:rsidRPr="00D65BD9">
        <w:rPr>
          <w:rFonts w:eastAsia="Times New Roman" w:cs="Calibri"/>
          <w:color w:val="000000"/>
          <w:lang w:eastAsia="en-GB"/>
        </w:rPr>
        <w:t xml:space="preserve">the DIY document </w:t>
      </w:r>
      <w:r w:rsidR="00CC15B5">
        <w:rPr>
          <w:rFonts w:eastAsia="Times New Roman" w:cs="Calibri"/>
          <w:color w:val="000000"/>
          <w:lang w:eastAsia="en-GB"/>
        </w:rPr>
        <w:t xml:space="preserve">is available in </w:t>
      </w:r>
      <w:hyperlink r:id="rId14" w:history="1">
        <w:r w:rsidRPr="00CC15B5">
          <w:rPr>
            <w:rStyle w:val="Hipervnculo"/>
            <w:rFonts w:eastAsia="Times New Roman" w:cs="Calibri"/>
            <w:b/>
            <w:bCs/>
            <w:lang w:eastAsia="en-GB"/>
          </w:rPr>
          <w:t>D3.3. Citizen Hub Business model for the two pilots</w:t>
        </w:r>
      </w:hyperlink>
      <w:r w:rsidRPr="00D65BD9">
        <w:rPr>
          <w:rFonts w:eastAsia="Times New Roman" w:cs="Calibri"/>
          <w:b/>
          <w:bCs/>
          <w:color w:val="000000"/>
          <w:lang w:eastAsia="en-GB"/>
        </w:rPr>
        <w:t>.</w:t>
      </w:r>
    </w:p>
    <w:p w14:paraId="384CBFFD" w14:textId="0570FAD8" w:rsidR="00EA3972" w:rsidRPr="00783CAB" w:rsidRDefault="00EA3972" w:rsidP="00EA3972">
      <w:pPr>
        <w:pStyle w:val="Prrafodelista"/>
        <w:numPr>
          <w:ilvl w:val="0"/>
          <w:numId w:val="49"/>
        </w:numPr>
        <w:rPr>
          <w:rFonts w:eastAsia="Times New Roman" w:cs="Calibri"/>
          <w:color w:val="000000"/>
          <w:lang w:eastAsia="en-GB"/>
        </w:rPr>
      </w:pPr>
      <w:r w:rsidRPr="00783CAB">
        <w:rPr>
          <w:rFonts w:eastAsia="Times New Roman" w:cs="Calibri"/>
          <w:color w:val="000000"/>
          <w:lang w:eastAsia="en-GB"/>
        </w:rPr>
        <w:t xml:space="preserve">For sub-step </w:t>
      </w:r>
      <w:r w:rsidRPr="00783CAB">
        <w:rPr>
          <w:rFonts w:eastAsia="Times New Roman" w:cs="Calibri"/>
          <w:b/>
          <w:bCs/>
          <w:color w:val="000000"/>
          <w:lang w:eastAsia="en-GB"/>
        </w:rPr>
        <w:t xml:space="preserve">R. The Business Model, </w:t>
      </w:r>
      <w:r w:rsidRPr="00783CAB">
        <w:rPr>
          <w:rFonts w:eastAsia="Times New Roman" w:cs="Calibri"/>
          <w:color w:val="000000"/>
          <w:lang w:eastAsia="en-GB"/>
        </w:rPr>
        <w:t xml:space="preserve">the DIY document </w:t>
      </w:r>
      <w:r w:rsidR="00CC15B5">
        <w:rPr>
          <w:rFonts w:eastAsia="Times New Roman" w:cs="Calibri"/>
          <w:color w:val="000000"/>
          <w:lang w:eastAsia="en-GB"/>
        </w:rPr>
        <w:t xml:space="preserve">is </w:t>
      </w:r>
      <w:r w:rsidRPr="00783CAB">
        <w:rPr>
          <w:rFonts w:eastAsia="Times New Roman" w:cs="Calibri"/>
          <w:color w:val="000000"/>
          <w:lang w:eastAsia="en-GB"/>
        </w:rPr>
        <w:t xml:space="preserve">available in </w:t>
      </w:r>
      <w:hyperlink r:id="rId15" w:history="1">
        <w:r w:rsidRPr="00CC15B5">
          <w:rPr>
            <w:rStyle w:val="Hipervnculo"/>
            <w:rFonts w:eastAsia="Times New Roman" w:cs="Calibri"/>
            <w:b/>
            <w:bCs/>
            <w:lang w:eastAsia="en-GB"/>
          </w:rPr>
          <w:t>D3.3. Citizen Hub Business model for the two pilots</w:t>
        </w:r>
      </w:hyperlink>
      <w:r w:rsidRPr="00783CAB">
        <w:rPr>
          <w:rFonts w:eastAsia="Times New Roman" w:cs="Calibri"/>
          <w:b/>
          <w:bCs/>
          <w:color w:val="000000"/>
          <w:lang w:eastAsia="en-GB"/>
        </w:rPr>
        <w:t>.</w:t>
      </w:r>
    </w:p>
    <w:p w14:paraId="736E2CD1" w14:textId="2834E429" w:rsidR="00EA3972" w:rsidRPr="000928E7" w:rsidRDefault="00EA3972" w:rsidP="00EA3972">
      <w:pPr>
        <w:pStyle w:val="Prrafodelista"/>
        <w:numPr>
          <w:ilvl w:val="0"/>
          <w:numId w:val="49"/>
        </w:numPr>
        <w:rPr>
          <w:rFonts w:eastAsia="Times New Roman" w:cs="Calibri"/>
          <w:color w:val="000000"/>
          <w:lang w:eastAsia="en-GB"/>
        </w:rPr>
      </w:pPr>
      <w:r w:rsidRPr="007B7DCC">
        <w:rPr>
          <w:rFonts w:eastAsia="Times New Roman" w:cs="Calibri"/>
          <w:color w:val="000000"/>
          <w:lang w:eastAsia="en-GB"/>
        </w:rPr>
        <w:t xml:space="preserve">For sub-step </w:t>
      </w:r>
      <w:r w:rsidRPr="007B7DCC">
        <w:rPr>
          <w:rFonts w:eastAsia="Times New Roman" w:cs="Calibri"/>
          <w:b/>
          <w:bCs/>
          <w:color w:val="000000"/>
          <w:lang w:eastAsia="en-GB"/>
        </w:rPr>
        <w:t>S. The Risk assessment</w:t>
      </w:r>
      <w:r w:rsidRPr="007B7DCC">
        <w:rPr>
          <w:rFonts w:eastAsia="Times New Roman" w:cs="Calibri"/>
          <w:color w:val="000000"/>
          <w:lang w:eastAsia="en-GB"/>
        </w:rPr>
        <w:t xml:space="preserve">, the DIY document is available in </w:t>
      </w:r>
      <w:hyperlink r:id="rId16" w:history="1">
        <w:r w:rsidRPr="00CC15B5">
          <w:rPr>
            <w:rStyle w:val="Hipervnculo"/>
            <w:rFonts w:eastAsia="Times New Roman" w:cs="Calibri"/>
            <w:b/>
            <w:bCs/>
            <w:lang w:eastAsia="en-GB"/>
          </w:rPr>
          <w:t>D4.5. Action plan, risk assessment and quality assurance of the renovation activities</w:t>
        </w:r>
      </w:hyperlink>
      <w:r w:rsidR="00CC15B5">
        <w:rPr>
          <w:rFonts w:eastAsia="Times New Roman" w:cs="Calibri"/>
          <w:b/>
          <w:bCs/>
          <w:color w:val="000000"/>
          <w:lang w:eastAsia="en-GB"/>
        </w:rPr>
        <w:t>.</w:t>
      </w:r>
    </w:p>
    <w:p w14:paraId="64BA3AF2" w14:textId="77777777" w:rsidR="00EA3972" w:rsidRPr="000928E7" w:rsidRDefault="00EA3972" w:rsidP="00EA3972">
      <w:pPr>
        <w:pStyle w:val="Prrafodelista"/>
        <w:numPr>
          <w:ilvl w:val="0"/>
          <w:numId w:val="49"/>
        </w:numPr>
        <w:rPr>
          <w:rFonts w:eastAsia="Times New Roman" w:cs="Calibri"/>
          <w:b/>
          <w:bCs/>
          <w:lang w:eastAsia="en-GB"/>
        </w:rPr>
      </w:pPr>
      <w:r w:rsidRPr="00406931">
        <w:rPr>
          <w:rFonts w:eastAsia="Times New Roman" w:cs="Calibri"/>
          <w:color w:val="000000"/>
          <w:lang w:eastAsia="en-GB"/>
        </w:rPr>
        <w:t xml:space="preserve">Finally, for sub-step </w:t>
      </w:r>
      <w:r w:rsidRPr="000928E7">
        <w:rPr>
          <w:rFonts w:eastAsia="Times New Roman" w:cs="Calibri"/>
          <w:b/>
          <w:bCs/>
          <w:color w:val="000000"/>
          <w:lang w:eastAsia="en-GB"/>
        </w:rPr>
        <w:t>T. The Performance</w:t>
      </w:r>
      <w:r w:rsidRPr="00406931">
        <w:rPr>
          <w:rFonts w:eastAsia="Times New Roman" w:cs="Calibri"/>
          <w:b/>
          <w:bCs/>
          <w:color w:val="000000"/>
          <w:lang w:eastAsia="en-GB"/>
        </w:rPr>
        <w:t xml:space="preserve">, </w:t>
      </w:r>
      <w:r w:rsidRPr="000928E7">
        <w:rPr>
          <w:rFonts w:eastAsia="Times New Roman" w:cs="Calibri"/>
          <w:color w:val="000000"/>
          <w:lang w:eastAsia="en-GB"/>
        </w:rPr>
        <w:t>three documents are used:</w:t>
      </w:r>
    </w:p>
    <w:p w14:paraId="57743AD7" w14:textId="7F299270" w:rsidR="00EA3972" w:rsidRDefault="00000000" w:rsidP="00EA3972">
      <w:pPr>
        <w:pStyle w:val="Prrafodelista"/>
        <w:numPr>
          <w:ilvl w:val="1"/>
          <w:numId w:val="49"/>
        </w:numPr>
        <w:rPr>
          <w:rFonts w:eastAsia="Times New Roman" w:cs="Calibri"/>
          <w:b/>
          <w:bCs/>
          <w:lang w:eastAsia="en-GB"/>
        </w:rPr>
      </w:pPr>
      <w:hyperlink r:id="rId17" w:history="1">
        <w:r w:rsidR="00EA3972" w:rsidRPr="00847678">
          <w:rPr>
            <w:rStyle w:val="Hipervnculo"/>
            <w:rFonts w:eastAsia="Times New Roman" w:cs="Calibri"/>
            <w:b/>
            <w:bCs/>
            <w:lang w:eastAsia="en-GB"/>
          </w:rPr>
          <w:t>D4.2 Citizen Hub model agreement Citizen Hub model agreement</w:t>
        </w:r>
      </w:hyperlink>
      <w:r w:rsidR="00847678">
        <w:rPr>
          <w:rFonts w:eastAsia="Times New Roman" w:cs="Calibri"/>
          <w:b/>
          <w:bCs/>
          <w:lang w:eastAsia="en-GB"/>
        </w:rPr>
        <w:t>.</w:t>
      </w:r>
    </w:p>
    <w:p w14:paraId="784A94D5" w14:textId="6AAEC12A" w:rsidR="00EA3972" w:rsidRPr="00B53EEF" w:rsidRDefault="00000000" w:rsidP="00EA3972">
      <w:pPr>
        <w:pStyle w:val="Prrafodelista"/>
        <w:numPr>
          <w:ilvl w:val="1"/>
          <w:numId w:val="49"/>
        </w:numPr>
        <w:rPr>
          <w:rFonts w:eastAsia="Times New Roman" w:cs="Calibri"/>
          <w:b/>
          <w:bCs/>
          <w:lang w:eastAsia="en-GB"/>
        </w:rPr>
      </w:pPr>
      <w:hyperlink r:id="rId18" w:history="1">
        <w:r w:rsidR="00EA3972" w:rsidRPr="00847678">
          <w:rPr>
            <w:rStyle w:val="Hipervnculo"/>
            <w:rFonts w:eastAsia="Times New Roman" w:cs="Calibri"/>
            <w:b/>
            <w:bCs/>
            <w:lang w:eastAsia="en-GB"/>
          </w:rPr>
          <w:t>D3.8. Monitoring data Plan for the two pilots</w:t>
        </w:r>
      </w:hyperlink>
      <w:r w:rsidR="00EA3972">
        <w:rPr>
          <w:rFonts w:eastAsia="Times New Roman" w:cs="Calibri"/>
          <w:b/>
          <w:bCs/>
          <w:lang w:eastAsia="en-GB"/>
        </w:rPr>
        <w:t>.</w:t>
      </w:r>
    </w:p>
    <w:p w14:paraId="603C98F4" w14:textId="77777777" w:rsidR="00EA3972" w:rsidRPr="005300C7" w:rsidRDefault="00EA3972" w:rsidP="00EA3972">
      <w:r>
        <w:rPr>
          <w:sz w:val="32"/>
          <w:szCs w:val="32"/>
        </w:rPr>
        <w:br w:type="page"/>
      </w:r>
    </w:p>
    <w:p w14:paraId="0FC49FEF" w14:textId="77777777" w:rsidR="00EA3972" w:rsidRPr="000928E7" w:rsidRDefault="00EA3972" w:rsidP="00213ADE">
      <w:pPr>
        <w:pStyle w:val="Ttulo2"/>
        <w:numPr>
          <w:ilvl w:val="0"/>
          <w:numId w:val="0"/>
        </w:numPr>
        <w:ind w:left="360" w:hanging="360"/>
      </w:pPr>
      <w:bookmarkStart w:id="4" w:name="_Toc153784864"/>
      <w:r w:rsidRPr="000928E7">
        <w:lastRenderedPageBreak/>
        <w:t xml:space="preserve">Definition of </w:t>
      </w:r>
      <w:r>
        <w:t xml:space="preserve">OSS </w:t>
      </w:r>
      <w:r w:rsidRPr="000928E7">
        <w:t>type</w:t>
      </w:r>
      <w:bookmarkEnd w:id="4"/>
    </w:p>
    <w:p w14:paraId="05385EC2" w14:textId="77777777" w:rsidR="00EA3972" w:rsidRDefault="00EA3972" w:rsidP="00EA3972">
      <w:pPr>
        <w:rPr>
          <w:rFonts w:eastAsia="Times New Roman" w:cs="Calibri"/>
          <w:color w:val="000000"/>
          <w:lang w:eastAsia="en-GB"/>
        </w:rPr>
      </w:pPr>
      <w:r>
        <w:rPr>
          <w:rFonts w:eastAsia="Times New Roman" w:cs="Calibri"/>
          <w:color w:val="000000"/>
          <w:lang w:eastAsia="en-GB"/>
        </w:rPr>
        <w:t>Please, fill the following table to define your OSS type regarding the engagement level. Indicate if the OSS includes the presence of t</w:t>
      </w:r>
      <w:r w:rsidRPr="00137AA8">
        <w:rPr>
          <w:rFonts w:eastAsia="Times New Roman" w:cs="Calibri"/>
          <w:color w:val="000000"/>
          <w:lang w:eastAsia="en-GB"/>
        </w:rPr>
        <w:t>echnical assistance</w:t>
      </w:r>
      <w:r>
        <w:rPr>
          <w:rFonts w:eastAsia="Times New Roman" w:cs="Calibri"/>
          <w:color w:val="000000"/>
          <w:lang w:eastAsia="en-GB"/>
        </w:rPr>
        <w:t>, c</w:t>
      </w:r>
      <w:r w:rsidRPr="00137AA8">
        <w:rPr>
          <w:rFonts w:eastAsia="Times New Roman" w:cs="Calibri"/>
          <w:color w:val="000000"/>
          <w:lang w:eastAsia="en-GB"/>
        </w:rPr>
        <w:t>ontractor training and relations</w:t>
      </w:r>
      <w:r>
        <w:rPr>
          <w:rFonts w:eastAsia="Times New Roman" w:cs="Calibri"/>
          <w:color w:val="000000"/>
          <w:lang w:eastAsia="en-GB"/>
        </w:rPr>
        <w:t>, s</w:t>
      </w:r>
      <w:r w:rsidRPr="00137AA8">
        <w:rPr>
          <w:rFonts w:eastAsia="Times New Roman" w:cs="Calibri"/>
          <w:color w:val="000000"/>
          <w:lang w:eastAsia="en-GB"/>
        </w:rPr>
        <w:t>ubsidy offers or links</w:t>
      </w:r>
      <w:r>
        <w:rPr>
          <w:rFonts w:eastAsia="Times New Roman" w:cs="Calibri"/>
          <w:color w:val="000000"/>
          <w:lang w:eastAsia="en-GB"/>
        </w:rPr>
        <w:t xml:space="preserve"> and l</w:t>
      </w:r>
      <w:r w:rsidRPr="00137AA8">
        <w:rPr>
          <w:rFonts w:eastAsia="Times New Roman" w:cs="Calibri"/>
          <w:color w:val="000000"/>
          <w:lang w:eastAsia="en-GB"/>
        </w:rPr>
        <w:t>inks to or offers of financing solutions</w:t>
      </w:r>
      <w:r>
        <w:rPr>
          <w:rFonts w:eastAsia="Times New Roman" w:cs="Calibri"/>
          <w:color w:val="000000"/>
          <w:lang w:eastAsia="en-GB"/>
        </w:rPr>
        <w:t xml:space="preserve">. Based on this data, the OSS can be rated as low, medium, or high touch </w:t>
      </w:r>
      <w:r>
        <w:t xml:space="preserve">to pinpoint their engagement level. More information about the definition of the OSS type is available in </w:t>
      </w:r>
      <w:r w:rsidRPr="000928E7">
        <w:rPr>
          <w:b/>
          <w:bCs/>
        </w:rPr>
        <w:t>D3.3. Citizen Hub Business model for the two pilots</w:t>
      </w:r>
      <w:r w:rsidRPr="00082898">
        <w:t>.</w:t>
      </w:r>
    </w:p>
    <w:tbl>
      <w:tblPr>
        <w:tblW w:w="903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600" w:firstRow="0" w:lastRow="0" w:firstColumn="0" w:lastColumn="0" w:noHBand="1" w:noVBand="1"/>
      </w:tblPr>
      <w:tblGrid>
        <w:gridCol w:w="1311"/>
        <w:gridCol w:w="2941"/>
        <w:gridCol w:w="1274"/>
        <w:gridCol w:w="1274"/>
        <w:gridCol w:w="1133"/>
        <w:gridCol w:w="1102"/>
      </w:tblGrid>
      <w:tr w:rsidR="00EA3972" w14:paraId="218E9D27" w14:textId="77777777" w:rsidTr="005300C7">
        <w:trPr>
          <w:trHeight w:val="1089"/>
        </w:trPr>
        <w:tc>
          <w:tcPr>
            <w:tcW w:w="1311" w:type="dxa"/>
          </w:tcPr>
          <w:p w14:paraId="5E97DE2A" w14:textId="77777777" w:rsidR="00EA3972" w:rsidRDefault="00EA3972" w:rsidP="00D13E80">
            <w:pPr>
              <w:pBdr>
                <w:between w:val="nil"/>
              </w:pBdr>
              <w:jc w:val="left"/>
              <w:rPr>
                <w:b/>
                <w:color w:val="000000"/>
              </w:rPr>
            </w:pPr>
            <w:r>
              <w:rPr>
                <w:b/>
                <w:color w:val="000000"/>
              </w:rPr>
              <w:t>Type</w:t>
            </w:r>
          </w:p>
          <w:p w14:paraId="0332D91D" w14:textId="77777777" w:rsidR="00EA3972" w:rsidRPr="000928E7" w:rsidRDefault="00EA3972" w:rsidP="00D13E80">
            <w:pPr>
              <w:pBdr>
                <w:between w:val="nil"/>
              </w:pBdr>
              <w:jc w:val="left"/>
              <w:rPr>
                <w:bCs/>
                <w:color w:val="000000"/>
              </w:rPr>
            </w:pPr>
            <w:r w:rsidRPr="000928E7">
              <w:rPr>
                <w:bCs/>
                <w:color w:val="000000"/>
                <w:sz w:val="18"/>
                <w:szCs w:val="18"/>
              </w:rPr>
              <w:t>Public/Private/ Non-profit/ PPP/PPCP</w:t>
            </w:r>
          </w:p>
        </w:tc>
        <w:tc>
          <w:tcPr>
            <w:tcW w:w="2941" w:type="dxa"/>
          </w:tcPr>
          <w:p w14:paraId="50BFD792" w14:textId="77777777" w:rsidR="00EA3972" w:rsidRDefault="00EA3972" w:rsidP="00D13E80">
            <w:pPr>
              <w:pBdr>
                <w:between w:val="nil"/>
              </w:pBdr>
              <w:jc w:val="left"/>
              <w:rPr>
                <w:b/>
                <w:color w:val="000000"/>
              </w:rPr>
            </w:pPr>
            <w:r>
              <w:rPr>
                <w:b/>
                <w:color w:val="000000"/>
              </w:rPr>
              <w:t>Target</w:t>
            </w:r>
          </w:p>
          <w:p w14:paraId="6ABDD20F" w14:textId="77777777" w:rsidR="00EA3972" w:rsidRPr="000928E7" w:rsidRDefault="00EA3972" w:rsidP="00D13E80">
            <w:pPr>
              <w:pBdr>
                <w:between w:val="nil"/>
              </w:pBdr>
              <w:jc w:val="left"/>
              <w:rPr>
                <w:bCs/>
                <w:color w:val="000000"/>
              </w:rPr>
            </w:pPr>
            <w:r w:rsidRPr="000928E7">
              <w:rPr>
                <w:bCs/>
                <w:color w:val="000000"/>
                <w:sz w:val="18"/>
                <w:szCs w:val="18"/>
              </w:rPr>
              <w:t>Single housing/ multifamily housing/ public buildings/ residential buildings/ social housing</w:t>
            </w:r>
          </w:p>
        </w:tc>
        <w:tc>
          <w:tcPr>
            <w:tcW w:w="1274" w:type="dxa"/>
            <w:vAlign w:val="center"/>
          </w:tcPr>
          <w:p w14:paraId="0F306803" w14:textId="77777777" w:rsidR="00EA3972" w:rsidRDefault="00EA3972" w:rsidP="00D13E80">
            <w:pPr>
              <w:pBdr>
                <w:between w:val="nil"/>
              </w:pBdr>
              <w:jc w:val="left"/>
              <w:rPr>
                <w:b/>
                <w:color w:val="000000"/>
              </w:rPr>
            </w:pPr>
            <w:r>
              <w:rPr>
                <w:b/>
                <w:color w:val="000000"/>
              </w:rPr>
              <w:t>(A)</w:t>
            </w:r>
          </w:p>
          <w:p w14:paraId="4F12F768" w14:textId="77777777" w:rsidR="00EA3972" w:rsidRDefault="00EA3972" w:rsidP="00D13E80">
            <w:pPr>
              <w:pBdr>
                <w:between w:val="nil"/>
              </w:pBdr>
              <w:jc w:val="left"/>
              <w:rPr>
                <w:b/>
                <w:color w:val="000000"/>
              </w:rPr>
            </w:pPr>
            <w:r>
              <w:rPr>
                <w:b/>
                <w:color w:val="000000"/>
              </w:rPr>
              <w:t>Technical assistance</w:t>
            </w:r>
          </w:p>
          <w:p w14:paraId="25AA3317" w14:textId="77777777" w:rsidR="00EA3972" w:rsidRPr="000928E7" w:rsidRDefault="00EA3972" w:rsidP="00D13E80">
            <w:pPr>
              <w:pBdr>
                <w:between w:val="nil"/>
              </w:pBdr>
              <w:jc w:val="left"/>
              <w:rPr>
                <w:bCs/>
                <w:color w:val="000000"/>
              </w:rPr>
            </w:pPr>
            <w:r w:rsidRPr="000928E7">
              <w:rPr>
                <w:bCs/>
                <w:color w:val="000000"/>
                <w:sz w:val="18"/>
                <w:szCs w:val="18"/>
              </w:rPr>
              <w:t>Ye</w:t>
            </w:r>
            <w:r>
              <w:rPr>
                <w:bCs/>
                <w:color w:val="000000"/>
                <w:sz w:val="18"/>
                <w:szCs w:val="18"/>
              </w:rPr>
              <w:t xml:space="preserve">s: </w:t>
            </w:r>
            <w:r>
              <w:rPr>
                <w:bCs/>
                <w:color w:val="000000"/>
                <w:sz w:val="18"/>
                <w:szCs w:val="18"/>
              </w:rPr>
              <w:sym w:font="Wingdings 2" w:char="F050"/>
            </w:r>
          </w:p>
        </w:tc>
        <w:tc>
          <w:tcPr>
            <w:tcW w:w="1274" w:type="dxa"/>
            <w:vAlign w:val="center"/>
          </w:tcPr>
          <w:p w14:paraId="0D76B8D3" w14:textId="77777777" w:rsidR="00EA3972" w:rsidRDefault="00EA3972" w:rsidP="00D13E80">
            <w:pPr>
              <w:pBdr>
                <w:between w:val="nil"/>
              </w:pBdr>
              <w:jc w:val="left"/>
              <w:rPr>
                <w:b/>
                <w:color w:val="000000"/>
              </w:rPr>
            </w:pPr>
            <w:r>
              <w:rPr>
                <w:b/>
                <w:color w:val="000000"/>
              </w:rPr>
              <w:t>(C)</w:t>
            </w:r>
          </w:p>
          <w:p w14:paraId="1E9D245C" w14:textId="77777777" w:rsidR="00EA3972" w:rsidRDefault="00EA3972" w:rsidP="00D13E80">
            <w:pPr>
              <w:pBdr>
                <w:between w:val="nil"/>
              </w:pBdr>
              <w:jc w:val="left"/>
              <w:rPr>
                <w:b/>
                <w:color w:val="000000"/>
              </w:rPr>
            </w:pPr>
            <w:r>
              <w:rPr>
                <w:b/>
                <w:color w:val="000000"/>
              </w:rPr>
              <w:t>Contractor relations</w:t>
            </w:r>
          </w:p>
          <w:p w14:paraId="0D88AF9F" w14:textId="77777777" w:rsidR="00EA3972" w:rsidRDefault="00EA3972" w:rsidP="00D13E80">
            <w:pPr>
              <w:pBdr>
                <w:between w:val="nil"/>
              </w:pBdr>
              <w:jc w:val="left"/>
              <w:rPr>
                <w:b/>
                <w:color w:val="000000"/>
              </w:rPr>
            </w:pPr>
            <w:r w:rsidRPr="00161545">
              <w:rPr>
                <w:bCs/>
                <w:color w:val="000000"/>
                <w:sz w:val="18"/>
                <w:szCs w:val="18"/>
              </w:rPr>
              <w:t>Ye</w:t>
            </w:r>
            <w:r>
              <w:rPr>
                <w:bCs/>
                <w:color w:val="000000"/>
                <w:sz w:val="18"/>
                <w:szCs w:val="18"/>
              </w:rPr>
              <w:t xml:space="preserve">s: </w:t>
            </w:r>
            <w:r>
              <w:rPr>
                <w:bCs/>
                <w:color w:val="000000"/>
                <w:sz w:val="18"/>
                <w:szCs w:val="18"/>
              </w:rPr>
              <w:sym w:font="Wingdings 2" w:char="F050"/>
            </w:r>
          </w:p>
        </w:tc>
        <w:tc>
          <w:tcPr>
            <w:tcW w:w="1133" w:type="dxa"/>
            <w:vAlign w:val="center"/>
          </w:tcPr>
          <w:p w14:paraId="4FC62434" w14:textId="77777777" w:rsidR="00EA3972" w:rsidRDefault="00EA3972" w:rsidP="00D13E80">
            <w:pPr>
              <w:pBdr>
                <w:between w:val="nil"/>
              </w:pBdr>
              <w:jc w:val="left"/>
              <w:rPr>
                <w:b/>
                <w:color w:val="000000"/>
              </w:rPr>
            </w:pPr>
            <w:r>
              <w:rPr>
                <w:b/>
                <w:color w:val="000000"/>
              </w:rPr>
              <w:t>(S)</w:t>
            </w:r>
          </w:p>
          <w:p w14:paraId="7F67B6A1" w14:textId="77777777" w:rsidR="00EA3972" w:rsidRDefault="00EA3972" w:rsidP="00D13E80">
            <w:pPr>
              <w:pBdr>
                <w:between w:val="nil"/>
              </w:pBdr>
              <w:jc w:val="left"/>
              <w:rPr>
                <w:b/>
                <w:color w:val="000000"/>
              </w:rPr>
            </w:pPr>
            <w:r>
              <w:rPr>
                <w:b/>
                <w:color w:val="000000"/>
              </w:rPr>
              <w:t>Subsidies offers</w:t>
            </w:r>
          </w:p>
          <w:p w14:paraId="48D6333A" w14:textId="77777777" w:rsidR="00EA3972" w:rsidRDefault="00EA3972" w:rsidP="00D13E80">
            <w:pPr>
              <w:pBdr>
                <w:between w:val="nil"/>
              </w:pBdr>
              <w:jc w:val="left"/>
              <w:rPr>
                <w:b/>
                <w:color w:val="000000"/>
              </w:rPr>
            </w:pPr>
            <w:r w:rsidRPr="00161545">
              <w:rPr>
                <w:bCs/>
                <w:color w:val="000000"/>
                <w:sz w:val="18"/>
                <w:szCs w:val="18"/>
              </w:rPr>
              <w:t>Ye</w:t>
            </w:r>
            <w:r>
              <w:rPr>
                <w:bCs/>
                <w:color w:val="000000"/>
                <w:sz w:val="18"/>
                <w:szCs w:val="18"/>
              </w:rPr>
              <w:t xml:space="preserve">s: </w:t>
            </w:r>
            <w:r>
              <w:rPr>
                <w:bCs/>
                <w:color w:val="000000"/>
                <w:sz w:val="18"/>
                <w:szCs w:val="18"/>
              </w:rPr>
              <w:sym w:font="Wingdings 2" w:char="F050"/>
            </w:r>
          </w:p>
        </w:tc>
        <w:tc>
          <w:tcPr>
            <w:tcW w:w="1102" w:type="dxa"/>
            <w:vAlign w:val="center"/>
          </w:tcPr>
          <w:p w14:paraId="5C7811E8" w14:textId="77777777" w:rsidR="00EA3972" w:rsidRDefault="00EA3972" w:rsidP="00D13E80">
            <w:pPr>
              <w:pBdr>
                <w:between w:val="nil"/>
              </w:pBdr>
              <w:jc w:val="left"/>
              <w:rPr>
                <w:b/>
                <w:color w:val="000000"/>
              </w:rPr>
            </w:pPr>
            <w:r>
              <w:rPr>
                <w:b/>
                <w:color w:val="000000"/>
              </w:rPr>
              <w:t>(F)</w:t>
            </w:r>
          </w:p>
          <w:p w14:paraId="0553E952" w14:textId="77777777" w:rsidR="00EA3972" w:rsidRDefault="00EA3972" w:rsidP="00D13E80">
            <w:pPr>
              <w:pBdr>
                <w:between w:val="nil"/>
              </w:pBdr>
              <w:jc w:val="left"/>
              <w:rPr>
                <w:b/>
                <w:color w:val="000000"/>
              </w:rPr>
            </w:pPr>
            <w:r>
              <w:rPr>
                <w:b/>
                <w:color w:val="000000"/>
              </w:rPr>
              <w:t>Financing solutions</w:t>
            </w:r>
          </w:p>
          <w:p w14:paraId="7F2AA1D0" w14:textId="77777777" w:rsidR="00EA3972" w:rsidRDefault="00EA3972" w:rsidP="00D13E80">
            <w:pPr>
              <w:pBdr>
                <w:between w:val="nil"/>
              </w:pBdr>
              <w:jc w:val="left"/>
              <w:rPr>
                <w:b/>
                <w:color w:val="000000"/>
              </w:rPr>
            </w:pPr>
            <w:r w:rsidRPr="00161545">
              <w:rPr>
                <w:bCs/>
                <w:color w:val="000000"/>
                <w:sz w:val="18"/>
                <w:szCs w:val="18"/>
              </w:rPr>
              <w:t>Ye</w:t>
            </w:r>
            <w:r>
              <w:rPr>
                <w:bCs/>
                <w:color w:val="000000"/>
                <w:sz w:val="18"/>
                <w:szCs w:val="18"/>
              </w:rPr>
              <w:t xml:space="preserve">s: </w:t>
            </w:r>
            <w:r>
              <w:rPr>
                <w:bCs/>
                <w:color w:val="000000"/>
                <w:sz w:val="18"/>
                <w:szCs w:val="18"/>
              </w:rPr>
              <w:sym w:font="Wingdings 2" w:char="F050"/>
            </w:r>
          </w:p>
        </w:tc>
      </w:tr>
      <w:tr w:rsidR="00EA3972" w14:paraId="04C8CD59" w14:textId="77777777" w:rsidTr="005300C7">
        <w:trPr>
          <w:trHeight w:val="445"/>
        </w:trPr>
        <w:tc>
          <w:tcPr>
            <w:tcW w:w="1311" w:type="dxa"/>
          </w:tcPr>
          <w:p w14:paraId="772FACEB" w14:textId="77777777" w:rsidR="00EA3972" w:rsidRDefault="00EA3972" w:rsidP="00D13E80">
            <w:pPr>
              <w:pBdr>
                <w:between w:val="nil"/>
              </w:pBdr>
              <w:jc w:val="left"/>
              <w:rPr>
                <w:color w:val="000000"/>
              </w:rPr>
            </w:pPr>
          </w:p>
        </w:tc>
        <w:tc>
          <w:tcPr>
            <w:tcW w:w="2941" w:type="dxa"/>
          </w:tcPr>
          <w:p w14:paraId="7B09A5B5" w14:textId="77777777" w:rsidR="00EA3972" w:rsidRDefault="00EA3972" w:rsidP="00D13E80">
            <w:pPr>
              <w:pBdr>
                <w:between w:val="nil"/>
              </w:pBdr>
              <w:jc w:val="left"/>
              <w:rPr>
                <w:color w:val="000000"/>
              </w:rPr>
            </w:pPr>
          </w:p>
        </w:tc>
        <w:tc>
          <w:tcPr>
            <w:tcW w:w="1274" w:type="dxa"/>
          </w:tcPr>
          <w:p w14:paraId="3C271826" w14:textId="77777777" w:rsidR="00EA3972" w:rsidRDefault="00EA3972" w:rsidP="00D13E80">
            <w:pPr>
              <w:pBdr>
                <w:between w:val="nil"/>
              </w:pBdr>
              <w:jc w:val="left"/>
              <w:rPr>
                <w:color w:val="000000"/>
              </w:rPr>
            </w:pPr>
          </w:p>
        </w:tc>
        <w:tc>
          <w:tcPr>
            <w:tcW w:w="1274" w:type="dxa"/>
          </w:tcPr>
          <w:p w14:paraId="42D64C56" w14:textId="77777777" w:rsidR="00EA3972" w:rsidRDefault="00EA3972" w:rsidP="00D13E80">
            <w:pPr>
              <w:pBdr>
                <w:between w:val="nil"/>
              </w:pBdr>
              <w:jc w:val="left"/>
              <w:rPr>
                <w:color w:val="000000"/>
              </w:rPr>
            </w:pPr>
          </w:p>
        </w:tc>
        <w:tc>
          <w:tcPr>
            <w:tcW w:w="1133" w:type="dxa"/>
          </w:tcPr>
          <w:p w14:paraId="323B539D" w14:textId="77777777" w:rsidR="00EA3972" w:rsidRDefault="00EA3972" w:rsidP="00D13E80">
            <w:pPr>
              <w:pBdr>
                <w:between w:val="nil"/>
              </w:pBdr>
              <w:jc w:val="left"/>
              <w:rPr>
                <w:color w:val="000000"/>
              </w:rPr>
            </w:pPr>
          </w:p>
        </w:tc>
        <w:tc>
          <w:tcPr>
            <w:tcW w:w="1102" w:type="dxa"/>
          </w:tcPr>
          <w:p w14:paraId="290375BE" w14:textId="77777777" w:rsidR="00EA3972" w:rsidRDefault="00EA3972" w:rsidP="00D13E80">
            <w:pPr>
              <w:pBdr>
                <w:between w:val="nil"/>
              </w:pBdr>
              <w:jc w:val="left"/>
              <w:rPr>
                <w:color w:val="000000"/>
              </w:rPr>
            </w:pPr>
          </w:p>
        </w:tc>
      </w:tr>
    </w:tbl>
    <w:p w14:paraId="267A8236" w14:textId="77777777" w:rsidR="00EA3972" w:rsidRDefault="00EA3972" w:rsidP="00EA3972">
      <w:pPr>
        <w:jc w:val="left"/>
        <w:rPr>
          <w:color w:val="000000"/>
          <w:sz w:val="18"/>
          <w:szCs w:val="18"/>
        </w:rPr>
      </w:pPr>
      <w:r w:rsidRPr="00161545">
        <w:rPr>
          <w:color w:val="000000"/>
          <w:sz w:val="18"/>
          <w:szCs w:val="18"/>
        </w:rPr>
        <w:t>PPP = Public-Private Partnership</w:t>
      </w:r>
      <w:r w:rsidRPr="00161545">
        <w:rPr>
          <w:color w:val="000000"/>
          <w:sz w:val="18"/>
          <w:szCs w:val="18"/>
        </w:rPr>
        <w:br/>
        <w:t>PPCP = Public-Private-Citizen Partnership</w:t>
      </w:r>
    </w:p>
    <w:p w14:paraId="44E211E8" w14:textId="77777777" w:rsidR="00EA3972" w:rsidRDefault="00EA3972" w:rsidP="00EA3972">
      <w:pPr>
        <w:rPr>
          <w:rFonts w:eastAsia="Times New Roman" w:cs="Calibri"/>
          <w:color w:val="000000"/>
          <w:lang w:eastAsia="en-GB"/>
        </w:rPr>
      </w:pPr>
      <w:r w:rsidRPr="000928E7">
        <w:rPr>
          <w:rFonts w:eastAsia="Times New Roman" w:cs="Calibri"/>
          <w:color w:val="000000"/>
          <w:lang w:eastAsia="en-GB"/>
        </w:rPr>
        <w:sym w:font="Wingdings" w:char="F0E0"/>
      </w:r>
      <w:r w:rsidRPr="000928E7">
        <w:rPr>
          <w:rFonts w:eastAsia="Times New Roman" w:cs="Calibri"/>
          <w:color w:val="000000"/>
          <w:lang w:eastAsia="en-GB"/>
        </w:rPr>
        <w:t xml:space="preserve"> </w:t>
      </w:r>
      <w:r>
        <w:rPr>
          <w:rFonts w:eastAsia="Times New Roman" w:cs="Calibri"/>
          <w:color w:val="000000"/>
          <w:lang w:eastAsia="en-GB"/>
        </w:rPr>
        <w:t>Now, please i</w:t>
      </w:r>
      <w:r w:rsidRPr="000928E7">
        <w:rPr>
          <w:rFonts w:eastAsia="Times New Roman" w:cs="Calibri"/>
          <w:color w:val="000000"/>
          <w:lang w:eastAsia="en-GB"/>
        </w:rPr>
        <w:t>ndicate</w:t>
      </w:r>
      <w:r>
        <w:rPr>
          <w:rFonts w:eastAsia="Times New Roman" w:cs="Calibri"/>
          <w:color w:val="000000"/>
          <w:lang w:eastAsia="en-GB"/>
        </w:rPr>
        <w:t xml:space="preserve"> the</w:t>
      </w:r>
      <w:r w:rsidRPr="000928E7">
        <w:rPr>
          <w:rFonts w:eastAsia="Times New Roman" w:cs="Calibri"/>
          <w:color w:val="000000"/>
          <w:lang w:eastAsia="en-GB"/>
        </w:rPr>
        <w:t xml:space="preserve"> combination of letter</w:t>
      </w:r>
      <w:r>
        <w:rPr>
          <w:rFonts w:eastAsia="Times New Roman" w:cs="Calibri"/>
          <w:color w:val="000000"/>
          <w:lang w:eastAsia="en-GB"/>
        </w:rPr>
        <w:t>s</w:t>
      </w:r>
      <w:r w:rsidRPr="000928E7">
        <w:rPr>
          <w:rFonts w:eastAsia="Times New Roman" w:cs="Calibri"/>
          <w:color w:val="000000"/>
          <w:lang w:eastAsia="en-GB"/>
        </w:rPr>
        <w:t xml:space="preserve"> </w:t>
      </w:r>
      <w:r>
        <w:rPr>
          <w:rFonts w:eastAsia="Times New Roman" w:cs="Calibri"/>
          <w:color w:val="000000"/>
          <w:lang w:eastAsia="en-GB"/>
        </w:rPr>
        <w:t>for</w:t>
      </w:r>
      <w:r w:rsidRPr="000928E7">
        <w:rPr>
          <w:rFonts w:eastAsia="Times New Roman" w:cs="Calibri"/>
          <w:color w:val="000000"/>
          <w:lang w:eastAsia="en-GB"/>
        </w:rPr>
        <w:t xml:space="preserve"> your OSS: _________________________</w:t>
      </w:r>
      <w:r>
        <w:rPr>
          <w:rFonts w:eastAsia="Times New Roman" w:cs="Calibri"/>
          <w:color w:val="000000"/>
          <w:lang w:eastAsia="en-GB"/>
        </w:rPr>
        <w:t>_</w:t>
      </w:r>
      <w:r w:rsidRPr="000928E7">
        <w:rPr>
          <w:rFonts w:eastAsia="Times New Roman" w:cs="Calibri"/>
          <w:color w:val="000000"/>
          <w:lang w:eastAsia="en-GB"/>
        </w:rPr>
        <w:t>___</w:t>
      </w:r>
    </w:p>
    <w:p w14:paraId="2FD5C547" w14:textId="77777777" w:rsidR="00EA3972" w:rsidRDefault="00EA3972" w:rsidP="00EA3972">
      <w:pPr>
        <w:rPr>
          <w:rFonts w:eastAsia="Times New Roman" w:cs="Calibri"/>
          <w:color w:val="000000"/>
          <w:lang w:eastAsia="en-GB"/>
        </w:rPr>
      </w:pPr>
      <w:r>
        <w:rPr>
          <w:rFonts w:eastAsia="Times New Roman" w:cs="Calibri"/>
          <w:color w:val="000000"/>
          <w:lang w:eastAsia="en-GB"/>
        </w:rPr>
        <w:t>And now, indicate the corresponding letter combination in the table below to know your type of OSS regarding its engagement level.</w:t>
      </w:r>
    </w:p>
    <w:tbl>
      <w:tblPr>
        <w:tblW w:w="495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600" w:firstRow="0" w:lastRow="0" w:firstColumn="0" w:lastColumn="0" w:noHBand="1" w:noVBand="1"/>
      </w:tblPr>
      <w:tblGrid>
        <w:gridCol w:w="1418"/>
        <w:gridCol w:w="1277"/>
        <w:gridCol w:w="1417"/>
        <w:gridCol w:w="1558"/>
        <w:gridCol w:w="1417"/>
        <w:gridCol w:w="1839"/>
      </w:tblGrid>
      <w:tr w:rsidR="00EA3972" w14:paraId="08F6FD3A" w14:textId="77777777" w:rsidTr="005300C7">
        <w:trPr>
          <w:trHeight w:val="532"/>
        </w:trPr>
        <w:tc>
          <w:tcPr>
            <w:tcW w:w="1509" w:type="pct"/>
            <w:gridSpan w:val="2"/>
            <w:vAlign w:val="center"/>
          </w:tcPr>
          <w:p w14:paraId="36FE0006" w14:textId="77777777" w:rsidR="00EA3972" w:rsidRPr="00161545" w:rsidRDefault="00EA3972" w:rsidP="00D13E80">
            <w:pPr>
              <w:pBdr>
                <w:between w:val="nil"/>
              </w:pBdr>
              <w:jc w:val="center"/>
              <w:rPr>
                <w:bCs/>
                <w:color w:val="000000"/>
              </w:rPr>
            </w:pPr>
            <w:r>
              <w:rPr>
                <w:b/>
                <w:color w:val="000000"/>
              </w:rPr>
              <w:t xml:space="preserve">1. </w:t>
            </w:r>
            <w:proofErr w:type="gramStart"/>
            <w:r>
              <w:rPr>
                <w:b/>
                <w:color w:val="000000"/>
              </w:rPr>
              <w:t>Low-touch</w:t>
            </w:r>
            <w:proofErr w:type="gramEnd"/>
          </w:p>
        </w:tc>
        <w:tc>
          <w:tcPr>
            <w:tcW w:w="2460" w:type="pct"/>
            <w:gridSpan w:val="3"/>
            <w:vAlign w:val="center"/>
          </w:tcPr>
          <w:p w14:paraId="4953A7BE" w14:textId="77777777" w:rsidR="00EA3972" w:rsidRDefault="00EA3972" w:rsidP="00D13E80">
            <w:pPr>
              <w:pBdr>
                <w:between w:val="nil"/>
              </w:pBdr>
              <w:jc w:val="center"/>
              <w:rPr>
                <w:b/>
                <w:color w:val="000000"/>
              </w:rPr>
            </w:pPr>
            <w:r>
              <w:rPr>
                <w:b/>
                <w:color w:val="000000"/>
              </w:rPr>
              <w:t>2. Medium-touch</w:t>
            </w:r>
          </w:p>
        </w:tc>
        <w:tc>
          <w:tcPr>
            <w:tcW w:w="1031" w:type="pct"/>
            <w:vAlign w:val="center"/>
          </w:tcPr>
          <w:p w14:paraId="2956FB64" w14:textId="77777777" w:rsidR="00EA3972" w:rsidRDefault="00EA3972" w:rsidP="00D13E80">
            <w:pPr>
              <w:pBdr>
                <w:between w:val="nil"/>
              </w:pBdr>
              <w:jc w:val="center"/>
              <w:rPr>
                <w:b/>
                <w:color w:val="000000"/>
              </w:rPr>
            </w:pPr>
            <w:r>
              <w:rPr>
                <w:b/>
                <w:color w:val="000000"/>
              </w:rPr>
              <w:t>3. High-touch</w:t>
            </w:r>
          </w:p>
        </w:tc>
      </w:tr>
      <w:tr w:rsidR="00EA3972" w14:paraId="34CE4516" w14:textId="77777777" w:rsidTr="005300C7">
        <w:trPr>
          <w:trHeight w:val="445"/>
        </w:trPr>
        <w:tc>
          <w:tcPr>
            <w:tcW w:w="794" w:type="pct"/>
            <w:vAlign w:val="bottom"/>
          </w:tcPr>
          <w:p w14:paraId="065D6201" w14:textId="77777777" w:rsidR="00EA3972" w:rsidRDefault="00EA3972" w:rsidP="00D13E80">
            <w:pPr>
              <w:pBdr>
                <w:between w:val="nil"/>
              </w:pBdr>
              <w:jc w:val="center"/>
              <w:rPr>
                <w:color w:val="000000"/>
              </w:rPr>
            </w:pPr>
            <w:r>
              <w:rPr>
                <w:color w:val="000000"/>
              </w:rPr>
              <w:t>F</w:t>
            </w:r>
          </w:p>
        </w:tc>
        <w:tc>
          <w:tcPr>
            <w:tcW w:w="715" w:type="pct"/>
            <w:vAlign w:val="bottom"/>
          </w:tcPr>
          <w:p w14:paraId="4785823A" w14:textId="77777777" w:rsidR="00EA3972" w:rsidRDefault="00EA3972" w:rsidP="00D13E80">
            <w:pPr>
              <w:pBdr>
                <w:between w:val="nil"/>
              </w:pBdr>
              <w:jc w:val="center"/>
              <w:rPr>
                <w:color w:val="000000"/>
              </w:rPr>
            </w:pPr>
            <w:r>
              <w:rPr>
                <w:color w:val="000000"/>
              </w:rPr>
              <w:t>A+S</w:t>
            </w:r>
          </w:p>
        </w:tc>
        <w:tc>
          <w:tcPr>
            <w:tcW w:w="794" w:type="pct"/>
            <w:vAlign w:val="bottom"/>
          </w:tcPr>
          <w:p w14:paraId="67E1B7F2" w14:textId="77777777" w:rsidR="00EA3972" w:rsidRDefault="00EA3972" w:rsidP="00D13E80">
            <w:pPr>
              <w:pBdr>
                <w:between w:val="nil"/>
              </w:pBdr>
              <w:jc w:val="center"/>
              <w:rPr>
                <w:color w:val="000000"/>
              </w:rPr>
            </w:pPr>
            <w:r>
              <w:rPr>
                <w:color w:val="000000"/>
              </w:rPr>
              <w:t>A+C+S</w:t>
            </w:r>
          </w:p>
        </w:tc>
        <w:tc>
          <w:tcPr>
            <w:tcW w:w="873" w:type="pct"/>
            <w:vAlign w:val="bottom"/>
          </w:tcPr>
          <w:p w14:paraId="595AA6B0" w14:textId="77777777" w:rsidR="00EA3972" w:rsidRDefault="00EA3972" w:rsidP="00D13E80">
            <w:pPr>
              <w:pBdr>
                <w:between w:val="nil"/>
              </w:pBdr>
              <w:jc w:val="center"/>
              <w:rPr>
                <w:color w:val="000000"/>
              </w:rPr>
            </w:pPr>
            <w:r>
              <w:rPr>
                <w:color w:val="000000"/>
              </w:rPr>
              <w:t>A + C</w:t>
            </w:r>
          </w:p>
        </w:tc>
        <w:tc>
          <w:tcPr>
            <w:tcW w:w="794" w:type="pct"/>
            <w:vAlign w:val="bottom"/>
          </w:tcPr>
          <w:p w14:paraId="05B99DBC" w14:textId="77777777" w:rsidR="00EA3972" w:rsidRDefault="00EA3972" w:rsidP="00D13E80">
            <w:pPr>
              <w:pBdr>
                <w:between w:val="nil"/>
              </w:pBdr>
              <w:jc w:val="center"/>
              <w:rPr>
                <w:color w:val="000000"/>
              </w:rPr>
            </w:pPr>
            <w:r>
              <w:rPr>
                <w:color w:val="000000"/>
              </w:rPr>
              <w:t>A+F</w:t>
            </w:r>
          </w:p>
        </w:tc>
        <w:tc>
          <w:tcPr>
            <w:tcW w:w="1031" w:type="pct"/>
            <w:vAlign w:val="center"/>
          </w:tcPr>
          <w:p w14:paraId="3CE4E913" w14:textId="77777777" w:rsidR="00EA3972" w:rsidRDefault="00EA3972" w:rsidP="00D13E80">
            <w:pPr>
              <w:pBdr>
                <w:between w:val="nil"/>
              </w:pBdr>
              <w:jc w:val="center"/>
              <w:rPr>
                <w:color w:val="000000"/>
              </w:rPr>
            </w:pPr>
            <w:r>
              <w:rPr>
                <w:color w:val="000000"/>
              </w:rPr>
              <w:t>A+C+F+(S)</w:t>
            </w:r>
          </w:p>
        </w:tc>
      </w:tr>
      <w:tr w:rsidR="00EA3972" w14:paraId="26B4B003" w14:textId="77777777" w:rsidTr="005300C7">
        <w:trPr>
          <w:trHeight w:val="445"/>
        </w:trPr>
        <w:tc>
          <w:tcPr>
            <w:tcW w:w="794" w:type="pct"/>
            <w:vAlign w:val="center"/>
          </w:tcPr>
          <w:p w14:paraId="683D25E5" w14:textId="77777777" w:rsidR="00EA3972" w:rsidRDefault="00EA3972" w:rsidP="00D13E80">
            <w:pPr>
              <w:pBdr>
                <w:between w:val="nil"/>
              </w:pBdr>
              <w:jc w:val="center"/>
              <w:rPr>
                <w:color w:val="000000"/>
              </w:rPr>
            </w:pPr>
          </w:p>
        </w:tc>
        <w:tc>
          <w:tcPr>
            <w:tcW w:w="715" w:type="pct"/>
            <w:vAlign w:val="center"/>
          </w:tcPr>
          <w:p w14:paraId="0CE3B848" w14:textId="77777777" w:rsidR="00EA3972" w:rsidRDefault="00EA3972" w:rsidP="00D13E80">
            <w:pPr>
              <w:pBdr>
                <w:between w:val="nil"/>
              </w:pBdr>
              <w:jc w:val="center"/>
              <w:rPr>
                <w:color w:val="000000"/>
              </w:rPr>
            </w:pPr>
          </w:p>
        </w:tc>
        <w:tc>
          <w:tcPr>
            <w:tcW w:w="794" w:type="pct"/>
            <w:vAlign w:val="center"/>
          </w:tcPr>
          <w:p w14:paraId="17215FD3" w14:textId="77777777" w:rsidR="00EA3972" w:rsidRDefault="00EA3972" w:rsidP="00D13E80">
            <w:pPr>
              <w:pBdr>
                <w:between w:val="nil"/>
              </w:pBdr>
              <w:jc w:val="center"/>
              <w:rPr>
                <w:color w:val="000000"/>
              </w:rPr>
            </w:pPr>
          </w:p>
        </w:tc>
        <w:tc>
          <w:tcPr>
            <w:tcW w:w="873" w:type="pct"/>
            <w:vAlign w:val="center"/>
          </w:tcPr>
          <w:p w14:paraId="7665E7EF" w14:textId="77777777" w:rsidR="00EA3972" w:rsidRDefault="00EA3972" w:rsidP="00D13E80">
            <w:pPr>
              <w:pBdr>
                <w:between w:val="nil"/>
              </w:pBdr>
              <w:jc w:val="center"/>
              <w:rPr>
                <w:color w:val="000000"/>
              </w:rPr>
            </w:pPr>
          </w:p>
        </w:tc>
        <w:tc>
          <w:tcPr>
            <w:tcW w:w="794" w:type="pct"/>
            <w:vAlign w:val="center"/>
          </w:tcPr>
          <w:p w14:paraId="3E7FA433" w14:textId="77777777" w:rsidR="00EA3972" w:rsidRDefault="00EA3972" w:rsidP="00D13E80">
            <w:pPr>
              <w:pBdr>
                <w:between w:val="nil"/>
              </w:pBdr>
              <w:jc w:val="center"/>
              <w:rPr>
                <w:color w:val="000000"/>
              </w:rPr>
            </w:pPr>
          </w:p>
        </w:tc>
        <w:tc>
          <w:tcPr>
            <w:tcW w:w="1031" w:type="pct"/>
          </w:tcPr>
          <w:p w14:paraId="41CB136A" w14:textId="77777777" w:rsidR="00EA3972" w:rsidRDefault="00EA3972" w:rsidP="00D13E80">
            <w:pPr>
              <w:pBdr>
                <w:between w:val="nil"/>
              </w:pBdr>
              <w:jc w:val="center"/>
              <w:rPr>
                <w:color w:val="000000"/>
              </w:rPr>
            </w:pPr>
          </w:p>
        </w:tc>
      </w:tr>
    </w:tbl>
    <w:p w14:paraId="7CD12925" w14:textId="77777777" w:rsidR="00EA3972" w:rsidRDefault="00EA3972" w:rsidP="00EA3972">
      <w:pPr>
        <w:contextualSpacing/>
        <w:rPr>
          <w:rFonts w:eastAsia="Times New Roman" w:cs="Calibri"/>
          <w:color w:val="000000"/>
          <w:lang w:eastAsia="en-GB"/>
        </w:rPr>
      </w:pPr>
    </w:p>
    <w:p w14:paraId="7F246A45" w14:textId="77777777" w:rsidR="00EA3972" w:rsidRDefault="00EA3972" w:rsidP="00EA3972">
      <w:pPr>
        <w:numPr>
          <w:ilvl w:val="0"/>
          <w:numId w:val="95"/>
        </w:numPr>
        <w:pBdr>
          <w:between w:val="nil"/>
        </w:pBdr>
        <w:contextualSpacing/>
      </w:pPr>
      <w:r>
        <w:rPr>
          <w:b/>
          <w:color w:val="000000"/>
        </w:rPr>
        <w:t>Rating of 1. Low-touch</w:t>
      </w:r>
      <w:r>
        <w:rPr>
          <w:color w:val="000000"/>
        </w:rPr>
        <w:t xml:space="preserve"> - A program only provides financing, or if it only offers technical advice in combination with subsidy info (and no contracting or financing).​ These only offer a single or a couple of services to homeowners, which may help to initiate the renovation process but does not facilitate it entirely.</w:t>
      </w:r>
    </w:p>
    <w:p w14:paraId="330DE6C2" w14:textId="77777777" w:rsidR="00EA3972" w:rsidRDefault="00EA3972" w:rsidP="00EA3972">
      <w:pPr>
        <w:numPr>
          <w:ilvl w:val="0"/>
          <w:numId w:val="95"/>
        </w:numPr>
        <w:pBdr>
          <w:between w:val="nil"/>
        </w:pBdr>
        <w:contextualSpacing/>
      </w:pPr>
      <w:r>
        <w:rPr>
          <w:b/>
          <w:color w:val="000000"/>
        </w:rPr>
        <w:t>Rating of 2. Medium-touch</w:t>
      </w:r>
      <w:r>
        <w:rPr>
          <w:color w:val="000000"/>
        </w:rPr>
        <w:t xml:space="preserve"> - Advice, contracting, and subsidies are provided (with no mention of financing); if advice and contracting are offered (no subsidies or financing); or if the OSS provides advice and financing (no contractor relations and/or subsidies)​. This type of OSS is a medium touch or medium intensity program as it provides homeowners with several resources that may be needed when renovating but lacks some elements to fully support renovation works.</w:t>
      </w:r>
    </w:p>
    <w:p w14:paraId="375A6689" w14:textId="77777777" w:rsidR="00EA3972" w:rsidRPr="008F377F" w:rsidRDefault="00EA3972" w:rsidP="00EA3972">
      <w:pPr>
        <w:numPr>
          <w:ilvl w:val="0"/>
          <w:numId w:val="95"/>
        </w:numPr>
        <w:pBdr>
          <w:between w:val="nil"/>
        </w:pBdr>
        <w:ind w:left="357" w:hanging="357"/>
      </w:pPr>
      <w:r>
        <w:rPr>
          <w:b/>
          <w:color w:val="000000"/>
        </w:rPr>
        <w:t>Rating of 3. High-touch</w:t>
      </w:r>
      <w:r>
        <w:rPr>
          <w:color w:val="000000"/>
        </w:rPr>
        <w:t xml:space="preserve"> - Advice, contracting, and financing is provided (which may or may not include subsidies). This type of OSS is an all-encompassing integrated home renovation platform that offers </w:t>
      </w:r>
      <w:proofErr w:type="gramStart"/>
      <w:r>
        <w:rPr>
          <w:color w:val="000000"/>
        </w:rPr>
        <w:t>all of</w:t>
      </w:r>
      <w:proofErr w:type="gramEnd"/>
      <w:r>
        <w:rPr>
          <w:color w:val="000000"/>
        </w:rPr>
        <w:t xml:space="preserve"> the services potentially needed by homeowners when renovating their properties.</w:t>
      </w:r>
    </w:p>
    <w:p w14:paraId="221C693E" w14:textId="77777777" w:rsidR="00EA3972" w:rsidRDefault="00EA3972" w:rsidP="00EA3972">
      <w:pPr>
        <w:spacing w:after="0"/>
        <w:jc w:val="left"/>
      </w:pPr>
      <w:r>
        <w:br w:type="page"/>
      </w:r>
    </w:p>
    <w:p w14:paraId="42CE1056" w14:textId="77777777" w:rsidR="00EA3972" w:rsidRDefault="00EA3972" w:rsidP="00213ADE">
      <w:pPr>
        <w:pStyle w:val="Ttulo2"/>
        <w:numPr>
          <w:ilvl w:val="0"/>
          <w:numId w:val="0"/>
        </w:numPr>
        <w:ind w:left="360" w:hanging="360"/>
      </w:pPr>
      <w:bookmarkStart w:id="5" w:name="_Toc153784865"/>
      <w:r w:rsidRPr="000928E7">
        <w:lastRenderedPageBreak/>
        <w:t>Business model canvas</w:t>
      </w:r>
      <w:bookmarkEnd w:id="5"/>
    </w:p>
    <w:p w14:paraId="76557B05" w14:textId="77777777" w:rsidR="00EA3972" w:rsidRDefault="00EA3972" w:rsidP="00EA3972">
      <w:pPr>
        <w:pBdr>
          <w:between w:val="nil"/>
        </w:pBdr>
        <w:rPr>
          <w:color w:val="000000"/>
        </w:rPr>
      </w:pPr>
      <w:proofErr w:type="gramStart"/>
      <w:r w:rsidRPr="00082898">
        <w:t>In order to</w:t>
      </w:r>
      <w:proofErr w:type="gramEnd"/>
      <w:r w:rsidRPr="00082898">
        <w:t xml:space="preserve"> determine how the One-Stop-Shop (OSS) can be self-sufficient, a specific business model is necessary.</w:t>
      </w:r>
      <w:r>
        <w:t xml:space="preserve"> </w:t>
      </w:r>
      <w:r>
        <w:rPr>
          <w:color w:val="000000"/>
        </w:rPr>
        <w:t>One way to build up a business model in an efficient way is by using the Business Model Canvas (BMC) framework. In concrete, the BMC framework address the following points:</w:t>
      </w:r>
    </w:p>
    <w:p w14:paraId="485D6F78" w14:textId="77777777" w:rsidR="00EA3972" w:rsidRDefault="00EA3972" w:rsidP="00EA3972">
      <w:pPr>
        <w:numPr>
          <w:ilvl w:val="0"/>
          <w:numId w:val="96"/>
        </w:numPr>
        <w:pBdr>
          <w:between w:val="nil"/>
        </w:pBdr>
        <w:spacing w:after="0"/>
        <w:rPr>
          <w:color w:val="000000"/>
        </w:rPr>
      </w:pPr>
      <w:r>
        <w:rPr>
          <w:color w:val="000000"/>
        </w:rPr>
        <w:t xml:space="preserve">Value creation which describes how value is created and the sources for this. </w:t>
      </w:r>
    </w:p>
    <w:p w14:paraId="438A23CA" w14:textId="77777777" w:rsidR="00EA3972" w:rsidRDefault="00EA3972" w:rsidP="00EA3972">
      <w:pPr>
        <w:numPr>
          <w:ilvl w:val="0"/>
          <w:numId w:val="96"/>
        </w:numPr>
        <w:pBdr>
          <w:between w:val="nil"/>
        </w:pBdr>
        <w:spacing w:after="0"/>
        <w:rPr>
          <w:color w:val="000000"/>
        </w:rPr>
      </w:pPr>
      <w:r>
        <w:rPr>
          <w:color w:val="000000"/>
        </w:rPr>
        <w:t xml:space="preserve">Value delivery which describes how this created value is delivered to the customers. </w:t>
      </w:r>
    </w:p>
    <w:p w14:paraId="258BC404" w14:textId="77777777" w:rsidR="00EA3972" w:rsidRDefault="00EA3972" w:rsidP="00EA3972">
      <w:pPr>
        <w:numPr>
          <w:ilvl w:val="0"/>
          <w:numId w:val="96"/>
        </w:numPr>
        <w:pBdr>
          <w:between w:val="nil"/>
        </w:pBdr>
        <w:ind w:left="714" w:hanging="357"/>
        <w:rPr>
          <w:color w:val="000000"/>
        </w:rPr>
      </w:pPr>
      <w:r>
        <w:rPr>
          <w:color w:val="000000"/>
        </w:rPr>
        <w:t>Capture of value which describes how the organization generates revenue and profit.</w:t>
      </w:r>
    </w:p>
    <w:p w14:paraId="7DEB99CD" w14:textId="77777777" w:rsidR="00EA3972" w:rsidRPr="000928E7" w:rsidRDefault="00EA3972" w:rsidP="00EA3972">
      <w:pPr>
        <w:pBdr>
          <w:between w:val="nil"/>
        </w:pBdr>
        <w:rPr>
          <w:color w:val="000000"/>
        </w:rPr>
      </w:pPr>
      <w:r w:rsidRPr="000928E7">
        <w:rPr>
          <w:color w:val="000000"/>
        </w:rPr>
        <w:t xml:space="preserve">These three categories of value are </w:t>
      </w:r>
      <w:r w:rsidRPr="00C71988">
        <w:rPr>
          <w:color w:val="000000"/>
        </w:rPr>
        <w:t>analysed</w:t>
      </w:r>
      <w:r w:rsidRPr="000928E7">
        <w:rPr>
          <w:color w:val="000000"/>
        </w:rPr>
        <w:t xml:space="preserve"> and designed by organizations using the BMC, shown in Figure below. Moreover, these three categories are acknowledged in academic literature to stress the central role of value in doing business (Richardson, 2008). This is also stressed as the central building block of the BMC, which is the </w:t>
      </w:r>
      <w:r w:rsidRPr="000928E7">
        <w:rPr>
          <w:i/>
          <w:color w:val="000000"/>
        </w:rPr>
        <w:t>Value Proposition</w:t>
      </w:r>
      <w:r w:rsidRPr="000928E7">
        <w:rPr>
          <w:color w:val="000000"/>
        </w:rPr>
        <w:t>.</w:t>
      </w:r>
    </w:p>
    <w:p w14:paraId="52785132" w14:textId="77777777" w:rsidR="00EA3972" w:rsidRDefault="00EA3972" w:rsidP="00EA3972">
      <w:pPr>
        <w:pStyle w:val="Prrafodelista"/>
        <w:keepNext/>
        <w:pBdr>
          <w:between w:val="nil"/>
        </w:pBdr>
      </w:pPr>
      <w:r>
        <w:rPr>
          <w:noProof/>
        </w:rPr>
        <w:drawing>
          <wp:inline distT="0" distB="0" distL="0" distR="0" wp14:anchorId="0F6180E3" wp14:editId="2A9A4488">
            <wp:extent cx="5245848" cy="3534682"/>
            <wp:effectExtent l="0" t="0" r="0" b="8890"/>
            <wp:docPr id="76" name="image1.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diagram&#10;&#10;Description automatically generated"/>
                    <pic:cNvPicPr preferRelativeResize="0"/>
                  </pic:nvPicPr>
                  <pic:blipFill>
                    <a:blip r:embed="rId19"/>
                    <a:srcRect/>
                    <a:stretch>
                      <a:fillRect/>
                    </a:stretch>
                  </pic:blipFill>
                  <pic:spPr>
                    <a:xfrm>
                      <a:off x="0" y="0"/>
                      <a:ext cx="5245848" cy="3534682"/>
                    </a:xfrm>
                    <a:prstGeom prst="rect">
                      <a:avLst/>
                    </a:prstGeom>
                    <a:ln>
                      <a:noFill/>
                    </a:ln>
                  </pic:spPr>
                </pic:pic>
              </a:graphicData>
            </a:graphic>
          </wp:inline>
        </w:drawing>
      </w:r>
    </w:p>
    <w:p w14:paraId="6CCFD197" w14:textId="78DC61A4" w:rsidR="00EA3972" w:rsidRDefault="00EA3972" w:rsidP="00EA3972">
      <w:pPr>
        <w:pStyle w:val="Descripcin"/>
        <w:jc w:val="center"/>
        <w:rPr>
          <w:color w:val="000000"/>
        </w:rPr>
      </w:pPr>
      <w:bookmarkStart w:id="6" w:name="_heading=h.3dy6vkm" w:colFirst="0" w:colLast="0"/>
      <w:bookmarkEnd w:id="6"/>
      <w:r>
        <w:t xml:space="preserve">Figure </w:t>
      </w:r>
      <w:r>
        <w:fldChar w:fldCharType="begin"/>
      </w:r>
      <w:r>
        <w:instrText xml:space="preserve"> SEQ Figure \* ARABIC </w:instrText>
      </w:r>
      <w:r>
        <w:fldChar w:fldCharType="separate"/>
      </w:r>
      <w:r w:rsidR="006B6376">
        <w:rPr>
          <w:noProof/>
        </w:rPr>
        <w:t>1</w:t>
      </w:r>
      <w:r>
        <w:fldChar w:fldCharType="end"/>
      </w:r>
      <w:r>
        <w:t xml:space="preserve">. </w:t>
      </w:r>
      <w:r w:rsidRPr="006F6B2B">
        <w:t>The Business Model Canvas</w:t>
      </w:r>
    </w:p>
    <w:p w14:paraId="7BA8734E" w14:textId="77777777" w:rsidR="00EA3972" w:rsidRDefault="00EA3972" w:rsidP="00EA3972">
      <w:pPr>
        <w:pBdr>
          <w:between w:val="nil"/>
        </w:pBdr>
        <w:rPr>
          <w:color w:val="000000"/>
        </w:rPr>
      </w:pPr>
      <w:r>
        <w:rPr>
          <w:color w:val="000000"/>
        </w:rPr>
        <w:t xml:space="preserve">Please, fill the following business model canvas (BMC). You can find the explanation of each one of the BMC blocks in </w:t>
      </w:r>
      <w:r w:rsidRPr="000928E7">
        <w:rPr>
          <w:b/>
          <w:bCs/>
          <w:color w:val="000000"/>
        </w:rPr>
        <w:t>Section 3. Methodology</w:t>
      </w:r>
      <w:r>
        <w:rPr>
          <w:color w:val="000000"/>
        </w:rPr>
        <w:t xml:space="preserve"> from </w:t>
      </w:r>
      <w:r w:rsidRPr="000928E7">
        <w:rPr>
          <w:b/>
          <w:bCs/>
          <w:color w:val="000000"/>
        </w:rPr>
        <w:t>D3.3. Citizen Hub Business model for the two pilots.</w:t>
      </w:r>
      <w:r>
        <w:rPr>
          <w:b/>
          <w:bCs/>
          <w:color w:val="000000"/>
        </w:rPr>
        <w:t xml:space="preserve"> </w:t>
      </w:r>
      <w:r>
        <w:rPr>
          <w:color w:val="000000"/>
        </w:rPr>
        <w:t xml:space="preserve">The next table shows the example of Valencia city pilot BMC. </w:t>
      </w:r>
    </w:p>
    <w:p w14:paraId="085C7572" w14:textId="77777777" w:rsidR="00EA3972" w:rsidRDefault="00EA3972" w:rsidP="00EA3972">
      <w:pPr>
        <w:spacing w:after="0"/>
        <w:jc w:val="left"/>
      </w:pPr>
    </w:p>
    <w:p w14:paraId="5E123E80" w14:textId="77777777" w:rsidR="00EA3972" w:rsidRDefault="00EA3972" w:rsidP="00EA3972">
      <w:pPr>
        <w:sectPr w:rsidR="00EA3972" w:rsidSect="00F71036">
          <w:headerReference w:type="default" r:id="rId20"/>
          <w:footerReference w:type="default" r:id="rId21"/>
          <w:endnotePr>
            <w:numFmt w:val="decimal"/>
          </w:endnotePr>
          <w:pgSz w:w="11906" w:h="16838"/>
          <w:pgMar w:top="1701" w:right="1440" w:bottom="1440" w:left="1440" w:header="510" w:footer="170" w:gutter="0"/>
          <w:pgNumType w:fmt="numberInDash"/>
          <w:cols w:space="708"/>
          <w:docGrid w:linePitch="360"/>
        </w:sectPr>
      </w:pPr>
    </w:p>
    <w:p w14:paraId="4E0B0582" w14:textId="77777777" w:rsidR="00EA3972" w:rsidRDefault="00EA3972" w:rsidP="00EA3972">
      <w:pPr>
        <w:jc w:val="center"/>
      </w:pPr>
      <w:r w:rsidRPr="00514FD5">
        <w:rPr>
          <w:noProof/>
        </w:rPr>
        <w:lastRenderedPageBreak/>
        <w:drawing>
          <wp:inline distT="0" distB="0" distL="0" distR="0" wp14:anchorId="7B43D47E" wp14:editId="743BE3BA">
            <wp:extent cx="7867650" cy="5419470"/>
            <wp:effectExtent l="19050" t="19050" r="19050" b="10160"/>
            <wp:docPr id="9924165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8836"/>
                    <a:stretch/>
                  </pic:blipFill>
                  <pic:spPr bwMode="auto">
                    <a:xfrm>
                      <a:off x="0" y="0"/>
                      <a:ext cx="7874329" cy="5424071"/>
                    </a:xfrm>
                    <a:prstGeom prst="rect">
                      <a:avLst/>
                    </a:prstGeom>
                    <a:noFill/>
                    <a:ln>
                      <a:solidFill>
                        <a:schemeClr val="bg2">
                          <a:lumMod val="75000"/>
                        </a:schemeClr>
                      </a:solidFill>
                    </a:ln>
                    <a:extLst>
                      <a:ext uri="{53640926-AAD7-44D8-BBD7-CCE9431645EC}">
                        <a14:shadowObscured xmlns:a14="http://schemas.microsoft.com/office/drawing/2010/main"/>
                      </a:ext>
                    </a:extLst>
                  </pic:spPr>
                </pic:pic>
              </a:graphicData>
            </a:graphic>
          </wp:inline>
        </w:drawing>
      </w:r>
    </w:p>
    <w:p w14:paraId="71147D31" w14:textId="77777777" w:rsidR="00EA3972" w:rsidRDefault="00EA3972" w:rsidP="00EA3972">
      <w:pPr>
        <w:pStyle w:val="Ttulo3"/>
        <w:numPr>
          <w:ilvl w:val="0"/>
          <w:numId w:val="0"/>
        </w:numPr>
        <w:rPr>
          <w:szCs w:val="32"/>
        </w:rPr>
        <w:sectPr w:rsidR="00EA3972" w:rsidSect="00F71036">
          <w:endnotePr>
            <w:numFmt w:val="decimal"/>
          </w:endnotePr>
          <w:pgSz w:w="16838" w:h="11906" w:orient="landscape"/>
          <w:pgMar w:top="1440" w:right="1701" w:bottom="1440" w:left="1440" w:header="510" w:footer="170" w:gutter="0"/>
          <w:pgNumType w:fmt="numberInDash"/>
          <w:cols w:space="708"/>
          <w:docGrid w:linePitch="360"/>
        </w:sectPr>
      </w:pPr>
    </w:p>
    <w:p w14:paraId="3A13B83D" w14:textId="77777777" w:rsidR="00EA3972" w:rsidRDefault="00EA3972" w:rsidP="00940153">
      <w:pPr>
        <w:pStyle w:val="Ttulo2"/>
        <w:numPr>
          <w:ilvl w:val="0"/>
          <w:numId w:val="0"/>
        </w:numPr>
        <w:ind w:left="360" w:hanging="360"/>
      </w:pPr>
      <w:bookmarkStart w:id="7" w:name="_Toc153784866"/>
      <w:r>
        <w:lastRenderedPageBreak/>
        <w:t>Risk assessment</w:t>
      </w:r>
      <w:bookmarkEnd w:id="7"/>
    </w:p>
    <w:p w14:paraId="218FC451" w14:textId="77777777" w:rsidR="00EA3972" w:rsidRDefault="00EA3972" w:rsidP="00EA3972">
      <w:pPr>
        <w:rPr>
          <w:rFonts w:eastAsia="Times New Roman" w:cs="Calibri"/>
          <w:lang w:eastAsia="en-GB"/>
        </w:rPr>
      </w:pPr>
      <w:r>
        <w:rPr>
          <w:rFonts w:eastAsia="Times New Roman" w:cs="Calibri"/>
          <w:lang w:eastAsia="en-GB"/>
        </w:rPr>
        <w:t>The aim of this document is to review step-by-step t</w:t>
      </w:r>
      <w:r w:rsidRPr="008F380C">
        <w:rPr>
          <w:rFonts w:eastAsia="Times New Roman" w:cs="Calibri"/>
          <w:lang w:eastAsia="en-GB"/>
        </w:rPr>
        <w:t>he possible risks that could occur, and how to solve them or how to avoid them</w:t>
      </w:r>
      <w:r>
        <w:rPr>
          <w:rFonts w:eastAsia="Times New Roman" w:cs="Calibri"/>
          <w:lang w:eastAsia="en-GB"/>
        </w:rPr>
        <w:t xml:space="preserve">. Follower </w:t>
      </w:r>
      <w:r w:rsidRPr="001B3FF3">
        <w:rPr>
          <w:rFonts w:eastAsia="Times New Roman" w:cs="Calibri"/>
          <w:lang w:eastAsia="en-GB"/>
        </w:rPr>
        <w:t>cities can choose to put steps together if local circumstances influence the outcome</w:t>
      </w:r>
      <w:r>
        <w:rPr>
          <w:rFonts w:eastAsia="Times New Roman" w:cs="Calibri"/>
          <w:lang w:eastAsia="en-GB"/>
        </w:rPr>
        <w:t>.</w:t>
      </w:r>
    </w:p>
    <w:p w14:paraId="236B2E32" w14:textId="77777777" w:rsidR="00EA3972" w:rsidRDefault="00EA3972" w:rsidP="00EA3972">
      <w:r>
        <w:t>So, for each stop and sub-stop, it is needed to define:</w:t>
      </w:r>
    </w:p>
    <w:p w14:paraId="61D7F4AD" w14:textId="77777777" w:rsidR="00EA3972" w:rsidRDefault="00EA3972" w:rsidP="00EA3972">
      <w:pPr>
        <w:pStyle w:val="Prrafodelista"/>
        <w:numPr>
          <w:ilvl w:val="0"/>
          <w:numId w:val="82"/>
        </w:numPr>
      </w:pPr>
      <w:r>
        <w:t>The main activity deployed, or service offered.</w:t>
      </w:r>
    </w:p>
    <w:p w14:paraId="34D279C0" w14:textId="77777777" w:rsidR="00EA3972" w:rsidRDefault="00EA3972" w:rsidP="00EA3972">
      <w:pPr>
        <w:pStyle w:val="Prrafodelista"/>
        <w:numPr>
          <w:ilvl w:val="0"/>
          <w:numId w:val="82"/>
        </w:numPr>
      </w:pPr>
      <w:r>
        <w:t>The roles and actors implementing them.</w:t>
      </w:r>
    </w:p>
    <w:p w14:paraId="0995799E" w14:textId="77777777" w:rsidR="00EA3972" w:rsidRDefault="00EA3972" w:rsidP="00EA3972">
      <w:pPr>
        <w:pStyle w:val="Prrafodelista"/>
        <w:numPr>
          <w:ilvl w:val="0"/>
          <w:numId w:val="82"/>
        </w:numPr>
      </w:pPr>
      <w:r>
        <w:t>The delivered quality</w:t>
      </w:r>
      <w:r w:rsidRPr="00593024">
        <w:t xml:space="preserve"> </w:t>
      </w:r>
      <w:r w:rsidRPr="003B5D7D">
        <w:t>sought</w:t>
      </w:r>
      <w:r>
        <w:t>.</w:t>
      </w:r>
    </w:p>
    <w:p w14:paraId="46676516" w14:textId="77777777" w:rsidR="00EA3972" w:rsidRDefault="00EA3972" w:rsidP="00EA3972">
      <w:pPr>
        <w:pStyle w:val="Prrafodelista"/>
        <w:numPr>
          <w:ilvl w:val="0"/>
          <w:numId w:val="82"/>
        </w:numPr>
      </w:pPr>
      <w:r>
        <w:t>The risks related.</w:t>
      </w:r>
    </w:p>
    <w:p w14:paraId="079DC9CC" w14:textId="77777777" w:rsidR="00EA3972" w:rsidRDefault="00EA3972" w:rsidP="00EA3972">
      <w:pPr>
        <w:pStyle w:val="Prrafodelista"/>
        <w:numPr>
          <w:ilvl w:val="0"/>
          <w:numId w:val="82"/>
        </w:numPr>
        <w:ind w:left="357" w:hanging="357"/>
        <w:contextualSpacing w:val="0"/>
      </w:pPr>
      <w:r>
        <w:t>The potential solutions/ correction measures.</w:t>
      </w:r>
    </w:p>
    <w:p w14:paraId="70145D40" w14:textId="77777777" w:rsidR="00940153" w:rsidRDefault="00940153" w:rsidP="00940153"/>
    <w:p w14:paraId="4B53518E" w14:textId="77777777" w:rsidR="00EA3972" w:rsidRPr="000928E7" w:rsidRDefault="00EA3972" w:rsidP="00EA3972">
      <w:r w:rsidRPr="008F380C">
        <w:rPr>
          <w:noProof/>
        </w:rPr>
        <w:drawing>
          <wp:inline distT="0" distB="0" distL="0" distR="0" wp14:anchorId="4D90C5D4" wp14:editId="46023373">
            <wp:extent cx="5760000" cy="4084967"/>
            <wp:effectExtent l="0" t="0" r="0" b="0"/>
            <wp:docPr id="1394969888" name="Imagen 6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969888" name="Imagen 61" descr="Escala de tiempo&#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4084967"/>
                    </a:xfrm>
                    <a:prstGeom prst="rect">
                      <a:avLst/>
                    </a:prstGeom>
                    <a:noFill/>
                    <a:ln>
                      <a:noFill/>
                    </a:ln>
                  </pic:spPr>
                </pic:pic>
              </a:graphicData>
            </a:graphic>
          </wp:inline>
        </w:drawing>
      </w:r>
    </w:p>
    <w:p w14:paraId="566C8223" w14:textId="77777777" w:rsidR="00EA3972" w:rsidRDefault="00EA3972" w:rsidP="00EA3972">
      <w:pPr>
        <w:spacing w:after="0"/>
        <w:jc w:val="left"/>
        <w:rPr>
          <w:color w:val="000000"/>
        </w:rPr>
      </w:pPr>
      <w:r>
        <w:rPr>
          <w:color w:val="000000"/>
        </w:rPr>
        <w:br w:type="page"/>
      </w:r>
    </w:p>
    <w:p w14:paraId="1BC9527B" w14:textId="77777777" w:rsidR="00EA3972" w:rsidRDefault="00EA3972" w:rsidP="00EA3972">
      <w:pPr>
        <w:jc w:val="left"/>
        <w:rPr>
          <w:color w:val="000000"/>
        </w:rPr>
      </w:pPr>
      <w:r>
        <w:rPr>
          <w:color w:val="000000"/>
        </w:rPr>
        <w:lastRenderedPageBreak/>
        <w:t xml:space="preserve">Please, fill the following tables with this information for each sub-step (from A to T). </w:t>
      </w:r>
    </w:p>
    <w:p w14:paraId="156E0364" w14:textId="77777777" w:rsidR="00EA3972" w:rsidRDefault="00EA3972" w:rsidP="00EA3972">
      <w:pPr>
        <w:spacing w:after="0"/>
        <w:jc w:val="left"/>
        <w:rPr>
          <w:b/>
          <w:bCs/>
          <w:color w:val="000000"/>
          <w:sz w:val="24"/>
          <w:szCs w:val="24"/>
        </w:rPr>
      </w:pPr>
      <w:r w:rsidRPr="000928E7">
        <w:rPr>
          <w:b/>
          <w:bCs/>
          <w:color w:val="000000"/>
          <w:sz w:val="24"/>
          <w:szCs w:val="24"/>
        </w:rPr>
        <w:t>STEP 0: ONBOARDING PHASE</w:t>
      </w:r>
    </w:p>
    <w:tbl>
      <w:tblPr>
        <w:tblStyle w:val="Tablaconcuadrcula"/>
        <w:tblW w:w="0" w:type="auto"/>
        <w:tblLook w:val="04A0" w:firstRow="1" w:lastRow="0" w:firstColumn="1" w:lastColumn="0" w:noHBand="0" w:noVBand="1"/>
      </w:tblPr>
      <w:tblGrid>
        <w:gridCol w:w="2122"/>
        <w:gridCol w:w="6894"/>
      </w:tblGrid>
      <w:tr w:rsidR="00EA3972" w:rsidRPr="001B3FF3" w14:paraId="3206FF42" w14:textId="77777777" w:rsidTr="000928E7">
        <w:tc>
          <w:tcPr>
            <w:tcW w:w="2122" w:type="dxa"/>
          </w:tcPr>
          <w:p w14:paraId="3884CA7A" w14:textId="77777777" w:rsidR="00EA3972" w:rsidRPr="000928E7" w:rsidRDefault="00EA3972" w:rsidP="00D13E80">
            <w:pPr>
              <w:spacing w:after="0"/>
              <w:jc w:val="left"/>
              <w:rPr>
                <w:b/>
                <w:bCs/>
                <w:color w:val="000000"/>
              </w:rPr>
            </w:pPr>
            <w:r w:rsidRPr="000928E7">
              <w:rPr>
                <w:b/>
                <w:bCs/>
                <w:color w:val="000000"/>
              </w:rPr>
              <w:t>Step</w:t>
            </w:r>
          </w:p>
        </w:tc>
        <w:tc>
          <w:tcPr>
            <w:tcW w:w="6894" w:type="dxa"/>
          </w:tcPr>
          <w:p w14:paraId="5958782B" w14:textId="77777777" w:rsidR="00EA3972" w:rsidRPr="000928E7" w:rsidRDefault="00EA3972" w:rsidP="00D13E80">
            <w:pPr>
              <w:spacing w:after="0"/>
              <w:jc w:val="left"/>
              <w:rPr>
                <w:b/>
                <w:bCs/>
                <w:color w:val="000000"/>
              </w:rPr>
            </w:pPr>
            <w:r w:rsidRPr="000928E7">
              <w:rPr>
                <w:b/>
                <w:bCs/>
                <w:color w:val="000000"/>
              </w:rPr>
              <w:t>0</w:t>
            </w:r>
            <w:r>
              <w:rPr>
                <w:b/>
                <w:bCs/>
                <w:color w:val="000000"/>
              </w:rPr>
              <w:t xml:space="preserve">: Onboarding </w:t>
            </w:r>
          </w:p>
        </w:tc>
      </w:tr>
      <w:tr w:rsidR="00EA3972" w:rsidRPr="00D65FE6" w14:paraId="7BDE1821" w14:textId="77777777" w:rsidTr="000928E7">
        <w:tc>
          <w:tcPr>
            <w:tcW w:w="2122" w:type="dxa"/>
          </w:tcPr>
          <w:p w14:paraId="517B678F" w14:textId="77777777" w:rsidR="00EA3972" w:rsidRPr="00D65FE6" w:rsidRDefault="00EA3972" w:rsidP="00D13E80">
            <w:pPr>
              <w:spacing w:after="0"/>
              <w:jc w:val="left"/>
              <w:rPr>
                <w:b/>
                <w:bCs/>
                <w:color w:val="000000"/>
              </w:rPr>
            </w:pPr>
            <w:r>
              <w:rPr>
                <w:b/>
                <w:bCs/>
                <w:color w:val="000000"/>
              </w:rPr>
              <w:t>Sub-step</w:t>
            </w:r>
          </w:p>
        </w:tc>
        <w:tc>
          <w:tcPr>
            <w:tcW w:w="6894" w:type="dxa"/>
          </w:tcPr>
          <w:p w14:paraId="0640B7F6" w14:textId="77777777" w:rsidR="00EA3972" w:rsidRPr="00D65FE6" w:rsidRDefault="00EA3972" w:rsidP="00D13E80">
            <w:pPr>
              <w:spacing w:after="0"/>
              <w:jc w:val="left"/>
              <w:rPr>
                <w:b/>
                <w:bCs/>
                <w:color w:val="000000"/>
              </w:rPr>
            </w:pPr>
            <w:r>
              <w:rPr>
                <w:b/>
                <w:bCs/>
                <w:color w:val="000000"/>
              </w:rPr>
              <w:t>A: First contact</w:t>
            </w:r>
          </w:p>
        </w:tc>
      </w:tr>
      <w:tr w:rsidR="00EA3972" w14:paraId="3AB557D1" w14:textId="77777777" w:rsidTr="000928E7">
        <w:tc>
          <w:tcPr>
            <w:tcW w:w="2122" w:type="dxa"/>
          </w:tcPr>
          <w:p w14:paraId="125099EF" w14:textId="77777777" w:rsidR="00EA3972" w:rsidRDefault="00EA3972" w:rsidP="00D13E80">
            <w:pPr>
              <w:spacing w:after="0"/>
              <w:jc w:val="left"/>
              <w:rPr>
                <w:color w:val="000000"/>
              </w:rPr>
            </w:pPr>
            <w:r>
              <w:rPr>
                <w:color w:val="000000"/>
              </w:rPr>
              <w:t>Main activity/service</w:t>
            </w:r>
          </w:p>
        </w:tc>
        <w:tc>
          <w:tcPr>
            <w:tcW w:w="6894" w:type="dxa"/>
          </w:tcPr>
          <w:p w14:paraId="392E27B0" w14:textId="77777777" w:rsidR="00EA3972" w:rsidRDefault="00EA3972" w:rsidP="00D13E80">
            <w:pPr>
              <w:spacing w:after="0"/>
              <w:jc w:val="left"/>
              <w:rPr>
                <w:color w:val="000000"/>
              </w:rPr>
            </w:pPr>
          </w:p>
        </w:tc>
      </w:tr>
      <w:tr w:rsidR="00EA3972" w14:paraId="5BE67868" w14:textId="77777777" w:rsidTr="000928E7">
        <w:tc>
          <w:tcPr>
            <w:tcW w:w="2122" w:type="dxa"/>
          </w:tcPr>
          <w:p w14:paraId="59F6AE56" w14:textId="77777777" w:rsidR="00EA3972" w:rsidRDefault="00EA3972" w:rsidP="00D13E80">
            <w:pPr>
              <w:spacing w:after="0"/>
              <w:jc w:val="left"/>
              <w:rPr>
                <w:color w:val="000000"/>
              </w:rPr>
            </w:pPr>
            <w:r>
              <w:rPr>
                <w:color w:val="000000"/>
              </w:rPr>
              <w:t>Roles and actors</w:t>
            </w:r>
          </w:p>
        </w:tc>
        <w:tc>
          <w:tcPr>
            <w:tcW w:w="6894" w:type="dxa"/>
          </w:tcPr>
          <w:p w14:paraId="678B0908" w14:textId="77777777" w:rsidR="00EA3972" w:rsidRDefault="00EA3972" w:rsidP="00D13E80">
            <w:pPr>
              <w:spacing w:after="0"/>
              <w:jc w:val="left"/>
              <w:rPr>
                <w:color w:val="000000"/>
              </w:rPr>
            </w:pPr>
          </w:p>
        </w:tc>
      </w:tr>
      <w:tr w:rsidR="00EA3972" w14:paraId="0BC8B4F6" w14:textId="77777777" w:rsidTr="000928E7">
        <w:tc>
          <w:tcPr>
            <w:tcW w:w="2122" w:type="dxa"/>
          </w:tcPr>
          <w:p w14:paraId="33A61B54" w14:textId="77777777" w:rsidR="00EA3972" w:rsidRDefault="00EA3972" w:rsidP="00D13E80">
            <w:pPr>
              <w:spacing w:after="0"/>
              <w:jc w:val="left"/>
              <w:rPr>
                <w:color w:val="000000"/>
              </w:rPr>
            </w:pPr>
            <w:r>
              <w:rPr>
                <w:color w:val="000000"/>
              </w:rPr>
              <w:t>Delivered quality</w:t>
            </w:r>
          </w:p>
        </w:tc>
        <w:tc>
          <w:tcPr>
            <w:tcW w:w="6894" w:type="dxa"/>
          </w:tcPr>
          <w:p w14:paraId="06732E6D" w14:textId="77777777" w:rsidR="00EA3972" w:rsidRDefault="00EA3972" w:rsidP="00D13E80">
            <w:pPr>
              <w:spacing w:after="0"/>
              <w:jc w:val="left"/>
              <w:rPr>
                <w:color w:val="000000"/>
              </w:rPr>
            </w:pPr>
          </w:p>
        </w:tc>
      </w:tr>
      <w:tr w:rsidR="00EA3972" w14:paraId="09CA839A" w14:textId="77777777" w:rsidTr="000928E7">
        <w:tc>
          <w:tcPr>
            <w:tcW w:w="2122" w:type="dxa"/>
          </w:tcPr>
          <w:p w14:paraId="2DD2FF09" w14:textId="77777777" w:rsidR="00EA3972" w:rsidRDefault="00EA3972" w:rsidP="00D13E80">
            <w:pPr>
              <w:spacing w:after="0"/>
              <w:jc w:val="left"/>
              <w:rPr>
                <w:color w:val="000000"/>
              </w:rPr>
            </w:pPr>
            <w:r>
              <w:rPr>
                <w:color w:val="000000"/>
              </w:rPr>
              <w:t>Risks related</w:t>
            </w:r>
          </w:p>
        </w:tc>
        <w:tc>
          <w:tcPr>
            <w:tcW w:w="6894" w:type="dxa"/>
          </w:tcPr>
          <w:p w14:paraId="128EC28E" w14:textId="77777777" w:rsidR="00EA3972" w:rsidRDefault="00EA3972" w:rsidP="00D13E80">
            <w:pPr>
              <w:spacing w:after="0"/>
              <w:jc w:val="left"/>
              <w:rPr>
                <w:color w:val="000000"/>
              </w:rPr>
            </w:pPr>
          </w:p>
        </w:tc>
      </w:tr>
      <w:tr w:rsidR="00EA3972" w14:paraId="6E9ACC3F" w14:textId="77777777" w:rsidTr="000928E7">
        <w:tc>
          <w:tcPr>
            <w:tcW w:w="2122" w:type="dxa"/>
          </w:tcPr>
          <w:p w14:paraId="39275F65" w14:textId="77777777" w:rsidR="00EA3972" w:rsidRDefault="00EA3972" w:rsidP="00D13E80">
            <w:pPr>
              <w:spacing w:after="0"/>
              <w:jc w:val="left"/>
              <w:rPr>
                <w:color w:val="000000"/>
              </w:rPr>
            </w:pPr>
            <w:r>
              <w:rPr>
                <w:color w:val="000000"/>
              </w:rPr>
              <w:t>Chance/Solution</w:t>
            </w:r>
          </w:p>
        </w:tc>
        <w:tc>
          <w:tcPr>
            <w:tcW w:w="6894" w:type="dxa"/>
          </w:tcPr>
          <w:p w14:paraId="3683853A" w14:textId="77777777" w:rsidR="00EA3972" w:rsidRDefault="00EA3972" w:rsidP="00D13E80">
            <w:pPr>
              <w:spacing w:after="0"/>
              <w:jc w:val="left"/>
              <w:rPr>
                <w:color w:val="000000"/>
              </w:rPr>
            </w:pPr>
          </w:p>
        </w:tc>
      </w:tr>
    </w:tbl>
    <w:p w14:paraId="439A8658" w14:textId="77777777" w:rsidR="00EA3972" w:rsidRDefault="00EA3972" w:rsidP="00EA3972">
      <w:pPr>
        <w:spacing w:after="0"/>
        <w:jc w:val="left"/>
        <w:rPr>
          <w:color w:val="000000"/>
        </w:rPr>
      </w:pPr>
    </w:p>
    <w:tbl>
      <w:tblPr>
        <w:tblStyle w:val="Tablaconcuadrcula"/>
        <w:tblW w:w="0" w:type="auto"/>
        <w:tblLook w:val="04A0" w:firstRow="1" w:lastRow="0" w:firstColumn="1" w:lastColumn="0" w:noHBand="0" w:noVBand="1"/>
      </w:tblPr>
      <w:tblGrid>
        <w:gridCol w:w="2122"/>
        <w:gridCol w:w="6894"/>
      </w:tblGrid>
      <w:tr w:rsidR="00EA3972" w:rsidRPr="00B86502" w14:paraId="09D32CB2" w14:textId="77777777" w:rsidTr="000928E7">
        <w:tc>
          <w:tcPr>
            <w:tcW w:w="2122" w:type="dxa"/>
          </w:tcPr>
          <w:p w14:paraId="1A20C8BF" w14:textId="77777777" w:rsidR="00EA3972" w:rsidRPr="00B86502" w:rsidRDefault="00EA3972" w:rsidP="00D13E80">
            <w:pPr>
              <w:spacing w:after="0"/>
              <w:jc w:val="left"/>
              <w:rPr>
                <w:b/>
                <w:bCs/>
                <w:color w:val="000000"/>
              </w:rPr>
            </w:pPr>
            <w:r w:rsidRPr="00B86502">
              <w:rPr>
                <w:b/>
                <w:bCs/>
                <w:color w:val="000000"/>
              </w:rPr>
              <w:t>Step</w:t>
            </w:r>
          </w:p>
        </w:tc>
        <w:tc>
          <w:tcPr>
            <w:tcW w:w="6894" w:type="dxa"/>
          </w:tcPr>
          <w:p w14:paraId="76C1F4A4" w14:textId="77777777" w:rsidR="00EA3972" w:rsidRPr="00B86502" w:rsidRDefault="00EA3972" w:rsidP="00D13E80">
            <w:pPr>
              <w:spacing w:after="0"/>
              <w:jc w:val="left"/>
              <w:rPr>
                <w:b/>
                <w:bCs/>
                <w:color w:val="000000"/>
              </w:rPr>
            </w:pPr>
            <w:r w:rsidRPr="00B86502">
              <w:rPr>
                <w:b/>
                <w:bCs/>
                <w:color w:val="000000"/>
              </w:rPr>
              <w:t>0</w:t>
            </w:r>
            <w:r>
              <w:rPr>
                <w:b/>
                <w:bCs/>
                <w:color w:val="000000"/>
              </w:rPr>
              <w:t>: Onboarding</w:t>
            </w:r>
          </w:p>
        </w:tc>
      </w:tr>
      <w:tr w:rsidR="00EA3972" w:rsidRPr="00D65FE6" w14:paraId="6AE19E63" w14:textId="77777777" w:rsidTr="000928E7">
        <w:tc>
          <w:tcPr>
            <w:tcW w:w="2122" w:type="dxa"/>
          </w:tcPr>
          <w:p w14:paraId="0566588C" w14:textId="77777777" w:rsidR="00EA3972" w:rsidRPr="00D65FE6" w:rsidRDefault="00EA3972" w:rsidP="00D13E80">
            <w:pPr>
              <w:spacing w:after="0"/>
              <w:jc w:val="left"/>
              <w:rPr>
                <w:b/>
                <w:bCs/>
                <w:color w:val="000000"/>
              </w:rPr>
            </w:pPr>
            <w:r>
              <w:rPr>
                <w:b/>
                <w:bCs/>
                <w:color w:val="000000"/>
              </w:rPr>
              <w:t>Sub-step</w:t>
            </w:r>
          </w:p>
        </w:tc>
        <w:tc>
          <w:tcPr>
            <w:tcW w:w="6894" w:type="dxa"/>
          </w:tcPr>
          <w:p w14:paraId="425FA8F5" w14:textId="77777777" w:rsidR="00EA3972" w:rsidRPr="00D65FE6" w:rsidRDefault="00EA3972" w:rsidP="00D13E80">
            <w:pPr>
              <w:spacing w:after="0"/>
              <w:jc w:val="left"/>
              <w:rPr>
                <w:b/>
                <w:bCs/>
                <w:color w:val="000000"/>
              </w:rPr>
            </w:pPr>
            <w:r>
              <w:rPr>
                <w:b/>
                <w:bCs/>
                <w:color w:val="000000"/>
              </w:rPr>
              <w:t>B: Follow-up</w:t>
            </w:r>
          </w:p>
        </w:tc>
      </w:tr>
      <w:tr w:rsidR="00EA3972" w14:paraId="3A1526E6" w14:textId="77777777" w:rsidTr="000928E7">
        <w:tc>
          <w:tcPr>
            <w:tcW w:w="2122" w:type="dxa"/>
          </w:tcPr>
          <w:p w14:paraId="6C861E91" w14:textId="77777777" w:rsidR="00EA3972" w:rsidRDefault="00EA3972" w:rsidP="00D13E80">
            <w:pPr>
              <w:spacing w:after="0"/>
              <w:jc w:val="left"/>
              <w:rPr>
                <w:color w:val="000000"/>
              </w:rPr>
            </w:pPr>
            <w:r>
              <w:rPr>
                <w:color w:val="000000"/>
              </w:rPr>
              <w:t>Main activity/service</w:t>
            </w:r>
          </w:p>
        </w:tc>
        <w:tc>
          <w:tcPr>
            <w:tcW w:w="6894" w:type="dxa"/>
          </w:tcPr>
          <w:p w14:paraId="704FA260" w14:textId="77777777" w:rsidR="00EA3972" w:rsidRDefault="00EA3972" w:rsidP="00D13E80">
            <w:pPr>
              <w:spacing w:after="0"/>
              <w:jc w:val="left"/>
              <w:rPr>
                <w:color w:val="000000"/>
              </w:rPr>
            </w:pPr>
          </w:p>
        </w:tc>
      </w:tr>
      <w:tr w:rsidR="00EA3972" w14:paraId="75D4BADC" w14:textId="77777777" w:rsidTr="000928E7">
        <w:tc>
          <w:tcPr>
            <w:tcW w:w="2122" w:type="dxa"/>
          </w:tcPr>
          <w:p w14:paraId="5882204B" w14:textId="77777777" w:rsidR="00EA3972" w:rsidRDefault="00EA3972" w:rsidP="00D13E80">
            <w:pPr>
              <w:spacing w:after="0"/>
              <w:jc w:val="left"/>
              <w:rPr>
                <w:color w:val="000000"/>
              </w:rPr>
            </w:pPr>
            <w:r>
              <w:rPr>
                <w:color w:val="000000"/>
              </w:rPr>
              <w:t>Roles and actors</w:t>
            </w:r>
          </w:p>
        </w:tc>
        <w:tc>
          <w:tcPr>
            <w:tcW w:w="6894" w:type="dxa"/>
          </w:tcPr>
          <w:p w14:paraId="131DB5D0" w14:textId="77777777" w:rsidR="00EA3972" w:rsidRDefault="00EA3972" w:rsidP="00D13E80">
            <w:pPr>
              <w:spacing w:after="0"/>
              <w:jc w:val="left"/>
              <w:rPr>
                <w:color w:val="000000"/>
              </w:rPr>
            </w:pPr>
          </w:p>
        </w:tc>
      </w:tr>
      <w:tr w:rsidR="00EA3972" w14:paraId="3D525476" w14:textId="77777777" w:rsidTr="000928E7">
        <w:tc>
          <w:tcPr>
            <w:tcW w:w="2122" w:type="dxa"/>
          </w:tcPr>
          <w:p w14:paraId="7D118301" w14:textId="77777777" w:rsidR="00EA3972" w:rsidRDefault="00EA3972" w:rsidP="00D13E80">
            <w:pPr>
              <w:spacing w:after="0"/>
              <w:jc w:val="left"/>
              <w:rPr>
                <w:color w:val="000000"/>
              </w:rPr>
            </w:pPr>
            <w:r>
              <w:rPr>
                <w:color w:val="000000"/>
              </w:rPr>
              <w:t>Delivered quality</w:t>
            </w:r>
          </w:p>
        </w:tc>
        <w:tc>
          <w:tcPr>
            <w:tcW w:w="6894" w:type="dxa"/>
          </w:tcPr>
          <w:p w14:paraId="23DBAB96" w14:textId="77777777" w:rsidR="00EA3972" w:rsidRDefault="00EA3972" w:rsidP="00D13E80">
            <w:pPr>
              <w:spacing w:after="0"/>
              <w:jc w:val="left"/>
              <w:rPr>
                <w:color w:val="000000"/>
              </w:rPr>
            </w:pPr>
          </w:p>
        </w:tc>
      </w:tr>
      <w:tr w:rsidR="00EA3972" w14:paraId="2F21D0B9" w14:textId="77777777" w:rsidTr="000928E7">
        <w:tc>
          <w:tcPr>
            <w:tcW w:w="2122" w:type="dxa"/>
          </w:tcPr>
          <w:p w14:paraId="1A7F0AD6" w14:textId="77777777" w:rsidR="00EA3972" w:rsidRDefault="00EA3972" w:rsidP="00D13E80">
            <w:pPr>
              <w:spacing w:after="0"/>
              <w:jc w:val="left"/>
              <w:rPr>
                <w:color w:val="000000"/>
              </w:rPr>
            </w:pPr>
            <w:r>
              <w:rPr>
                <w:color w:val="000000"/>
              </w:rPr>
              <w:t>Risks related</w:t>
            </w:r>
          </w:p>
        </w:tc>
        <w:tc>
          <w:tcPr>
            <w:tcW w:w="6894" w:type="dxa"/>
          </w:tcPr>
          <w:p w14:paraId="16CF70A9" w14:textId="77777777" w:rsidR="00EA3972" w:rsidRDefault="00EA3972" w:rsidP="00D13E80">
            <w:pPr>
              <w:spacing w:after="0"/>
              <w:jc w:val="left"/>
              <w:rPr>
                <w:color w:val="000000"/>
              </w:rPr>
            </w:pPr>
          </w:p>
        </w:tc>
      </w:tr>
      <w:tr w:rsidR="00EA3972" w14:paraId="38591BE9" w14:textId="77777777" w:rsidTr="000928E7">
        <w:tc>
          <w:tcPr>
            <w:tcW w:w="2122" w:type="dxa"/>
          </w:tcPr>
          <w:p w14:paraId="3F510E11" w14:textId="77777777" w:rsidR="00EA3972" w:rsidRDefault="00EA3972" w:rsidP="00D13E80">
            <w:pPr>
              <w:spacing w:after="0"/>
              <w:jc w:val="left"/>
              <w:rPr>
                <w:color w:val="000000"/>
              </w:rPr>
            </w:pPr>
            <w:r>
              <w:rPr>
                <w:color w:val="000000"/>
              </w:rPr>
              <w:t>Chance/Solution</w:t>
            </w:r>
          </w:p>
        </w:tc>
        <w:tc>
          <w:tcPr>
            <w:tcW w:w="6894" w:type="dxa"/>
          </w:tcPr>
          <w:p w14:paraId="2395793F" w14:textId="77777777" w:rsidR="00EA3972" w:rsidRDefault="00EA3972" w:rsidP="00D13E80">
            <w:pPr>
              <w:spacing w:after="0"/>
              <w:jc w:val="left"/>
              <w:rPr>
                <w:color w:val="000000"/>
              </w:rPr>
            </w:pPr>
          </w:p>
        </w:tc>
      </w:tr>
    </w:tbl>
    <w:p w14:paraId="4D90920F" w14:textId="77777777" w:rsidR="00EA3972" w:rsidRDefault="00EA3972" w:rsidP="00EA3972">
      <w:pPr>
        <w:spacing w:after="0"/>
        <w:jc w:val="left"/>
        <w:rPr>
          <w:color w:val="000000"/>
        </w:rPr>
      </w:pPr>
    </w:p>
    <w:tbl>
      <w:tblPr>
        <w:tblStyle w:val="Tablaconcuadrcula"/>
        <w:tblW w:w="0" w:type="auto"/>
        <w:tblLook w:val="04A0" w:firstRow="1" w:lastRow="0" w:firstColumn="1" w:lastColumn="0" w:noHBand="0" w:noVBand="1"/>
      </w:tblPr>
      <w:tblGrid>
        <w:gridCol w:w="2122"/>
        <w:gridCol w:w="6894"/>
      </w:tblGrid>
      <w:tr w:rsidR="00EA3972" w:rsidRPr="00B86502" w14:paraId="6DC3092B" w14:textId="77777777" w:rsidTr="000928E7">
        <w:tc>
          <w:tcPr>
            <w:tcW w:w="2122" w:type="dxa"/>
          </w:tcPr>
          <w:p w14:paraId="3E40302D" w14:textId="77777777" w:rsidR="00EA3972" w:rsidRPr="00B86502" w:rsidRDefault="00EA3972" w:rsidP="00D13E80">
            <w:pPr>
              <w:spacing w:after="0"/>
              <w:jc w:val="left"/>
              <w:rPr>
                <w:b/>
                <w:bCs/>
                <w:color w:val="000000"/>
              </w:rPr>
            </w:pPr>
            <w:r w:rsidRPr="00B86502">
              <w:rPr>
                <w:b/>
                <w:bCs/>
                <w:color w:val="000000"/>
              </w:rPr>
              <w:t>Step</w:t>
            </w:r>
          </w:p>
        </w:tc>
        <w:tc>
          <w:tcPr>
            <w:tcW w:w="6894" w:type="dxa"/>
          </w:tcPr>
          <w:p w14:paraId="3F850950" w14:textId="77777777" w:rsidR="00EA3972" w:rsidRPr="00B86502" w:rsidRDefault="00EA3972" w:rsidP="00D13E80">
            <w:pPr>
              <w:spacing w:after="0"/>
              <w:jc w:val="left"/>
              <w:rPr>
                <w:b/>
                <w:bCs/>
                <w:color w:val="000000"/>
              </w:rPr>
            </w:pPr>
            <w:r w:rsidRPr="00B86502">
              <w:rPr>
                <w:b/>
                <w:bCs/>
                <w:color w:val="000000"/>
              </w:rPr>
              <w:t>0</w:t>
            </w:r>
            <w:r>
              <w:rPr>
                <w:b/>
                <w:bCs/>
                <w:color w:val="000000"/>
              </w:rPr>
              <w:t>: Onboarding</w:t>
            </w:r>
          </w:p>
        </w:tc>
      </w:tr>
      <w:tr w:rsidR="00EA3972" w:rsidRPr="00D65FE6" w14:paraId="03A7EC80" w14:textId="77777777" w:rsidTr="000928E7">
        <w:tc>
          <w:tcPr>
            <w:tcW w:w="2122" w:type="dxa"/>
          </w:tcPr>
          <w:p w14:paraId="6E439EEB" w14:textId="77777777" w:rsidR="00EA3972" w:rsidRPr="00D65FE6" w:rsidRDefault="00EA3972" w:rsidP="00D13E80">
            <w:pPr>
              <w:spacing w:after="0"/>
              <w:jc w:val="left"/>
              <w:rPr>
                <w:b/>
                <w:bCs/>
                <w:color w:val="000000"/>
              </w:rPr>
            </w:pPr>
            <w:r>
              <w:rPr>
                <w:b/>
                <w:bCs/>
                <w:color w:val="000000"/>
              </w:rPr>
              <w:t>Sub-step</w:t>
            </w:r>
          </w:p>
        </w:tc>
        <w:tc>
          <w:tcPr>
            <w:tcW w:w="6894" w:type="dxa"/>
          </w:tcPr>
          <w:p w14:paraId="33349795" w14:textId="77777777" w:rsidR="00EA3972" w:rsidRPr="00D65FE6" w:rsidRDefault="00EA3972" w:rsidP="00D13E80">
            <w:pPr>
              <w:spacing w:after="0"/>
              <w:jc w:val="left"/>
              <w:rPr>
                <w:b/>
                <w:bCs/>
                <w:color w:val="000000"/>
              </w:rPr>
            </w:pPr>
            <w:r>
              <w:rPr>
                <w:b/>
                <w:bCs/>
                <w:color w:val="000000"/>
              </w:rPr>
              <w:t>C: Contact</w:t>
            </w:r>
          </w:p>
        </w:tc>
      </w:tr>
      <w:tr w:rsidR="00EA3972" w14:paraId="4E981B64" w14:textId="77777777" w:rsidTr="000928E7">
        <w:tc>
          <w:tcPr>
            <w:tcW w:w="2122" w:type="dxa"/>
          </w:tcPr>
          <w:p w14:paraId="5C2894E8" w14:textId="77777777" w:rsidR="00EA3972" w:rsidRDefault="00EA3972" w:rsidP="00D13E80">
            <w:pPr>
              <w:spacing w:after="0"/>
              <w:jc w:val="left"/>
              <w:rPr>
                <w:color w:val="000000"/>
              </w:rPr>
            </w:pPr>
            <w:r>
              <w:rPr>
                <w:color w:val="000000"/>
              </w:rPr>
              <w:t>Main activity/service</w:t>
            </w:r>
          </w:p>
        </w:tc>
        <w:tc>
          <w:tcPr>
            <w:tcW w:w="6894" w:type="dxa"/>
          </w:tcPr>
          <w:p w14:paraId="1BE58125" w14:textId="77777777" w:rsidR="00EA3972" w:rsidRDefault="00EA3972" w:rsidP="00D13E80">
            <w:pPr>
              <w:spacing w:after="0"/>
              <w:jc w:val="left"/>
              <w:rPr>
                <w:color w:val="000000"/>
              </w:rPr>
            </w:pPr>
          </w:p>
        </w:tc>
      </w:tr>
      <w:tr w:rsidR="00EA3972" w14:paraId="24902DC6" w14:textId="77777777" w:rsidTr="000928E7">
        <w:tc>
          <w:tcPr>
            <w:tcW w:w="2122" w:type="dxa"/>
          </w:tcPr>
          <w:p w14:paraId="3C5FB8F3" w14:textId="77777777" w:rsidR="00EA3972" w:rsidRDefault="00EA3972" w:rsidP="00D13E80">
            <w:pPr>
              <w:spacing w:after="0"/>
              <w:jc w:val="left"/>
              <w:rPr>
                <w:color w:val="000000"/>
              </w:rPr>
            </w:pPr>
            <w:r>
              <w:rPr>
                <w:color w:val="000000"/>
              </w:rPr>
              <w:t>Roles and actors</w:t>
            </w:r>
          </w:p>
        </w:tc>
        <w:tc>
          <w:tcPr>
            <w:tcW w:w="6894" w:type="dxa"/>
          </w:tcPr>
          <w:p w14:paraId="3F471227" w14:textId="77777777" w:rsidR="00EA3972" w:rsidRDefault="00EA3972" w:rsidP="00D13E80">
            <w:pPr>
              <w:spacing w:after="0"/>
              <w:jc w:val="left"/>
              <w:rPr>
                <w:color w:val="000000"/>
              </w:rPr>
            </w:pPr>
          </w:p>
        </w:tc>
      </w:tr>
      <w:tr w:rsidR="00EA3972" w14:paraId="56E2711D" w14:textId="77777777" w:rsidTr="000928E7">
        <w:tc>
          <w:tcPr>
            <w:tcW w:w="2122" w:type="dxa"/>
          </w:tcPr>
          <w:p w14:paraId="4A38C2F8" w14:textId="77777777" w:rsidR="00EA3972" w:rsidRDefault="00EA3972" w:rsidP="00D13E80">
            <w:pPr>
              <w:spacing w:after="0"/>
              <w:jc w:val="left"/>
              <w:rPr>
                <w:color w:val="000000"/>
              </w:rPr>
            </w:pPr>
            <w:r>
              <w:rPr>
                <w:color w:val="000000"/>
              </w:rPr>
              <w:t>Delivered quality</w:t>
            </w:r>
          </w:p>
        </w:tc>
        <w:tc>
          <w:tcPr>
            <w:tcW w:w="6894" w:type="dxa"/>
          </w:tcPr>
          <w:p w14:paraId="7E9C8D37" w14:textId="77777777" w:rsidR="00EA3972" w:rsidRDefault="00EA3972" w:rsidP="00D13E80">
            <w:pPr>
              <w:spacing w:after="0"/>
              <w:jc w:val="left"/>
              <w:rPr>
                <w:color w:val="000000"/>
              </w:rPr>
            </w:pPr>
          </w:p>
        </w:tc>
      </w:tr>
      <w:tr w:rsidR="00EA3972" w14:paraId="36DABAE0" w14:textId="77777777" w:rsidTr="000928E7">
        <w:tc>
          <w:tcPr>
            <w:tcW w:w="2122" w:type="dxa"/>
          </w:tcPr>
          <w:p w14:paraId="481A425F" w14:textId="77777777" w:rsidR="00EA3972" w:rsidRDefault="00EA3972" w:rsidP="00D13E80">
            <w:pPr>
              <w:spacing w:after="0"/>
              <w:jc w:val="left"/>
              <w:rPr>
                <w:color w:val="000000"/>
              </w:rPr>
            </w:pPr>
            <w:r>
              <w:rPr>
                <w:color w:val="000000"/>
              </w:rPr>
              <w:t>Risks related</w:t>
            </w:r>
          </w:p>
        </w:tc>
        <w:tc>
          <w:tcPr>
            <w:tcW w:w="6894" w:type="dxa"/>
          </w:tcPr>
          <w:p w14:paraId="32711260" w14:textId="77777777" w:rsidR="00EA3972" w:rsidRDefault="00EA3972" w:rsidP="00D13E80">
            <w:pPr>
              <w:spacing w:after="0"/>
              <w:jc w:val="left"/>
              <w:rPr>
                <w:color w:val="000000"/>
              </w:rPr>
            </w:pPr>
          </w:p>
        </w:tc>
      </w:tr>
      <w:tr w:rsidR="00EA3972" w14:paraId="276D9524" w14:textId="77777777" w:rsidTr="000928E7">
        <w:tc>
          <w:tcPr>
            <w:tcW w:w="2122" w:type="dxa"/>
          </w:tcPr>
          <w:p w14:paraId="00400097" w14:textId="77777777" w:rsidR="00EA3972" w:rsidRDefault="00EA3972" w:rsidP="00D13E80">
            <w:pPr>
              <w:spacing w:after="0"/>
              <w:jc w:val="left"/>
              <w:rPr>
                <w:color w:val="000000"/>
              </w:rPr>
            </w:pPr>
            <w:r>
              <w:rPr>
                <w:color w:val="000000"/>
              </w:rPr>
              <w:t>Chance/Solution</w:t>
            </w:r>
          </w:p>
        </w:tc>
        <w:tc>
          <w:tcPr>
            <w:tcW w:w="6894" w:type="dxa"/>
          </w:tcPr>
          <w:p w14:paraId="326352D5" w14:textId="77777777" w:rsidR="00EA3972" w:rsidRDefault="00EA3972" w:rsidP="00D13E80">
            <w:pPr>
              <w:spacing w:after="0"/>
              <w:jc w:val="left"/>
              <w:rPr>
                <w:color w:val="000000"/>
              </w:rPr>
            </w:pPr>
          </w:p>
        </w:tc>
      </w:tr>
    </w:tbl>
    <w:p w14:paraId="31FF4D30" w14:textId="77777777" w:rsidR="00EA3972" w:rsidRDefault="00EA3972" w:rsidP="00EA3972">
      <w:pPr>
        <w:spacing w:after="0"/>
        <w:jc w:val="left"/>
        <w:rPr>
          <w:color w:val="000000"/>
        </w:rPr>
      </w:pPr>
    </w:p>
    <w:p w14:paraId="2A40EC60" w14:textId="77777777" w:rsidR="00EA3972" w:rsidRDefault="00EA3972" w:rsidP="00EA3972">
      <w:pPr>
        <w:spacing w:after="0"/>
        <w:jc w:val="left"/>
        <w:rPr>
          <w:color w:val="000000"/>
        </w:rPr>
      </w:pPr>
      <w:r>
        <w:rPr>
          <w:color w:val="000000"/>
        </w:rPr>
        <w:br w:type="page"/>
      </w:r>
    </w:p>
    <w:p w14:paraId="17B8F2B9" w14:textId="77777777" w:rsidR="00EA3972" w:rsidRDefault="00EA3972" w:rsidP="00EA3972">
      <w:pPr>
        <w:spacing w:after="0"/>
        <w:jc w:val="left"/>
        <w:rPr>
          <w:b/>
          <w:bCs/>
          <w:color w:val="000000"/>
          <w:sz w:val="24"/>
          <w:szCs w:val="24"/>
        </w:rPr>
      </w:pPr>
      <w:r w:rsidRPr="001C43D9">
        <w:rPr>
          <w:b/>
          <w:bCs/>
          <w:color w:val="000000"/>
          <w:sz w:val="24"/>
          <w:szCs w:val="24"/>
        </w:rPr>
        <w:lastRenderedPageBreak/>
        <w:t xml:space="preserve">STEP </w:t>
      </w:r>
      <w:r>
        <w:rPr>
          <w:b/>
          <w:bCs/>
          <w:color w:val="000000"/>
          <w:sz w:val="24"/>
          <w:szCs w:val="24"/>
        </w:rPr>
        <w:t>1</w:t>
      </w:r>
      <w:r w:rsidRPr="001C43D9">
        <w:rPr>
          <w:b/>
          <w:bCs/>
          <w:color w:val="000000"/>
          <w:sz w:val="24"/>
          <w:szCs w:val="24"/>
        </w:rPr>
        <w:t xml:space="preserve">: </w:t>
      </w:r>
      <w:r>
        <w:rPr>
          <w:b/>
          <w:bCs/>
          <w:color w:val="000000"/>
          <w:sz w:val="24"/>
          <w:szCs w:val="24"/>
        </w:rPr>
        <w:t>DESIGN PHASE</w:t>
      </w:r>
    </w:p>
    <w:tbl>
      <w:tblPr>
        <w:tblStyle w:val="Tablaconcuadrcula"/>
        <w:tblW w:w="0" w:type="auto"/>
        <w:tblLook w:val="04A0" w:firstRow="1" w:lastRow="0" w:firstColumn="1" w:lastColumn="0" w:noHBand="0" w:noVBand="1"/>
      </w:tblPr>
      <w:tblGrid>
        <w:gridCol w:w="2122"/>
        <w:gridCol w:w="6894"/>
      </w:tblGrid>
      <w:tr w:rsidR="00EA3972" w:rsidRPr="00B86502" w14:paraId="5A14FEF4" w14:textId="77777777" w:rsidTr="000928E7">
        <w:tc>
          <w:tcPr>
            <w:tcW w:w="2122" w:type="dxa"/>
          </w:tcPr>
          <w:p w14:paraId="2D446080" w14:textId="77777777" w:rsidR="00EA3972" w:rsidRPr="00B86502" w:rsidRDefault="00EA3972" w:rsidP="00D13E80">
            <w:pPr>
              <w:spacing w:after="0"/>
              <w:jc w:val="left"/>
              <w:rPr>
                <w:b/>
                <w:bCs/>
                <w:color w:val="000000"/>
              </w:rPr>
            </w:pPr>
            <w:r w:rsidRPr="00B86502">
              <w:rPr>
                <w:b/>
                <w:bCs/>
                <w:color w:val="000000"/>
              </w:rPr>
              <w:t>Step</w:t>
            </w:r>
          </w:p>
        </w:tc>
        <w:tc>
          <w:tcPr>
            <w:tcW w:w="6894" w:type="dxa"/>
          </w:tcPr>
          <w:p w14:paraId="3336D84E" w14:textId="77777777" w:rsidR="00EA3972" w:rsidRPr="00B86502" w:rsidRDefault="00EA3972" w:rsidP="00D13E80">
            <w:pPr>
              <w:spacing w:after="0"/>
              <w:jc w:val="left"/>
              <w:rPr>
                <w:b/>
                <w:bCs/>
                <w:color w:val="000000"/>
              </w:rPr>
            </w:pPr>
            <w:r>
              <w:rPr>
                <w:b/>
                <w:bCs/>
                <w:color w:val="000000"/>
              </w:rPr>
              <w:t>1: Design</w:t>
            </w:r>
          </w:p>
        </w:tc>
      </w:tr>
      <w:tr w:rsidR="00EA3972" w:rsidRPr="00D65FE6" w14:paraId="5B8EF5E9" w14:textId="77777777" w:rsidTr="000928E7">
        <w:tc>
          <w:tcPr>
            <w:tcW w:w="2122" w:type="dxa"/>
          </w:tcPr>
          <w:p w14:paraId="7285AF94" w14:textId="77777777" w:rsidR="00EA3972" w:rsidRPr="00D65FE6" w:rsidRDefault="00EA3972" w:rsidP="00D13E80">
            <w:pPr>
              <w:spacing w:after="0"/>
              <w:jc w:val="left"/>
              <w:rPr>
                <w:b/>
                <w:bCs/>
                <w:color w:val="000000"/>
              </w:rPr>
            </w:pPr>
            <w:r>
              <w:rPr>
                <w:b/>
                <w:bCs/>
                <w:color w:val="000000"/>
              </w:rPr>
              <w:t>Sub-step</w:t>
            </w:r>
          </w:p>
        </w:tc>
        <w:tc>
          <w:tcPr>
            <w:tcW w:w="6894" w:type="dxa"/>
          </w:tcPr>
          <w:p w14:paraId="0DADB1E9" w14:textId="77777777" w:rsidR="00EA3972" w:rsidRPr="00D65FE6" w:rsidRDefault="00EA3972" w:rsidP="00D13E80">
            <w:pPr>
              <w:spacing w:after="0"/>
              <w:jc w:val="left"/>
              <w:rPr>
                <w:b/>
                <w:bCs/>
                <w:color w:val="000000"/>
              </w:rPr>
            </w:pPr>
            <w:r>
              <w:rPr>
                <w:b/>
                <w:bCs/>
                <w:color w:val="000000"/>
              </w:rPr>
              <w:t>D: First assessment of the dwelling</w:t>
            </w:r>
          </w:p>
        </w:tc>
      </w:tr>
      <w:tr w:rsidR="00EA3972" w14:paraId="61222867" w14:textId="77777777" w:rsidTr="000928E7">
        <w:tc>
          <w:tcPr>
            <w:tcW w:w="2122" w:type="dxa"/>
          </w:tcPr>
          <w:p w14:paraId="167CC350" w14:textId="77777777" w:rsidR="00EA3972" w:rsidRDefault="00EA3972" w:rsidP="00D13E80">
            <w:pPr>
              <w:spacing w:after="0"/>
              <w:jc w:val="left"/>
              <w:rPr>
                <w:color w:val="000000"/>
              </w:rPr>
            </w:pPr>
            <w:r>
              <w:rPr>
                <w:color w:val="000000"/>
              </w:rPr>
              <w:t>Main activity/service</w:t>
            </w:r>
          </w:p>
        </w:tc>
        <w:tc>
          <w:tcPr>
            <w:tcW w:w="6894" w:type="dxa"/>
          </w:tcPr>
          <w:p w14:paraId="4B5D9B78" w14:textId="77777777" w:rsidR="00EA3972" w:rsidRDefault="00EA3972" w:rsidP="00D13E80">
            <w:pPr>
              <w:spacing w:after="0"/>
              <w:jc w:val="left"/>
              <w:rPr>
                <w:color w:val="000000"/>
              </w:rPr>
            </w:pPr>
          </w:p>
        </w:tc>
      </w:tr>
      <w:tr w:rsidR="00EA3972" w14:paraId="529844AA" w14:textId="77777777" w:rsidTr="000928E7">
        <w:tc>
          <w:tcPr>
            <w:tcW w:w="2122" w:type="dxa"/>
          </w:tcPr>
          <w:p w14:paraId="7674E124" w14:textId="77777777" w:rsidR="00EA3972" w:rsidRDefault="00EA3972" w:rsidP="00D13E80">
            <w:pPr>
              <w:spacing w:after="0"/>
              <w:jc w:val="left"/>
              <w:rPr>
                <w:color w:val="000000"/>
              </w:rPr>
            </w:pPr>
            <w:r>
              <w:rPr>
                <w:color w:val="000000"/>
              </w:rPr>
              <w:t>Roles and actors</w:t>
            </w:r>
          </w:p>
        </w:tc>
        <w:tc>
          <w:tcPr>
            <w:tcW w:w="6894" w:type="dxa"/>
          </w:tcPr>
          <w:p w14:paraId="7CEE073A" w14:textId="77777777" w:rsidR="00EA3972" w:rsidRDefault="00EA3972" w:rsidP="00D13E80">
            <w:pPr>
              <w:spacing w:after="0"/>
              <w:jc w:val="left"/>
              <w:rPr>
                <w:color w:val="000000"/>
              </w:rPr>
            </w:pPr>
          </w:p>
        </w:tc>
      </w:tr>
      <w:tr w:rsidR="00EA3972" w14:paraId="37989992" w14:textId="77777777" w:rsidTr="000928E7">
        <w:tc>
          <w:tcPr>
            <w:tcW w:w="2122" w:type="dxa"/>
          </w:tcPr>
          <w:p w14:paraId="368F0CB1" w14:textId="77777777" w:rsidR="00EA3972" w:rsidRDefault="00EA3972" w:rsidP="00D13E80">
            <w:pPr>
              <w:spacing w:after="0"/>
              <w:jc w:val="left"/>
              <w:rPr>
                <w:color w:val="000000"/>
              </w:rPr>
            </w:pPr>
            <w:r>
              <w:rPr>
                <w:color w:val="000000"/>
              </w:rPr>
              <w:t>Delivered quality</w:t>
            </w:r>
          </w:p>
        </w:tc>
        <w:tc>
          <w:tcPr>
            <w:tcW w:w="6894" w:type="dxa"/>
          </w:tcPr>
          <w:p w14:paraId="28E6C176" w14:textId="77777777" w:rsidR="00EA3972" w:rsidRDefault="00EA3972" w:rsidP="00D13E80">
            <w:pPr>
              <w:spacing w:after="0"/>
              <w:jc w:val="left"/>
              <w:rPr>
                <w:color w:val="000000"/>
              </w:rPr>
            </w:pPr>
          </w:p>
        </w:tc>
      </w:tr>
      <w:tr w:rsidR="00EA3972" w14:paraId="27821F5D" w14:textId="77777777" w:rsidTr="000928E7">
        <w:tc>
          <w:tcPr>
            <w:tcW w:w="2122" w:type="dxa"/>
          </w:tcPr>
          <w:p w14:paraId="74483760" w14:textId="77777777" w:rsidR="00EA3972" w:rsidRDefault="00EA3972" w:rsidP="00D13E80">
            <w:pPr>
              <w:spacing w:after="0"/>
              <w:jc w:val="left"/>
              <w:rPr>
                <w:color w:val="000000"/>
              </w:rPr>
            </w:pPr>
            <w:r>
              <w:rPr>
                <w:color w:val="000000"/>
              </w:rPr>
              <w:t>Risks related</w:t>
            </w:r>
          </w:p>
        </w:tc>
        <w:tc>
          <w:tcPr>
            <w:tcW w:w="6894" w:type="dxa"/>
          </w:tcPr>
          <w:p w14:paraId="118146B4" w14:textId="77777777" w:rsidR="00EA3972" w:rsidRDefault="00EA3972" w:rsidP="00D13E80">
            <w:pPr>
              <w:spacing w:after="0"/>
              <w:jc w:val="left"/>
              <w:rPr>
                <w:color w:val="000000"/>
              </w:rPr>
            </w:pPr>
          </w:p>
        </w:tc>
      </w:tr>
      <w:tr w:rsidR="00EA3972" w14:paraId="1391FE1B" w14:textId="77777777" w:rsidTr="000928E7">
        <w:tc>
          <w:tcPr>
            <w:tcW w:w="2122" w:type="dxa"/>
          </w:tcPr>
          <w:p w14:paraId="45FA0090" w14:textId="77777777" w:rsidR="00EA3972" w:rsidRDefault="00EA3972" w:rsidP="00D13E80">
            <w:pPr>
              <w:spacing w:after="0"/>
              <w:jc w:val="left"/>
              <w:rPr>
                <w:color w:val="000000"/>
              </w:rPr>
            </w:pPr>
            <w:r>
              <w:rPr>
                <w:color w:val="000000"/>
              </w:rPr>
              <w:t>Chance/Solution</w:t>
            </w:r>
          </w:p>
        </w:tc>
        <w:tc>
          <w:tcPr>
            <w:tcW w:w="6894" w:type="dxa"/>
          </w:tcPr>
          <w:p w14:paraId="22F45C9F" w14:textId="77777777" w:rsidR="00EA3972" w:rsidRDefault="00EA3972" w:rsidP="00D13E80">
            <w:pPr>
              <w:spacing w:after="0"/>
              <w:jc w:val="left"/>
              <w:rPr>
                <w:color w:val="000000"/>
              </w:rPr>
            </w:pPr>
          </w:p>
        </w:tc>
      </w:tr>
    </w:tbl>
    <w:p w14:paraId="62CE0A14" w14:textId="77777777" w:rsidR="00EA3972" w:rsidRDefault="00EA3972" w:rsidP="00EA3972">
      <w:pPr>
        <w:spacing w:after="0"/>
        <w:jc w:val="left"/>
        <w:rPr>
          <w:color w:val="000000"/>
        </w:rPr>
      </w:pPr>
    </w:p>
    <w:tbl>
      <w:tblPr>
        <w:tblStyle w:val="Tablaconcuadrcula"/>
        <w:tblW w:w="0" w:type="auto"/>
        <w:tblLook w:val="04A0" w:firstRow="1" w:lastRow="0" w:firstColumn="1" w:lastColumn="0" w:noHBand="0" w:noVBand="1"/>
      </w:tblPr>
      <w:tblGrid>
        <w:gridCol w:w="2122"/>
        <w:gridCol w:w="6894"/>
      </w:tblGrid>
      <w:tr w:rsidR="00EA3972" w:rsidRPr="00B86502" w14:paraId="52936B01" w14:textId="77777777" w:rsidTr="000928E7">
        <w:tc>
          <w:tcPr>
            <w:tcW w:w="2122" w:type="dxa"/>
          </w:tcPr>
          <w:p w14:paraId="15658AEB" w14:textId="77777777" w:rsidR="00EA3972" w:rsidRPr="00B86502" w:rsidRDefault="00EA3972" w:rsidP="00D13E80">
            <w:pPr>
              <w:spacing w:after="0"/>
              <w:jc w:val="left"/>
              <w:rPr>
                <w:b/>
                <w:bCs/>
                <w:color w:val="000000"/>
              </w:rPr>
            </w:pPr>
            <w:r w:rsidRPr="00B86502">
              <w:rPr>
                <w:b/>
                <w:bCs/>
                <w:color w:val="000000"/>
              </w:rPr>
              <w:t>Step</w:t>
            </w:r>
          </w:p>
        </w:tc>
        <w:tc>
          <w:tcPr>
            <w:tcW w:w="6894" w:type="dxa"/>
          </w:tcPr>
          <w:p w14:paraId="738F1131" w14:textId="77777777" w:rsidR="00EA3972" w:rsidRPr="00B86502" w:rsidRDefault="00EA3972" w:rsidP="00D13E80">
            <w:pPr>
              <w:spacing w:after="0"/>
              <w:jc w:val="left"/>
              <w:rPr>
                <w:b/>
                <w:bCs/>
                <w:color w:val="000000"/>
              </w:rPr>
            </w:pPr>
            <w:r>
              <w:rPr>
                <w:b/>
                <w:bCs/>
                <w:color w:val="000000"/>
              </w:rPr>
              <w:t>1: Design</w:t>
            </w:r>
          </w:p>
        </w:tc>
      </w:tr>
      <w:tr w:rsidR="00EA3972" w14:paraId="6659E668" w14:textId="77777777" w:rsidTr="000928E7">
        <w:tc>
          <w:tcPr>
            <w:tcW w:w="2122" w:type="dxa"/>
          </w:tcPr>
          <w:p w14:paraId="7C7CD5E8" w14:textId="77777777" w:rsidR="00EA3972" w:rsidRDefault="00EA3972" w:rsidP="00D13E80">
            <w:pPr>
              <w:spacing w:after="0"/>
              <w:jc w:val="left"/>
              <w:rPr>
                <w:color w:val="000000"/>
              </w:rPr>
            </w:pPr>
            <w:r>
              <w:rPr>
                <w:b/>
                <w:bCs/>
                <w:color w:val="000000"/>
              </w:rPr>
              <w:t>Sub-step</w:t>
            </w:r>
          </w:p>
        </w:tc>
        <w:tc>
          <w:tcPr>
            <w:tcW w:w="6894" w:type="dxa"/>
          </w:tcPr>
          <w:p w14:paraId="5C272F99" w14:textId="77777777" w:rsidR="00EA3972" w:rsidRDefault="00EA3972" w:rsidP="00D13E80">
            <w:pPr>
              <w:spacing w:after="0"/>
              <w:jc w:val="left"/>
              <w:rPr>
                <w:color w:val="000000"/>
              </w:rPr>
            </w:pPr>
            <w:r>
              <w:rPr>
                <w:b/>
                <w:bCs/>
                <w:color w:val="000000"/>
              </w:rPr>
              <w:t>E: Financial Guidance</w:t>
            </w:r>
          </w:p>
        </w:tc>
      </w:tr>
      <w:tr w:rsidR="00EA3972" w14:paraId="2F490027" w14:textId="77777777" w:rsidTr="000928E7">
        <w:tc>
          <w:tcPr>
            <w:tcW w:w="2122" w:type="dxa"/>
          </w:tcPr>
          <w:p w14:paraId="21E91E37" w14:textId="77777777" w:rsidR="00EA3972" w:rsidRDefault="00EA3972" w:rsidP="00D13E80">
            <w:pPr>
              <w:spacing w:after="0"/>
              <w:jc w:val="left"/>
              <w:rPr>
                <w:color w:val="000000"/>
              </w:rPr>
            </w:pPr>
            <w:r>
              <w:rPr>
                <w:color w:val="000000"/>
              </w:rPr>
              <w:t>Roles and actors</w:t>
            </w:r>
          </w:p>
        </w:tc>
        <w:tc>
          <w:tcPr>
            <w:tcW w:w="6894" w:type="dxa"/>
          </w:tcPr>
          <w:p w14:paraId="0738F62E" w14:textId="77777777" w:rsidR="00EA3972" w:rsidRDefault="00EA3972" w:rsidP="00D13E80">
            <w:pPr>
              <w:spacing w:after="0"/>
              <w:jc w:val="left"/>
              <w:rPr>
                <w:color w:val="000000"/>
              </w:rPr>
            </w:pPr>
          </w:p>
        </w:tc>
      </w:tr>
      <w:tr w:rsidR="00EA3972" w14:paraId="23253582" w14:textId="77777777" w:rsidTr="000928E7">
        <w:tc>
          <w:tcPr>
            <w:tcW w:w="2122" w:type="dxa"/>
          </w:tcPr>
          <w:p w14:paraId="1E97AFE9" w14:textId="77777777" w:rsidR="00EA3972" w:rsidRDefault="00EA3972" w:rsidP="00D13E80">
            <w:pPr>
              <w:spacing w:after="0"/>
              <w:jc w:val="left"/>
              <w:rPr>
                <w:color w:val="000000"/>
              </w:rPr>
            </w:pPr>
            <w:r>
              <w:rPr>
                <w:color w:val="000000"/>
              </w:rPr>
              <w:t>Delivered quality</w:t>
            </w:r>
          </w:p>
        </w:tc>
        <w:tc>
          <w:tcPr>
            <w:tcW w:w="6894" w:type="dxa"/>
          </w:tcPr>
          <w:p w14:paraId="3C444C05" w14:textId="77777777" w:rsidR="00EA3972" w:rsidRDefault="00EA3972" w:rsidP="00D13E80">
            <w:pPr>
              <w:spacing w:after="0"/>
              <w:jc w:val="left"/>
              <w:rPr>
                <w:color w:val="000000"/>
              </w:rPr>
            </w:pPr>
          </w:p>
        </w:tc>
      </w:tr>
      <w:tr w:rsidR="00EA3972" w14:paraId="2AB1E77A" w14:textId="77777777" w:rsidTr="000928E7">
        <w:tc>
          <w:tcPr>
            <w:tcW w:w="2122" w:type="dxa"/>
          </w:tcPr>
          <w:p w14:paraId="65827FF6" w14:textId="77777777" w:rsidR="00EA3972" w:rsidRDefault="00EA3972" w:rsidP="00D13E80">
            <w:pPr>
              <w:spacing w:after="0"/>
              <w:jc w:val="left"/>
              <w:rPr>
                <w:color w:val="000000"/>
              </w:rPr>
            </w:pPr>
            <w:r>
              <w:rPr>
                <w:color w:val="000000"/>
              </w:rPr>
              <w:t>Risks related</w:t>
            </w:r>
          </w:p>
        </w:tc>
        <w:tc>
          <w:tcPr>
            <w:tcW w:w="6894" w:type="dxa"/>
          </w:tcPr>
          <w:p w14:paraId="5A73E1FF" w14:textId="77777777" w:rsidR="00EA3972" w:rsidRDefault="00EA3972" w:rsidP="00D13E80">
            <w:pPr>
              <w:spacing w:after="0"/>
              <w:jc w:val="left"/>
              <w:rPr>
                <w:color w:val="000000"/>
              </w:rPr>
            </w:pPr>
          </w:p>
        </w:tc>
      </w:tr>
      <w:tr w:rsidR="00EA3972" w14:paraId="202C4558" w14:textId="77777777" w:rsidTr="000928E7">
        <w:tc>
          <w:tcPr>
            <w:tcW w:w="2122" w:type="dxa"/>
          </w:tcPr>
          <w:p w14:paraId="060A061F" w14:textId="77777777" w:rsidR="00EA3972" w:rsidRDefault="00EA3972" w:rsidP="00D13E80">
            <w:pPr>
              <w:spacing w:after="0"/>
              <w:jc w:val="left"/>
              <w:rPr>
                <w:color w:val="000000"/>
              </w:rPr>
            </w:pPr>
            <w:r>
              <w:rPr>
                <w:color w:val="000000"/>
              </w:rPr>
              <w:t>Chance/Solution</w:t>
            </w:r>
          </w:p>
        </w:tc>
        <w:tc>
          <w:tcPr>
            <w:tcW w:w="6894" w:type="dxa"/>
          </w:tcPr>
          <w:p w14:paraId="49997BB9" w14:textId="77777777" w:rsidR="00EA3972" w:rsidRDefault="00EA3972" w:rsidP="00D13E80">
            <w:pPr>
              <w:spacing w:after="0"/>
              <w:jc w:val="left"/>
              <w:rPr>
                <w:color w:val="000000"/>
              </w:rPr>
            </w:pPr>
          </w:p>
        </w:tc>
      </w:tr>
    </w:tbl>
    <w:p w14:paraId="5D6D1257" w14:textId="77777777" w:rsidR="00EA3972" w:rsidRDefault="00EA3972" w:rsidP="00EA3972">
      <w:pPr>
        <w:spacing w:after="0"/>
        <w:jc w:val="left"/>
        <w:rPr>
          <w:color w:val="000000"/>
        </w:rPr>
      </w:pPr>
    </w:p>
    <w:tbl>
      <w:tblPr>
        <w:tblStyle w:val="Tablaconcuadrcula"/>
        <w:tblW w:w="0" w:type="auto"/>
        <w:tblLook w:val="04A0" w:firstRow="1" w:lastRow="0" w:firstColumn="1" w:lastColumn="0" w:noHBand="0" w:noVBand="1"/>
      </w:tblPr>
      <w:tblGrid>
        <w:gridCol w:w="2122"/>
        <w:gridCol w:w="6894"/>
      </w:tblGrid>
      <w:tr w:rsidR="00EA3972" w:rsidRPr="00B86502" w14:paraId="3E2E12BB" w14:textId="77777777" w:rsidTr="000928E7">
        <w:tc>
          <w:tcPr>
            <w:tcW w:w="2122" w:type="dxa"/>
          </w:tcPr>
          <w:p w14:paraId="3C65777C" w14:textId="77777777" w:rsidR="00EA3972" w:rsidRPr="00B86502" w:rsidRDefault="00EA3972" w:rsidP="00D13E80">
            <w:pPr>
              <w:spacing w:after="0"/>
              <w:jc w:val="left"/>
              <w:rPr>
                <w:b/>
                <w:bCs/>
                <w:color w:val="000000"/>
              </w:rPr>
            </w:pPr>
            <w:r w:rsidRPr="00B86502">
              <w:rPr>
                <w:b/>
                <w:bCs/>
                <w:color w:val="000000"/>
              </w:rPr>
              <w:t>Step</w:t>
            </w:r>
          </w:p>
        </w:tc>
        <w:tc>
          <w:tcPr>
            <w:tcW w:w="6894" w:type="dxa"/>
          </w:tcPr>
          <w:p w14:paraId="1BA5AEC2" w14:textId="77777777" w:rsidR="00EA3972" w:rsidRPr="00B86502" w:rsidRDefault="00EA3972" w:rsidP="00D13E80">
            <w:pPr>
              <w:spacing w:after="0"/>
              <w:jc w:val="left"/>
              <w:rPr>
                <w:b/>
                <w:bCs/>
                <w:color w:val="000000"/>
              </w:rPr>
            </w:pPr>
            <w:r>
              <w:rPr>
                <w:b/>
                <w:bCs/>
                <w:color w:val="000000"/>
              </w:rPr>
              <w:t>1: Desing</w:t>
            </w:r>
          </w:p>
        </w:tc>
      </w:tr>
      <w:tr w:rsidR="00EA3972" w14:paraId="7EA50501" w14:textId="77777777" w:rsidTr="000928E7">
        <w:tc>
          <w:tcPr>
            <w:tcW w:w="2122" w:type="dxa"/>
          </w:tcPr>
          <w:p w14:paraId="08916A00" w14:textId="77777777" w:rsidR="00EA3972" w:rsidRDefault="00EA3972" w:rsidP="00D13E80">
            <w:pPr>
              <w:spacing w:after="0"/>
              <w:jc w:val="left"/>
              <w:rPr>
                <w:color w:val="000000"/>
              </w:rPr>
            </w:pPr>
            <w:r>
              <w:rPr>
                <w:b/>
                <w:bCs/>
                <w:color w:val="000000"/>
              </w:rPr>
              <w:t>Sub-step</w:t>
            </w:r>
          </w:p>
        </w:tc>
        <w:tc>
          <w:tcPr>
            <w:tcW w:w="6894" w:type="dxa"/>
          </w:tcPr>
          <w:p w14:paraId="4D9C4237" w14:textId="77777777" w:rsidR="00EA3972" w:rsidRDefault="00EA3972" w:rsidP="00D13E80">
            <w:pPr>
              <w:spacing w:after="0"/>
              <w:jc w:val="left"/>
              <w:rPr>
                <w:color w:val="000000"/>
              </w:rPr>
            </w:pPr>
            <w:r>
              <w:rPr>
                <w:b/>
                <w:bCs/>
                <w:color w:val="000000"/>
              </w:rPr>
              <w:t>F: Action plan</w:t>
            </w:r>
          </w:p>
        </w:tc>
      </w:tr>
      <w:tr w:rsidR="00EA3972" w14:paraId="1971F1E7" w14:textId="77777777" w:rsidTr="000928E7">
        <w:tc>
          <w:tcPr>
            <w:tcW w:w="2122" w:type="dxa"/>
          </w:tcPr>
          <w:p w14:paraId="1BBDED14" w14:textId="77777777" w:rsidR="00EA3972" w:rsidRDefault="00EA3972" w:rsidP="00D13E80">
            <w:pPr>
              <w:spacing w:after="0"/>
              <w:jc w:val="left"/>
              <w:rPr>
                <w:color w:val="000000"/>
              </w:rPr>
            </w:pPr>
            <w:r>
              <w:rPr>
                <w:color w:val="000000"/>
              </w:rPr>
              <w:t>Main activity/service</w:t>
            </w:r>
          </w:p>
        </w:tc>
        <w:tc>
          <w:tcPr>
            <w:tcW w:w="6894" w:type="dxa"/>
          </w:tcPr>
          <w:p w14:paraId="603CD987" w14:textId="77777777" w:rsidR="00EA3972" w:rsidRDefault="00EA3972" w:rsidP="00D13E80">
            <w:pPr>
              <w:spacing w:after="0"/>
              <w:jc w:val="left"/>
              <w:rPr>
                <w:color w:val="000000"/>
              </w:rPr>
            </w:pPr>
          </w:p>
        </w:tc>
      </w:tr>
      <w:tr w:rsidR="00EA3972" w14:paraId="124AE2B7" w14:textId="77777777" w:rsidTr="000928E7">
        <w:tc>
          <w:tcPr>
            <w:tcW w:w="2122" w:type="dxa"/>
          </w:tcPr>
          <w:p w14:paraId="4359E6F0" w14:textId="77777777" w:rsidR="00EA3972" w:rsidRDefault="00EA3972" w:rsidP="00D13E80">
            <w:pPr>
              <w:spacing w:after="0"/>
              <w:jc w:val="left"/>
              <w:rPr>
                <w:color w:val="000000"/>
              </w:rPr>
            </w:pPr>
            <w:r>
              <w:rPr>
                <w:color w:val="000000"/>
              </w:rPr>
              <w:t>Roles and actors</w:t>
            </w:r>
          </w:p>
        </w:tc>
        <w:tc>
          <w:tcPr>
            <w:tcW w:w="6894" w:type="dxa"/>
          </w:tcPr>
          <w:p w14:paraId="6AFD4B9E" w14:textId="77777777" w:rsidR="00EA3972" w:rsidRDefault="00EA3972" w:rsidP="00D13E80">
            <w:pPr>
              <w:spacing w:after="0"/>
              <w:jc w:val="left"/>
              <w:rPr>
                <w:color w:val="000000"/>
              </w:rPr>
            </w:pPr>
          </w:p>
        </w:tc>
      </w:tr>
      <w:tr w:rsidR="00EA3972" w14:paraId="305739BC" w14:textId="77777777" w:rsidTr="000928E7">
        <w:tc>
          <w:tcPr>
            <w:tcW w:w="2122" w:type="dxa"/>
          </w:tcPr>
          <w:p w14:paraId="5DE832C3" w14:textId="77777777" w:rsidR="00EA3972" w:rsidRDefault="00EA3972" w:rsidP="00D13E80">
            <w:pPr>
              <w:spacing w:after="0"/>
              <w:jc w:val="left"/>
              <w:rPr>
                <w:color w:val="000000"/>
              </w:rPr>
            </w:pPr>
            <w:r>
              <w:rPr>
                <w:color w:val="000000"/>
              </w:rPr>
              <w:t>Delivered quality</w:t>
            </w:r>
          </w:p>
        </w:tc>
        <w:tc>
          <w:tcPr>
            <w:tcW w:w="6894" w:type="dxa"/>
          </w:tcPr>
          <w:p w14:paraId="2FF04A18" w14:textId="77777777" w:rsidR="00EA3972" w:rsidRDefault="00EA3972" w:rsidP="00D13E80">
            <w:pPr>
              <w:spacing w:after="0"/>
              <w:jc w:val="left"/>
              <w:rPr>
                <w:color w:val="000000"/>
              </w:rPr>
            </w:pPr>
          </w:p>
        </w:tc>
      </w:tr>
      <w:tr w:rsidR="00EA3972" w14:paraId="4B1671CD" w14:textId="77777777" w:rsidTr="000928E7">
        <w:tc>
          <w:tcPr>
            <w:tcW w:w="2122" w:type="dxa"/>
          </w:tcPr>
          <w:p w14:paraId="1D4EB1EC" w14:textId="77777777" w:rsidR="00EA3972" w:rsidRDefault="00EA3972" w:rsidP="00D13E80">
            <w:pPr>
              <w:spacing w:after="0"/>
              <w:jc w:val="left"/>
              <w:rPr>
                <w:color w:val="000000"/>
              </w:rPr>
            </w:pPr>
            <w:r>
              <w:rPr>
                <w:color w:val="000000"/>
              </w:rPr>
              <w:t>Risks related</w:t>
            </w:r>
          </w:p>
        </w:tc>
        <w:tc>
          <w:tcPr>
            <w:tcW w:w="6894" w:type="dxa"/>
          </w:tcPr>
          <w:p w14:paraId="6F0C6F4B" w14:textId="77777777" w:rsidR="00EA3972" w:rsidRDefault="00EA3972" w:rsidP="00D13E80">
            <w:pPr>
              <w:spacing w:after="0"/>
              <w:jc w:val="left"/>
              <w:rPr>
                <w:color w:val="000000"/>
              </w:rPr>
            </w:pPr>
          </w:p>
        </w:tc>
      </w:tr>
      <w:tr w:rsidR="00EA3972" w14:paraId="78E196B1" w14:textId="77777777" w:rsidTr="000928E7">
        <w:tc>
          <w:tcPr>
            <w:tcW w:w="2122" w:type="dxa"/>
          </w:tcPr>
          <w:p w14:paraId="3718B27F" w14:textId="77777777" w:rsidR="00EA3972" w:rsidRDefault="00EA3972" w:rsidP="00D13E80">
            <w:pPr>
              <w:spacing w:after="0"/>
              <w:jc w:val="left"/>
              <w:rPr>
                <w:color w:val="000000"/>
              </w:rPr>
            </w:pPr>
            <w:r>
              <w:rPr>
                <w:color w:val="000000"/>
              </w:rPr>
              <w:t>Chance/Solution</w:t>
            </w:r>
          </w:p>
        </w:tc>
        <w:tc>
          <w:tcPr>
            <w:tcW w:w="6894" w:type="dxa"/>
          </w:tcPr>
          <w:p w14:paraId="498470A0" w14:textId="77777777" w:rsidR="00EA3972" w:rsidRDefault="00EA3972" w:rsidP="00D13E80">
            <w:pPr>
              <w:spacing w:after="0"/>
              <w:jc w:val="left"/>
              <w:rPr>
                <w:color w:val="000000"/>
              </w:rPr>
            </w:pPr>
          </w:p>
        </w:tc>
      </w:tr>
    </w:tbl>
    <w:p w14:paraId="015F0C13" w14:textId="77777777" w:rsidR="00EA3972" w:rsidRDefault="00EA3972" w:rsidP="00EA3972">
      <w:pPr>
        <w:spacing w:after="0"/>
        <w:jc w:val="left"/>
        <w:rPr>
          <w:b/>
          <w:bCs/>
          <w:color w:val="000000"/>
          <w:sz w:val="24"/>
          <w:szCs w:val="24"/>
        </w:rPr>
      </w:pPr>
    </w:p>
    <w:p w14:paraId="365EED79" w14:textId="77777777" w:rsidR="00EA3972" w:rsidRDefault="00EA3972" w:rsidP="00EA3972">
      <w:pPr>
        <w:spacing w:after="0"/>
        <w:jc w:val="left"/>
        <w:rPr>
          <w:b/>
          <w:bCs/>
          <w:color w:val="000000"/>
          <w:sz w:val="24"/>
          <w:szCs w:val="24"/>
        </w:rPr>
      </w:pPr>
      <w:r>
        <w:rPr>
          <w:b/>
          <w:bCs/>
          <w:color w:val="000000"/>
          <w:sz w:val="24"/>
          <w:szCs w:val="24"/>
        </w:rPr>
        <w:br w:type="page"/>
      </w:r>
    </w:p>
    <w:p w14:paraId="72C91A1D" w14:textId="77777777" w:rsidR="00EA3972" w:rsidRDefault="00EA3972" w:rsidP="00EA3972">
      <w:pPr>
        <w:spacing w:after="0"/>
        <w:jc w:val="left"/>
        <w:rPr>
          <w:b/>
          <w:bCs/>
          <w:color w:val="000000"/>
          <w:sz w:val="24"/>
          <w:szCs w:val="24"/>
        </w:rPr>
      </w:pPr>
      <w:r w:rsidRPr="001C43D9">
        <w:rPr>
          <w:b/>
          <w:bCs/>
          <w:color w:val="000000"/>
          <w:sz w:val="24"/>
          <w:szCs w:val="24"/>
        </w:rPr>
        <w:lastRenderedPageBreak/>
        <w:t xml:space="preserve">STEP </w:t>
      </w:r>
      <w:r>
        <w:rPr>
          <w:b/>
          <w:bCs/>
          <w:color w:val="000000"/>
          <w:sz w:val="24"/>
          <w:szCs w:val="24"/>
        </w:rPr>
        <w:t>2</w:t>
      </w:r>
      <w:r w:rsidRPr="001C43D9">
        <w:rPr>
          <w:b/>
          <w:bCs/>
          <w:color w:val="000000"/>
          <w:sz w:val="24"/>
          <w:szCs w:val="24"/>
        </w:rPr>
        <w:t xml:space="preserve">: </w:t>
      </w:r>
      <w:r>
        <w:rPr>
          <w:b/>
          <w:bCs/>
          <w:color w:val="000000"/>
          <w:sz w:val="24"/>
          <w:szCs w:val="24"/>
        </w:rPr>
        <w:t>ELABORATION PHASE</w:t>
      </w:r>
    </w:p>
    <w:tbl>
      <w:tblPr>
        <w:tblStyle w:val="Tablaconcuadrcula"/>
        <w:tblW w:w="0" w:type="auto"/>
        <w:tblLook w:val="04A0" w:firstRow="1" w:lastRow="0" w:firstColumn="1" w:lastColumn="0" w:noHBand="0" w:noVBand="1"/>
      </w:tblPr>
      <w:tblGrid>
        <w:gridCol w:w="2122"/>
        <w:gridCol w:w="6894"/>
      </w:tblGrid>
      <w:tr w:rsidR="00EA3972" w:rsidRPr="00B86502" w14:paraId="32C34AFF" w14:textId="77777777" w:rsidTr="000928E7">
        <w:tc>
          <w:tcPr>
            <w:tcW w:w="2122" w:type="dxa"/>
          </w:tcPr>
          <w:p w14:paraId="27FBCA11" w14:textId="77777777" w:rsidR="00EA3972" w:rsidRPr="00B86502" w:rsidRDefault="00EA3972" w:rsidP="00D13E80">
            <w:pPr>
              <w:spacing w:after="0"/>
              <w:jc w:val="left"/>
              <w:rPr>
                <w:b/>
                <w:bCs/>
                <w:color w:val="000000"/>
              </w:rPr>
            </w:pPr>
            <w:r w:rsidRPr="00B86502">
              <w:rPr>
                <w:b/>
                <w:bCs/>
                <w:color w:val="000000"/>
              </w:rPr>
              <w:t>Step</w:t>
            </w:r>
          </w:p>
        </w:tc>
        <w:tc>
          <w:tcPr>
            <w:tcW w:w="6894" w:type="dxa"/>
          </w:tcPr>
          <w:p w14:paraId="0183A7A6" w14:textId="77777777" w:rsidR="00EA3972" w:rsidRPr="00B86502" w:rsidRDefault="00EA3972" w:rsidP="00D13E80">
            <w:pPr>
              <w:spacing w:after="0"/>
              <w:jc w:val="left"/>
              <w:rPr>
                <w:b/>
                <w:bCs/>
                <w:color w:val="000000"/>
              </w:rPr>
            </w:pPr>
            <w:r>
              <w:rPr>
                <w:b/>
                <w:bCs/>
                <w:color w:val="000000"/>
              </w:rPr>
              <w:t>2: Elaboration</w:t>
            </w:r>
          </w:p>
        </w:tc>
      </w:tr>
      <w:tr w:rsidR="00EA3972" w14:paraId="173202B5" w14:textId="77777777" w:rsidTr="000928E7">
        <w:tc>
          <w:tcPr>
            <w:tcW w:w="2122" w:type="dxa"/>
          </w:tcPr>
          <w:p w14:paraId="0920DB41" w14:textId="77777777" w:rsidR="00EA3972" w:rsidRDefault="00EA3972" w:rsidP="00D13E80">
            <w:pPr>
              <w:spacing w:after="0"/>
              <w:jc w:val="left"/>
              <w:rPr>
                <w:color w:val="000000"/>
              </w:rPr>
            </w:pPr>
            <w:r>
              <w:rPr>
                <w:b/>
                <w:bCs/>
                <w:color w:val="000000"/>
              </w:rPr>
              <w:t>Sub-step</w:t>
            </w:r>
          </w:p>
        </w:tc>
        <w:tc>
          <w:tcPr>
            <w:tcW w:w="6894" w:type="dxa"/>
          </w:tcPr>
          <w:p w14:paraId="4C87F796" w14:textId="77777777" w:rsidR="00EA3972" w:rsidRDefault="00EA3972" w:rsidP="00D13E80">
            <w:pPr>
              <w:spacing w:after="0"/>
              <w:jc w:val="left"/>
              <w:rPr>
                <w:color w:val="000000"/>
              </w:rPr>
            </w:pPr>
            <w:r>
              <w:rPr>
                <w:b/>
                <w:bCs/>
                <w:color w:val="000000"/>
              </w:rPr>
              <w:t>G: Home assessment</w:t>
            </w:r>
          </w:p>
        </w:tc>
      </w:tr>
      <w:tr w:rsidR="00EA3972" w14:paraId="50995B1D" w14:textId="77777777" w:rsidTr="000928E7">
        <w:tc>
          <w:tcPr>
            <w:tcW w:w="2122" w:type="dxa"/>
          </w:tcPr>
          <w:p w14:paraId="749EA760" w14:textId="77777777" w:rsidR="00EA3972" w:rsidRDefault="00EA3972" w:rsidP="00D13E80">
            <w:pPr>
              <w:spacing w:after="0"/>
              <w:jc w:val="left"/>
              <w:rPr>
                <w:color w:val="000000"/>
              </w:rPr>
            </w:pPr>
            <w:r>
              <w:rPr>
                <w:color w:val="000000"/>
              </w:rPr>
              <w:t>Main activity/service</w:t>
            </w:r>
          </w:p>
        </w:tc>
        <w:tc>
          <w:tcPr>
            <w:tcW w:w="6894" w:type="dxa"/>
          </w:tcPr>
          <w:p w14:paraId="058814F9" w14:textId="77777777" w:rsidR="00EA3972" w:rsidRDefault="00EA3972" w:rsidP="00D13E80">
            <w:pPr>
              <w:spacing w:after="0"/>
              <w:jc w:val="left"/>
              <w:rPr>
                <w:color w:val="000000"/>
              </w:rPr>
            </w:pPr>
          </w:p>
        </w:tc>
      </w:tr>
      <w:tr w:rsidR="00EA3972" w14:paraId="73AB8F2C" w14:textId="77777777" w:rsidTr="000928E7">
        <w:tc>
          <w:tcPr>
            <w:tcW w:w="2122" w:type="dxa"/>
          </w:tcPr>
          <w:p w14:paraId="26494C64" w14:textId="77777777" w:rsidR="00EA3972" w:rsidRDefault="00EA3972" w:rsidP="00D13E80">
            <w:pPr>
              <w:spacing w:after="0"/>
              <w:jc w:val="left"/>
              <w:rPr>
                <w:color w:val="000000"/>
              </w:rPr>
            </w:pPr>
            <w:r>
              <w:rPr>
                <w:color w:val="000000"/>
              </w:rPr>
              <w:t>Roles and actors</w:t>
            </w:r>
          </w:p>
        </w:tc>
        <w:tc>
          <w:tcPr>
            <w:tcW w:w="6894" w:type="dxa"/>
          </w:tcPr>
          <w:p w14:paraId="65045E89" w14:textId="77777777" w:rsidR="00EA3972" w:rsidRDefault="00EA3972" w:rsidP="00D13E80">
            <w:pPr>
              <w:spacing w:after="0"/>
              <w:jc w:val="left"/>
              <w:rPr>
                <w:color w:val="000000"/>
              </w:rPr>
            </w:pPr>
          </w:p>
        </w:tc>
      </w:tr>
      <w:tr w:rsidR="00EA3972" w14:paraId="7D2B45FE" w14:textId="77777777" w:rsidTr="000928E7">
        <w:tc>
          <w:tcPr>
            <w:tcW w:w="2122" w:type="dxa"/>
          </w:tcPr>
          <w:p w14:paraId="17A09049" w14:textId="77777777" w:rsidR="00EA3972" w:rsidRDefault="00EA3972" w:rsidP="00D13E80">
            <w:pPr>
              <w:spacing w:after="0"/>
              <w:jc w:val="left"/>
              <w:rPr>
                <w:color w:val="000000"/>
              </w:rPr>
            </w:pPr>
            <w:r>
              <w:rPr>
                <w:color w:val="000000"/>
              </w:rPr>
              <w:t>Delivered quality</w:t>
            </w:r>
          </w:p>
        </w:tc>
        <w:tc>
          <w:tcPr>
            <w:tcW w:w="6894" w:type="dxa"/>
          </w:tcPr>
          <w:p w14:paraId="05CBF965" w14:textId="77777777" w:rsidR="00EA3972" w:rsidRDefault="00EA3972" w:rsidP="00D13E80">
            <w:pPr>
              <w:spacing w:after="0"/>
              <w:jc w:val="left"/>
              <w:rPr>
                <w:color w:val="000000"/>
              </w:rPr>
            </w:pPr>
          </w:p>
        </w:tc>
      </w:tr>
      <w:tr w:rsidR="00EA3972" w14:paraId="2FA18D53" w14:textId="77777777" w:rsidTr="000928E7">
        <w:tc>
          <w:tcPr>
            <w:tcW w:w="2122" w:type="dxa"/>
          </w:tcPr>
          <w:p w14:paraId="00292B38" w14:textId="77777777" w:rsidR="00EA3972" w:rsidRDefault="00EA3972" w:rsidP="00D13E80">
            <w:pPr>
              <w:spacing w:after="0"/>
              <w:jc w:val="left"/>
              <w:rPr>
                <w:color w:val="000000"/>
              </w:rPr>
            </w:pPr>
            <w:r>
              <w:rPr>
                <w:color w:val="000000"/>
              </w:rPr>
              <w:t>Risks related</w:t>
            </w:r>
          </w:p>
        </w:tc>
        <w:tc>
          <w:tcPr>
            <w:tcW w:w="6894" w:type="dxa"/>
          </w:tcPr>
          <w:p w14:paraId="466BC641" w14:textId="77777777" w:rsidR="00EA3972" w:rsidRDefault="00EA3972" w:rsidP="00D13E80">
            <w:pPr>
              <w:spacing w:after="0"/>
              <w:jc w:val="left"/>
              <w:rPr>
                <w:color w:val="000000"/>
              </w:rPr>
            </w:pPr>
          </w:p>
        </w:tc>
      </w:tr>
      <w:tr w:rsidR="00EA3972" w14:paraId="724FC729" w14:textId="77777777" w:rsidTr="000928E7">
        <w:tc>
          <w:tcPr>
            <w:tcW w:w="2122" w:type="dxa"/>
          </w:tcPr>
          <w:p w14:paraId="63B7659E" w14:textId="77777777" w:rsidR="00EA3972" w:rsidRDefault="00EA3972" w:rsidP="00D13E80">
            <w:pPr>
              <w:spacing w:after="0"/>
              <w:jc w:val="left"/>
              <w:rPr>
                <w:color w:val="000000"/>
              </w:rPr>
            </w:pPr>
            <w:r>
              <w:rPr>
                <w:color w:val="000000"/>
              </w:rPr>
              <w:t>Chance/Solution</w:t>
            </w:r>
          </w:p>
        </w:tc>
        <w:tc>
          <w:tcPr>
            <w:tcW w:w="6894" w:type="dxa"/>
          </w:tcPr>
          <w:p w14:paraId="0DC24EA5" w14:textId="77777777" w:rsidR="00EA3972" w:rsidRDefault="00EA3972" w:rsidP="00D13E80">
            <w:pPr>
              <w:spacing w:after="0"/>
              <w:jc w:val="left"/>
              <w:rPr>
                <w:color w:val="000000"/>
              </w:rPr>
            </w:pPr>
          </w:p>
        </w:tc>
      </w:tr>
    </w:tbl>
    <w:p w14:paraId="79986B13" w14:textId="77777777" w:rsidR="00EA3972" w:rsidRDefault="00EA3972" w:rsidP="00EA3972">
      <w:pPr>
        <w:spacing w:after="0"/>
        <w:jc w:val="left"/>
        <w:rPr>
          <w:color w:val="000000"/>
        </w:rPr>
      </w:pPr>
    </w:p>
    <w:tbl>
      <w:tblPr>
        <w:tblStyle w:val="Tablaconcuadrcula"/>
        <w:tblW w:w="0" w:type="auto"/>
        <w:tblLook w:val="04A0" w:firstRow="1" w:lastRow="0" w:firstColumn="1" w:lastColumn="0" w:noHBand="0" w:noVBand="1"/>
      </w:tblPr>
      <w:tblGrid>
        <w:gridCol w:w="2122"/>
        <w:gridCol w:w="6894"/>
      </w:tblGrid>
      <w:tr w:rsidR="00EA3972" w:rsidRPr="00B86502" w14:paraId="015FD661" w14:textId="77777777" w:rsidTr="000928E7">
        <w:tc>
          <w:tcPr>
            <w:tcW w:w="2122" w:type="dxa"/>
          </w:tcPr>
          <w:p w14:paraId="6750A96B" w14:textId="77777777" w:rsidR="00EA3972" w:rsidRPr="00B86502" w:rsidRDefault="00EA3972" w:rsidP="00D13E80">
            <w:pPr>
              <w:spacing w:after="0"/>
              <w:jc w:val="left"/>
              <w:rPr>
                <w:b/>
                <w:bCs/>
                <w:color w:val="000000"/>
              </w:rPr>
            </w:pPr>
            <w:r w:rsidRPr="00B86502">
              <w:rPr>
                <w:b/>
                <w:bCs/>
                <w:color w:val="000000"/>
              </w:rPr>
              <w:t>Step</w:t>
            </w:r>
          </w:p>
        </w:tc>
        <w:tc>
          <w:tcPr>
            <w:tcW w:w="6894" w:type="dxa"/>
          </w:tcPr>
          <w:p w14:paraId="1C804EE8" w14:textId="77777777" w:rsidR="00EA3972" w:rsidRPr="00B86502" w:rsidRDefault="00EA3972" w:rsidP="00D13E80">
            <w:pPr>
              <w:spacing w:after="0"/>
              <w:jc w:val="left"/>
              <w:rPr>
                <w:b/>
                <w:bCs/>
                <w:color w:val="000000"/>
              </w:rPr>
            </w:pPr>
            <w:r>
              <w:rPr>
                <w:b/>
                <w:bCs/>
                <w:color w:val="000000"/>
              </w:rPr>
              <w:t>2: Elaboration</w:t>
            </w:r>
          </w:p>
        </w:tc>
      </w:tr>
      <w:tr w:rsidR="00EA3972" w14:paraId="5FF9E32B" w14:textId="77777777" w:rsidTr="000928E7">
        <w:tc>
          <w:tcPr>
            <w:tcW w:w="2122" w:type="dxa"/>
          </w:tcPr>
          <w:p w14:paraId="54AFEE46" w14:textId="77777777" w:rsidR="00EA3972" w:rsidRDefault="00EA3972" w:rsidP="00D13E80">
            <w:pPr>
              <w:spacing w:after="0"/>
              <w:jc w:val="left"/>
              <w:rPr>
                <w:color w:val="000000"/>
              </w:rPr>
            </w:pPr>
            <w:r>
              <w:rPr>
                <w:b/>
                <w:bCs/>
                <w:color w:val="000000"/>
              </w:rPr>
              <w:t>Sub-step</w:t>
            </w:r>
          </w:p>
        </w:tc>
        <w:tc>
          <w:tcPr>
            <w:tcW w:w="6894" w:type="dxa"/>
          </w:tcPr>
          <w:p w14:paraId="7C54E59E" w14:textId="77777777" w:rsidR="00EA3972" w:rsidRDefault="00EA3972" w:rsidP="00D13E80">
            <w:pPr>
              <w:spacing w:after="0"/>
              <w:jc w:val="left"/>
              <w:rPr>
                <w:color w:val="000000"/>
              </w:rPr>
            </w:pPr>
            <w:r>
              <w:rPr>
                <w:b/>
                <w:bCs/>
                <w:color w:val="000000"/>
              </w:rPr>
              <w:t>H: Renovation advice</w:t>
            </w:r>
          </w:p>
        </w:tc>
      </w:tr>
      <w:tr w:rsidR="00EA3972" w14:paraId="661400FA" w14:textId="77777777" w:rsidTr="000928E7">
        <w:tc>
          <w:tcPr>
            <w:tcW w:w="2122" w:type="dxa"/>
          </w:tcPr>
          <w:p w14:paraId="108CE3BB" w14:textId="77777777" w:rsidR="00EA3972" w:rsidRDefault="00EA3972" w:rsidP="00D13E80">
            <w:pPr>
              <w:spacing w:after="0"/>
              <w:jc w:val="left"/>
              <w:rPr>
                <w:color w:val="000000"/>
              </w:rPr>
            </w:pPr>
            <w:r>
              <w:rPr>
                <w:color w:val="000000"/>
              </w:rPr>
              <w:t>Main activity/service</w:t>
            </w:r>
          </w:p>
        </w:tc>
        <w:tc>
          <w:tcPr>
            <w:tcW w:w="6894" w:type="dxa"/>
          </w:tcPr>
          <w:p w14:paraId="0809411F" w14:textId="77777777" w:rsidR="00EA3972" w:rsidRDefault="00EA3972" w:rsidP="00D13E80">
            <w:pPr>
              <w:spacing w:after="0"/>
              <w:jc w:val="left"/>
              <w:rPr>
                <w:color w:val="000000"/>
              </w:rPr>
            </w:pPr>
          </w:p>
        </w:tc>
      </w:tr>
      <w:tr w:rsidR="00EA3972" w14:paraId="420AAEB5" w14:textId="77777777" w:rsidTr="000928E7">
        <w:tc>
          <w:tcPr>
            <w:tcW w:w="2122" w:type="dxa"/>
          </w:tcPr>
          <w:p w14:paraId="287651EF" w14:textId="77777777" w:rsidR="00EA3972" w:rsidRDefault="00EA3972" w:rsidP="00D13E80">
            <w:pPr>
              <w:spacing w:after="0"/>
              <w:jc w:val="left"/>
              <w:rPr>
                <w:color w:val="000000"/>
              </w:rPr>
            </w:pPr>
            <w:r>
              <w:rPr>
                <w:color w:val="000000"/>
              </w:rPr>
              <w:t>Roles and actors</w:t>
            </w:r>
          </w:p>
        </w:tc>
        <w:tc>
          <w:tcPr>
            <w:tcW w:w="6894" w:type="dxa"/>
          </w:tcPr>
          <w:p w14:paraId="5E3212DE" w14:textId="77777777" w:rsidR="00EA3972" w:rsidRDefault="00EA3972" w:rsidP="00D13E80">
            <w:pPr>
              <w:spacing w:after="0"/>
              <w:jc w:val="left"/>
              <w:rPr>
                <w:color w:val="000000"/>
              </w:rPr>
            </w:pPr>
          </w:p>
        </w:tc>
      </w:tr>
      <w:tr w:rsidR="00EA3972" w14:paraId="40C92EDF" w14:textId="77777777" w:rsidTr="000928E7">
        <w:tc>
          <w:tcPr>
            <w:tcW w:w="2122" w:type="dxa"/>
          </w:tcPr>
          <w:p w14:paraId="2EDD2A59" w14:textId="77777777" w:rsidR="00EA3972" w:rsidRDefault="00EA3972" w:rsidP="00D13E80">
            <w:pPr>
              <w:spacing w:after="0"/>
              <w:jc w:val="left"/>
              <w:rPr>
                <w:color w:val="000000"/>
              </w:rPr>
            </w:pPr>
            <w:r>
              <w:rPr>
                <w:color w:val="000000"/>
              </w:rPr>
              <w:t>Delivered quality</w:t>
            </w:r>
          </w:p>
        </w:tc>
        <w:tc>
          <w:tcPr>
            <w:tcW w:w="6894" w:type="dxa"/>
          </w:tcPr>
          <w:p w14:paraId="75AE74F1" w14:textId="77777777" w:rsidR="00EA3972" w:rsidRDefault="00EA3972" w:rsidP="00D13E80">
            <w:pPr>
              <w:spacing w:after="0"/>
              <w:jc w:val="left"/>
              <w:rPr>
                <w:color w:val="000000"/>
              </w:rPr>
            </w:pPr>
          </w:p>
        </w:tc>
      </w:tr>
      <w:tr w:rsidR="00EA3972" w14:paraId="42B4C32A" w14:textId="77777777" w:rsidTr="000928E7">
        <w:tc>
          <w:tcPr>
            <w:tcW w:w="2122" w:type="dxa"/>
          </w:tcPr>
          <w:p w14:paraId="0117FB74" w14:textId="77777777" w:rsidR="00EA3972" w:rsidRDefault="00EA3972" w:rsidP="00D13E80">
            <w:pPr>
              <w:spacing w:after="0"/>
              <w:jc w:val="left"/>
              <w:rPr>
                <w:color w:val="000000"/>
              </w:rPr>
            </w:pPr>
            <w:r>
              <w:rPr>
                <w:color w:val="000000"/>
              </w:rPr>
              <w:t>Risks related</w:t>
            </w:r>
          </w:p>
        </w:tc>
        <w:tc>
          <w:tcPr>
            <w:tcW w:w="6894" w:type="dxa"/>
          </w:tcPr>
          <w:p w14:paraId="10164DD6" w14:textId="77777777" w:rsidR="00EA3972" w:rsidRDefault="00EA3972" w:rsidP="00D13E80">
            <w:pPr>
              <w:spacing w:after="0"/>
              <w:jc w:val="left"/>
              <w:rPr>
                <w:color w:val="000000"/>
              </w:rPr>
            </w:pPr>
          </w:p>
        </w:tc>
      </w:tr>
      <w:tr w:rsidR="00EA3972" w14:paraId="395C6E5C" w14:textId="77777777" w:rsidTr="000928E7">
        <w:tc>
          <w:tcPr>
            <w:tcW w:w="2122" w:type="dxa"/>
          </w:tcPr>
          <w:p w14:paraId="2BAFFEFC" w14:textId="77777777" w:rsidR="00EA3972" w:rsidRDefault="00EA3972" w:rsidP="00D13E80">
            <w:pPr>
              <w:spacing w:after="0"/>
              <w:jc w:val="left"/>
              <w:rPr>
                <w:color w:val="000000"/>
              </w:rPr>
            </w:pPr>
            <w:r>
              <w:rPr>
                <w:color w:val="000000"/>
              </w:rPr>
              <w:t>Chance/Solution</w:t>
            </w:r>
          </w:p>
        </w:tc>
        <w:tc>
          <w:tcPr>
            <w:tcW w:w="6894" w:type="dxa"/>
          </w:tcPr>
          <w:p w14:paraId="19D5C7BD" w14:textId="77777777" w:rsidR="00EA3972" w:rsidRDefault="00EA3972" w:rsidP="00D13E80">
            <w:pPr>
              <w:spacing w:after="0"/>
              <w:jc w:val="left"/>
              <w:rPr>
                <w:color w:val="000000"/>
              </w:rPr>
            </w:pPr>
          </w:p>
        </w:tc>
      </w:tr>
    </w:tbl>
    <w:p w14:paraId="2A028AF4" w14:textId="77777777" w:rsidR="00EA3972" w:rsidRDefault="00EA3972" w:rsidP="00EA3972">
      <w:pPr>
        <w:spacing w:after="0"/>
        <w:jc w:val="left"/>
        <w:rPr>
          <w:color w:val="000000"/>
        </w:rPr>
      </w:pPr>
    </w:p>
    <w:tbl>
      <w:tblPr>
        <w:tblStyle w:val="Tablaconcuadrcula"/>
        <w:tblW w:w="0" w:type="auto"/>
        <w:tblLook w:val="04A0" w:firstRow="1" w:lastRow="0" w:firstColumn="1" w:lastColumn="0" w:noHBand="0" w:noVBand="1"/>
      </w:tblPr>
      <w:tblGrid>
        <w:gridCol w:w="2122"/>
        <w:gridCol w:w="6894"/>
      </w:tblGrid>
      <w:tr w:rsidR="00EA3972" w:rsidRPr="00B86502" w14:paraId="303FBB2E" w14:textId="77777777" w:rsidTr="000928E7">
        <w:tc>
          <w:tcPr>
            <w:tcW w:w="2122" w:type="dxa"/>
          </w:tcPr>
          <w:p w14:paraId="3E9969B7" w14:textId="77777777" w:rsidR="00EA3972" w:rsidRPr="00B86502" w:rsidRDefault="00EA3972" w:rsidP="00D13E80">
            <w:pPr>
              <w:spacing w:after="0"/>
              <w:jc w:val="left"/>
              <w:rPr>
                <w:b/>
                <w:bCs/>
                <w:color w:val="000000"/>
              </w:rPr>
            </w:pPr>
            <w:r w:rsidRPr="00B86502">
              <w:rPr>
                <w:b/>
                <w:bCs/>
                <w:color w:val="000000"/>
              </w:rPr>
              <w:t>Step</w:t>
            </w:r>
          </w:p>
        </w:tc>
        <w:tc>
          <w:tcPr>
            <w:tcW w:w="6894" w:type="dxa"/>
          </w:tcPr>
          <w:p w14:paraId="1E79585D" w14:textId="77777777" w:rsidR="00EA3972" w:rsidRPr="00B86502" w:rsidRDefault="00EA3972" w:rsidP="00D13E80">
            <w:pPr>
              <w:spacing w:after="0"/>
              <w:jc w:val="left"/>
              <w:rPr>
                <w:b/>
                <w:bCs/>
                <w:color w:val="000000"/>
              </w:rPr>
            </w:pPr>
            <w:r>
              <w:rPr>
                <w:b/>
                <w:bCs/>
                <w:color w:val="000000"/>
              </w:rPr>
              <w:t>2: Elaboration</w:t>
            </w:r>
          </w:p>
        </w:tc>
      </w:tr>
      <w:tr w:rsidR="00EA3972" w14:paraId="11EE124A" w14:textId="77777777" w:rsidTr="000928E7">
        <w:tc>
          <w:tcPr>
            <w:tcW w:w="2122" w:type="dxa"/>
          </w:tcPr>
          <w:p w14:paraId="17FCB3EC" w14:textId="77777777" w:rsidR="00EA3972" w:rsidRDefault="00EA3972" w:rsidP="00D13E80">
            <w:pPr>
              <w:spacing w:after="0"/>
              <w:jc w:val="left"/>
              <w:rPr>
                <w:color w:val="000000"/>
              </w:rPr>
            </w:pPr>
            <w:r>
              <w:rPr>
                <w:b/>
                <w:bCs/>
                <w:color w:val="000000"/>
              </w:rPr>
              <w:t>Sub-step</w:t>
            </w:r>
          </w:p>
        </w:tc>
        <w:tc>
          <w:tcPr>
            <w:tcW w:w="6894" w:type="dxa"/>
          </w:tcPr>
          <w:p w14:paraId="548F20E7" w14:textId="77777777" w:rsidR="00EA3972" w:rsidRDefault="00EA3972" w:rsidP="00D13E80">
            <w:pPr>
              <w:spacing w:after="0"/>
              <w:jc w:val="left"/>
              <w:rPr>
                <w:color w:val="000000"/>
              </w:rPr>
            </w:pPr>
            <w:r>
              <w:rPr>
                <w:b/>
                <w:bCs/>
                <w:color w:val="000000"/>
              </w:rPr>
              <w:t>I: Financial guidance</w:t>
            </w:r>
          </w:p>
        </w:tc>
      </w:tr>
      <w:tr w:rsidR="00EA3972" w14:paraId="6E866396" w14:textId="77777777" w:rsidTr="000928E7">
        <w:tc>
          <w:tcPr>
            <w:tcW w:w="2122" w:type="dxa"/>
          </w:tcPr>
          <w:p w14:paraId="75406896" w14:textId="77777777" w:rsidR="00EA3972" w:rsidRDefault="00EA3972" w:rsidP="00D13E80">
            <w:pPr>
              <w:spacing w:after="0"/>
              <w:jc w:val="left"/>
              <w:rPr>
                <w:color w:val="000000"/>
              </w:rPr>
            </w:pPr>
            <w:r>
              <w:rPr>
                <w:color w:val="000000"/>
              </w:rPr>
              <w:t>Main activity/service</w:t>
            </w:r>
          </w:p>
        </w:tc>
        <w:tc>
          <w:tcPr>
            <w:tcW w:w="6894" w:type="dxa"/>
          </w:tcPr>
          <w:p w14:paraId="42F93C2D" w14:textId="77777777" w:rsidR="00EA3972" w:rsidRDefault="00EA3972" w:rsidP="00D13E80">
            <w:pPr>
              <w:spacing w:after="0"/>
              <w:jc w:val="left"/>
              <w:rPr>
                <w:color w:val="000000"/>
              </w:rPr>
            </w:pPr>
          </w:p>
        </w:tc>
      </w:tr>
      <w:tr w:rsidR="00EA3972" w14:paraId="3645EEA8" w14:textId="77777777" w:rsidTr="000928E7">
        <w:tc>
          <w:tcPr>
            <w:tcW w:w="2122" w:type="dxa"/>
          </w:tcPr>
          <w:p w14:paraId="34A75825" w14:textId="77777777" w:rsidR="00EA3972" w:rsidRDefault="00EA3972" w:rsidP="00D13E80">
            <w:pPr>
              <w:spacing w:after="0"/>
              <w:jc w:val="left"/>
              <w:rPr>
                <w:color w:val="000000"/>
              </w:rPr>
            </w:pPr>
            <w:r>
              <w:rPr>
                <w:color w:val="000000"/>
              </w:rPr>
              <w:t>Roles and actors</w:t>
            </w:r>
          </w:p>
        </w:tc>
        <w:tc>
          <w:tcPr>
            <w:tcW w:w="6894" w:type="dxa"/>
          </w:tcPr>
          <w:p w14:paraId="12ED5797" w14:textId="77777777" w:rsidR="00EA3972" w:rsidRDefault="00EA3972" w:rsidP="00D13E80">
            <w:pPr>
              <w:spacing w:after="0"/>
              <w:jc w:val="left"/>
              <w:rPr>
                <w:color w:val="000000"/>
              </w:rPr>
            </w:pPr>
          </w:p>
        </w:tc>
      </w:tr>
      <w:tr w:rsidR="00EA3972" w14:paraId="29E57E70" w14:textId="77777777" w:rsidTr="000928E7">
        <w:tc>
          <w:tcPr>
            <w:tcW w:w="2122" w:type="dxa"/>
          </w:tcPr>
          <w:p w14:paraId="33E182B7" w14:textId="77777777" w:rsidR="00EA3972" w:rsidRDefault="00EA3972" w:rsidP="00D13E80">
            <w:pPr>
              <w:spacing w:after="0"/>
              <w:jc w:val="left"/>
              <w:rPr>
                <w:color w:val="000000"/>
              </w:rPr>
            </w:pPr>
            <w:r>
              <w:rPr>
                <w:color w:val="000000"/>
              </w:rPr>
              <w:t>Delivered quality</w:t>
            </w:r>
          </w:p>
        </w:tc>
        <w:tc>
          <w:tcPr>
            <w:tcW w:w="6894" w:type="dxa"/>
          </w:tcPr>
          <w:p w14:paraId="6D607E98" w14:textId="77777777" w:rsidR="00EA3972" w:rsidRDefault="00EA3972" w:rsidP="00D13E80">
            <w:pPr>
              <w:spacing w:after="0"/>
              <w:jc w:val="left"/>
              <w:rPr>
                <w:color w:val="000000"/>
              </w:rPr>
            </w:pPr>
          </w:p>
        </w:tc>
      </w:tr>
      <w:tr w:rsidR="00EA3972" w14:paraId="78D1200B" w14:textId="77777777" w:rsidTr="000928E7">
        <w:tc>
          <w:tcPr>
            <w:tcW w:w="2122" w:type="dxa"/>
          </w:tcPr>
          <w:p w14:paraId="643053D8" w14:textId="77777777" w:rsidR="00EA3972" w:rsidRDefault="00EA3972" w:rsidP="00D13E80">
            <w:pPr>
              <w:spacing w:after="0"/>
              <w:jc w:val="left"/>
              <w:rPr>
                <w:color w:val="000000"/>
              </w:rPr>
            </w:pPr>
            <w:r>
              <w:rPr>
                <w:color w:val="000000"/>
              </w:rPr>
              <w:t>Risks related</w:t>
            </w:r>
          </w:p>
        </w:tc>
        <w:tc>
          <w:tcPr>
            <w:tcW w:w="6894" w:type="dxa"/>
          </w:tcPr>
          <w:p w14:paraId="2D0D7869" w14:textId="77777777" w:rsidR="00EA3972" w:rsidRDefault="00EA3972" w:rsidP="00D13E80">
            <w:pPr>
              <w:spacing w:after="0"/>
              <w:jc w:val="left"/>
              <w:rPr>
                <w:color w:val="000000"/>
              </w:rPr>
            </w:pPr>
          </w:p>
        </w:tc>
      </w:tr>
      <w:tr w:rsidR="00EA3972" w14:paraId="6F71BBCE" w14:textId="77777777" w:rsidTr="000928E7">
        <w:tc>
          <w:tcPr>
            <w:tcW w:w="2122" w:type="dxa"/>
          </w:tcPr>
          <w:p w14:paraId="09C74647" w14:textId="77777777" w:rsidR="00EA3972" w:rsidRDefault="00EA3972" w:rsidP="00D13E80">
            <w:pPr>
              <w:spacing w:after="0"/>
              <w:jc w:val="left"/>
              <w:rPr>
                <w:color w:val="000000"/>
              </w:rPr>
            </w:pPr>
            <w:r>
              <w:rPr>
                <w:color w:val="000000"/>
              </w:rPr>
              <w:t>Chance/Solution</w:t>
            </w:r>
          </w:p>
        </w:tc>
        <w:tc>
          <w:tcPr>
            <w:tcW w:w="6894" w:type="dxa"/>
          </w:tcPr>
          <w:p w14:paraId="3CDFC412" w14:textId="77777777" w:rsidR="00EA3972" w:rsidRDefault="00EA3972" w:rsidP="00D13E80">
            <w:pPr>
              <w:spacing w:after="0"/>
              <w:jc w:val="left"/>
              <w:rPr>
                <w:color w:val="000000"/>
              </w:rPr>
            </w:pPr>
          </w:p>
        </w:tc>
      </w:tr>
    </w:tbl>
    <w:p w14:paraId="793EC2CC" w14:textId="77777777" w:rsidR="00EA3972" w:rsidRDefault="00EA3972" w:rsidP="00EA3972">
      <w:pPr>
        <w:spacing w:after="0"/>
        <w:jc w:val="left"/>
        <w:rPr>
          <w:color w:val="000000"/>
        </w:rPr>
      </w:pPr>
    </w:p>
    <w:tbl>
      <w:tblPr>
        <w:tblStyle w:val="Tablaconcuadrcula"/>
        <w:tblW w:w="0" w:type="auto"/>
        <w:tblLook w:val="04A0" w:firstRow="1" w:lastRow="0" w:firstColumn="1" w:lastColumn="0" w:noHBand="0" w:noVBand="1"/>
      </w:tblPr>
      <w:tblGrid>
        <w:gridCol w:w="2122"/>
        <w:gridCol w:w="6894"/>
      </w:tblGrid>
      <w:tr w:rsidR="00EA3972" w:rsidRPr="00B86502" w14:paraId="0F2F5D38" w14:textId="77777777" w:rsidTr="000928E7">
        <w:tc>
          <w:tcPr>
            <w:tcW w:w="2122" w:type="dxa"/>
          </w:tcPr>
          <w:p w14:paraId="77C3FAC6" w14:textId="77777777" w:rsidR="00EA3972" w:rsidRPr="00B86502" w:rsidRDefault="00EA3972" w:rsidP="00D13E80">
            <w:pPr>
              <w:spacing w:after="0"/>
              <w:jc w:val="left"/>
              <w:rPr>
                <w:b/>
                <w:bCs/>
                <w:color w:val="000000"/>
              </w:rPr>
            </w:pPr>
            <w:r w:rsidRPr="00B86502">
              <w:rPr>
                <w:b/>
                <w:bCs/>
                <w:color w:val="000000"/>
              </w:rPr>
              <w:t>Step</w:t>
            </w:r>
          </w:p>
        </w:tc>
        <w:tc>
          <w:tcPr>
            <w:tcW w:w="6894" w:type="dxa"/>
          </w:tcPr>
          <w:p w14:paraId="34788913" w14:textId="77777777" w:rsidR="00EA3972" w:rsidRPr="00B86502" w:rsidRDefault="00EA3972" w:rsidP="00D13E80">
            <w:pPr>
              <w:spacing w:after="0"/>
              <w:jc w:val="left"/>
              <w:rPr>
                <w:b/>
                <w:bCs/>
                <w:color w:val="000000"/>
              </w:rPr>
            </w:pPr>
            <w:r>
              <w:rPr>
                <w:b/>
                <w:bCs/>
                <w:color w:val="000000"/>
              </w:rPr>
              <w:t>2: Elaboration</w:t>
            </w:r>
          </w:p>
        </w:tc>
      </w:tr>
      <w:tr w:rsidR="00EA3972" w14:paraId="41BA1A88" w14:textId="77777777" w:rsidTr="000928E7">
        <w:tc>
          <w:tcPr>
            <w:tcW w:w="2122" w:type="dxa"/>
          </w:tcPr>
          <w:p w14:paraId="2717F37A" w14:textId="77777777" w:rsidR="00EA3972" w:rsidRDefault="00EA3972" w:rsidP="00D13E80">
            <w:pPr>
              <w:spacing w:after="0"/>
              <w:jc w:val="left"/>
              <w:rPr>
                <w:color w:val="000000"/>
              </w:rPr>
            </w:pPr>
            <w:r>
              <w:rPr>
                <w:b/>
                <w:bCs/>
                <w:color w:val="000000"/>
              </w:rPr>
              <w:t>Sub-step</w:t>
            </w:r>
          </w:p>
        </w:tc>
        <w:tc>
          <w:tcPr>
            <w:tcW w:w="6894" w:type="dxa"/>
          </w:tcPr>
          <w:p w14:paraId="5CE469C2" w14:textId="77777777" w:rsidR="00EA3972" w:rsidRDefault="00EA3972" w:rsidP="00D13E80">
            <w:pPr>
              <w:spacing w:after="0"/>
              <w:jc w:val="left"/>
              <w:rPr>
                <w:color w:val="000000"/>
              </w:rPr>
            </w:pPr>
            <w:r>
              <w:rPr>
                <w:b/>
                <w:bCs/>
                <w:color w:val="000000"/>
              </w:rPr>
              <w:t>J: Final plan</w:t>
            </w:r>
          </w:p>
        </w:tc>
      </w:tr>
      <w:tr w:rsidR="00EA3972" w14:paraId="23C46320" w14:textId="77777777" w:rsidTr="000928E7">
        <w:tc>
          <w:tcPr>
            <w:tcW w:w="2122" w:type="dxa"/>
          </w:tcPr>
          <w:p w14:paraId="1B98B231" w14:textId="77777777" w:rsidR="00EA3972" w:rsidRDefault="00EA3972" w:rsidP="00D13E80">
            <w:pPr>
              <w:spacing w:after="0"/>
              <w:jc w:val="left"/>
              <w:rPr>
                <w:color w:val="000000"/>
              </w:rPr>
            </w:pPr>
            <w:r>
              <w:rPr>
                <w:color w:val="000000"/>
              </w:rPr>
              <w:t>Main activity/service</w:t>
            </w:r>
          </w:p>
        </w:tc>
        <w:tc>
          <w:tcPr>
            <w:tcW w:w="6894" w:type="dxa"/>
          </w:tcPr>
          <w:p w14:paraId="4BF8D306" w14:textId="77777777" w:rsidR="00EA3972" w:rsidRDefault="00EA3972" w:rsidP="00D13E80">
            <w:pPr>
              <w:spacing w:after="0"/>
              <w:jc w:val="left"/>
              <w:rPr>
                <w:color w:val="000000"/>
              </w:rPr>
            </w:pPr>
          </w:p>
        </w:tc>
      </w:tr>
      <w:tr w:rsidR="00EA3972" w14:paraId="731DDC27" w14:textId="77777777" w:rsidTr="000928E7">
        <w:tc>
          <w:tcPr>
            <w:tcW w:w="2122" w:type="dxa"/>
          </w:tcPr>
          <w:p w14:paraId="401B8337" w14:textId="77777777" w:rsidR="00EA3972" w:rsidRDefault="00EA3972" w:rsidP="00D13E80">
            <w:pPr>
              <w:spacing w:after="0"/>
              <w:jc w:val="left"/>
              <w:rPr>
                <w:color w:val="000000"/>
              </w:rPr>
            </w:pPr>
            <w:r>
              <w:rPr>
                <w:color w:val="000000"/>
              </w:rPr>
              <w:t>Roles and actors</w:t>
            </w:r>
          </w:p>
        </w:tc>
        <w:tc>
          <w:tcPr>
            <w:tcW w:w="6894" w:type="dxa"/>
          </w:tcPr>
          <w:p w14:paraId="7A859E7B" w14:textId="77777777" w:rsidR="00EA3972" w:rsidRDefault="00EA3972" w:rsidP="00D13E80">
            <w:pPr>
              <w:spacing w:after="0"/>
              <w:jc w:val="left"/>
              <w:rPr>
                <w:color w:val="000000"/>
              </w:rPr>
            </w:pPr>
          </w:p>
        </w:tc>
      </w:tr>
      <w:tr w:rsidR="00EA3972" w14:paraId="3F19FF93" w14:textId="77777777" w:rsidTr="000928E7">
        <w:tc>
          <w:tcPr>
            <w:tcW w:w="2122" w:type="dxa"/>
          </w:tcPr>
          <w:p w14:paraId="5B93AD97" w14:textId="77777777" w:rsidR="00EA3972" w:rsidRDefault="00EA3972" w:rsidP="00D13E80">
            <w:pPr>
              <w:spacing w:after="0"/>
              <w:jc w:val="left"/>
              <w:rPr>
                <w:color w:val="000000"/>
              </w:rPr>
            </w:pPr>
            <w:r>
              <w:rPr>
                <w:color w:val="000000"/>
              </w:rPr>
              <w:t>Delivered quality</w:t>
            </w:r>
          </w:p>
        </w:tc>
        <w:tc>
          <w:tcPr>
            <w:tcW w:w="6894" w:type="dxa"/>
          </w:tcPr>
          <w:p w14:paraId="4B776993" w14:textId="77777777" w:rsidR="00EA3972" w:rsidRDefault="00EA3972" w:rsidP="00D13E80">
            <w:pPr>
              <w:spacing w:after="0"/>
              <w:jc w:val="left"/>
              <w:rPr>
                <w:color w:val="000000"/>
              </w:rPr>
            </w:pPr>
          </w:p>
        </w:tc>
      </w:tr>
      <w:tr w:rsidR="00EA3972" w14:paraId="4E21E8C4" w14:textId="77777777" w:rsidTr="000928E7">
        <w:tc>
          <w:tcPr>
            <w:tcW w:w="2122" w:type="dxa"/>
          </w:tcPr>
          <w:p w14:paraId="636E75B4" w14:textId="77777777" w:rsidR="00EA3972" w:rsidRDefault="00EA3972" w:rsidP="00D13E80">
            <w:pPr>
              <w:spacing w:after="0"/>
              <w:jc w:val="left"/>
              <w:rPr>
                <w:color w:val="000000"/>
              </w:rPr>
            </w:pPr>
            <w:r>
              <w:rPr>
                <w:color w:val="000000"/>
              </w:rPr>
              <w:t>Risks related</w:t>
            </w:r>
          </w:p>
        </w:tc>
        <w:tc>
          <w:tcPr>
            <w:tcW w:w="6894" w:type="dxa"/>
          </w:tcPr>
          <w:p w14:paraId="1FA66949" w14:textId="77777777" w:rsidR="00EA3972" w:rsidRDefault="00EA3972" w:rsidP="00D13E80">
            <w:pPr>
              <w:spacing w:after="0"/>
              <w:jc w:val="left"/>
              <w:rPr>
                <w:color w:val="000000"/>
              </w:rPr>
            </w:pPr>
          </w:p>
        </w:tc>
      </w:tr>
      <w:tr w:rsidR="00EA3972" w14:paraId="566F368D" w14:textId="77777777" w:rsidTr="000928E7">
        <w:tc>
          <w:tcPr>
            <w:tcW w:w="2122" w:type="dxa"/>
          </w:tcPr>
          <w:p w14:paraId="05EB797A" w14:textId="77777777" w:rsidR="00EA3972" w:rsidRDefault="00EA3972" w:rsidP="00D13E80">
            <w:pPr>
              <w:spacing w:after="0"/>
              <w:jc w:val="left"/>
              <w:rPr>
                <w:color w:val="000000"/>
              </w:rPr>
            </w:pPr>
            <w:r>
              <w:rPr>
                <w:color w:val="000000"/>
              </w:rPr>
              <w:t>Chance/Solution</w:t>
            </w:r>
          </w:p>
        </w:tc>
        <w:tc>
          <w:tcPr>
            <w:tcW w:w="6894" w:type="dxa"/>
          </w:tcPr>
          <w:p w14:paraId="35A001BB" w14:textId="77777777" w:rsidR="00EA3972" w:rsidRDefault="00EA3972" w:rsidP="00D13E80">
            <w:pPr>
              <w:spacing w:after="0"/>
              <w:jc w:val="left"/>
              <w:rPr>
                <w:color w:val="000000"/>
              </w:rPr>
            </w:pPr>
          </w:p>
        </w:tc>
      </w:tr>
    </w:tbl>
    <w:p w14:paraId="038CB457" w14:textId="77777777" w:rsidR="00EA3972" w:rsidRDefault="00EA3972" w:rsidP="00EA3972">
      <w:pPr>
        <w:spacing w:after="0"/>
        <w:jc w:val="left"/>
        <w:rPr>
          <w:color w:val="000000"/>
        </w:rPr>
      </w:pPr>
    </w:p>
    <w:tbl>
      <w:tblPr>
        <w:tblStyle w:val="Tablaconcuadrcula"/>
        <w:tblW w:w="0" w:type="auto"/>
        <w:tblLook w:val="04A0" w:firstRow="1" w:lastRow="0" w:firstColumn="1" w:lastColumn="0" w:noHBand="0" w:noVBand="1"/>
      </w:tblPr>
      <w:tblGrid>
        <w:gridCol w:w="2122"/>
        <w:gridCol w:w="6894"/>
      </w:tblGrid>
      <w:tr w:rsidR="00EA3972" w:rsidRPr="00B86502" w14:paraId="5832C2B8" w14:textId="77777777" w:rsidTr="000928E7">
        <w:tc>
          <w:tcPr>
            <w:tcW w:w="2122" w:type="dxa"/>
          </w:tcPr>
          <w:p w14:paraId="47EF1D69" w14:textId="77777777" w:rsidR="00EA3972" w:rsidRPr="00B86502" w:rsidRDefault="00EA3972" w:rsidP="00D13E80">
            <w:pPr>
              <w:spacing w:after="0"/>
              <w:jc w:val="left"/>
              <w:rPr>
                <w:b/>
                <w:bCs/>
                <w:color w:val="000000"/>
              </w:rPr>
            </w:pPr>
            <w:r w:rsidRPr="00B86502">
              <w:rPr>
                <w:b/>
                <w:bCs/>
                <w:color w:val="000000"/>
              </w:rPr>
              <w:t>Step</w:t>
            </w:r>
          </w:p>
        </w:tc>
        <w:tc>
          <w:tcPr>
            <w:tcW w:w="6894" w:type="dxa"/>
          </w:tcPr>
          <w:p w14:paraId="3B481AA3" w14:textId="77777777" w:rsidR="00EA3972" w:rsidRPr="00B86502" w:rsidRDefault="00EA3972" w:rsidP="00D13E80">
            <w:pPr>
              <w:spacing w:after="0"/>
              <w:jc w:val="left"/>
              <w:rPr>
                <w:b/>
                <w:bCs/>
                <w:color w:val="000000"/>
              </w:rPr>
            </w:pPr>
            <w:r>
              <w:rPr>
                <w:b/>
                <w:bCs/>
                <w:color w:val="000000"/>
              </w:rPr>
              <w:t>2: Elaboration</w:t>
            </w:r>
          </w:p>
        </w:tc>
      </w:tr>
      <w:tr w:rsidR="00EA3972" w14:paraId="07BC3309" w14:textId="77777777" w:rsidTr="000928E7">
        <w:tc>
          <w:tcPr>
            <w:tcW w:w="2122" w:type="dxa"/>
          </w:tcPr>
          <w:p w14:paraId="2E64EF13" w14:textId="77777777" w:rsidR="00EA3972" w:rsidRDefault="00EA3972" w:rsidP="00D13E80">
            <w:pPr>
              <w:spacing w:after="0"/>
              <w:jc w:val="left"/>
              <w:rPr>
                <w:color w:val="000000"/>
              </w:rPr>
            </w:pPr>
            <w:r>
              <w:rPr>
                <w:b/>
                <w:bCs/>
                <w:color w:val="000000"/>
              </w:rPr>
              <w:t>Sub-step</w:t>
            </w:r>
          </w:p>
        </w:tc>
        <w:tc>
          <w:tcPr>
            <w:tcW w:w="6894" w:type="dxa"/>
          </w:tcPr>
          <w:p w14:paraId="71348AC2" w14:textId="77777777" w:rsidR="00EA3972" w:rsidRDefault="00EA3972" w:rsidP="00D13E80">
            <w:pPr>
              <w:spacing w:after="0"/>
              <w:jc w:val="left"/>
              <w:rPr>
                <w:color w:val="000000"/>
              </w:rPr>
            </w:pPr>
            <w:r>
              <w:rPr>
                <w:b/>
                <w:bCs/>
                <w:color w:val="000000"/>
              </w:rPr>
              <w:t>K: Offers</w:t>
            </w:r>
          </w:p>
        </w:tc>
      </w:tr>
      <w:tr w:rsidR="00EA3972" w14:paraId="3F23B86E" w14:textId="77777777" w:rsidTr="000928E7">
        <w:tc>
          <w:tcPr>
            <w:tcW w:w="2122" w:type="dxa"/>
          </w:tcPr>
          <w:p w14:paraId="59FE8BCD" w14:textId="77777777" w:rsidR="00EA3972" w:rsidRDefault="00EA3972" w:rsidP="00D13E80">
            <w:pPr>
              <w:spacing w:after="0"/>
              <w:jc w:val="left"/>
              <w:rPr>
                <w:color w:val="000000"/>
              </w:rPr>
            </w:pPr>
            <w:r>
              <w:rPr>
                <w:color w:val="000000"/>
              </w:rPr>
              <w:t>Main activity/service</w:t>
            </w:r>
          </w:p>
        </w:tc>
        <w:tc>
          <w:tcPr>
            <w:tcW w:w="6894" w:type="dxa"/>
          </w:tcPr>
          <w:p w14:paraId="154625C5" w14:textId="77777777" w:rsidR="00EA3972" w:rsidRDefault="00EA3972" w:rsidP="00D13E80">
            <w:pPr>
              <w:spacing w:after="0"/>
              <w:jc w:val="left"/>
              <w:rPr>
                <w:color w:val="000000"/>
              </w:rPr>
            </w:pPr>
          </w:p>
        </w:tc>
      </w:tr>
      <w:tr w:rsidR="00EA3972" w14:paraId="13054CC0" w14:textId="77777777" w:rsidTr="000928E7">
        <w:tc>
          <w:tcPr>
            <w:tcW w:w="2122" w:type="dxa"/>
          </w:tcPr>
          <w:p w14:paraId="586720D6" w14:textId="77777777" w:rsidR="00EA3972" w:rsidRDefault="00EA3972" w:rsidP="00D13E80">
            <w:pPr>
              <w:spacing w:after="0"/>
              <w:jc w:val="left"/>
              <w:rPr>
                <w:color w:val="000000"/>
              </w:rPr>
            </w:pPr>
            <w:r>
              <w:rPr>
                <w:color w:val="000000"/>
              </w:rPr>
              <w:t>Roles and actors</w:t>
            </w:r>
          </w:p>
        </w:tc>
        <w:tc>
          <w:tcPr>
            <w:tcW w:w="6894" w:type="dxa"/>
          </w:tcPr>
          <w:p w14:paraId="07639986" w14:textId="77777777" w:rsidR="00EA3972" w:rsidRDefault="00EA3972" w:rsidP="00D13E80">
            <w:pPr>
              <w:spacing w:after="0"/>
              <w:jc w:val="left"/>
              <w:rPr>
                <w:color w:val="000000"/>
              </w:rPr>
            </w:pPr>
          </w:p>
        </w:tc>
      </w:tr>
      <w:tr w:rsidR="00EA3972" w14:paraId="3BBEB0FA" w14:textId="77777777" w:rsidTr="000928E7">
        <w:tc>
          <w:tcPr>
            <w:tcW w:w="2122" w:type="dxa"/>
          </w:tcPr>
          <w:p w14:paraId="4D5E1586" w14:textId="77777777" w:rsidR="00EA3972" w:rsidRDefault="00EA3972" w:rsidP="00D13E80">
            <w:pPr>
              <w:spacing w:after="0"/>
              <w:jc w:val="left"/>
              <w:rPr>
                <w:color w:val="000000"/>
              </w:rPr>
            </w:pPr>
            <w:r>
              <w:rPr>
                <w:color w:val="000000"/>
              </w:rPr>
              <w:t>Delivered quality</w:t>
            </w:r>
          </w:p>
        </w:tc>
        <w:tc>
          <w:tcPr>
            <w:tcW w:w="6894" w:type="dxa"/>
          </w:tcPr>
          <w:p w14:paraId="2D6CA33A" w14:textId="77777777" w:rsidR="00EA3972" w:rsidRDefault="00EA3972" w:rsidP="00D13E80">
            <w:pPr>
              <w:spacing w:after="0"/>
              <w:jc w:val="left"/>
              <w:rPr>
                <w:color w:val="000000"/>
              </w:rPr>
            </w:pPr>
          </w:p>
        </w:tc>
      </w:tr>
      <w:tr w:rsidR="00EA3972" w14:paraId="5E113F53" w14:textId="77777777" w:rsidTr="000928E7">
        <w:tc>
          <w:tcPr>
            <w:tcW w:w="2122" w:type="dxa"/>
          </w:tcPr>
          <w:p w14:paraId="1D98368C" w14:textId="77777777" w:rsidR="00EA3972" w:rsidRDefault="00EA3972" w:rsidP="00D13E80">
            <w:pPr>
              <w:spacing w:after="0"/>
              <w:jc w:val="left"/>
              <w:rPr>
                <w:color w:val="000000"/>
              </w:rPr>
            </w:pPr>
            <w:r>
              <w:rPr>
                <w:color w:val="000000"/>
              </w:rPr>
              <w:t>Risks related</w:t>
            </w:r>
          </w:p>
        </w:tc>
        <w:tc>
          <w:tcPr>
            <w:tcW w:w="6894" w:type="dxa"/>
          </w:tcPr>
          <w:p w14:paraId="73715686" w14:textId="77777777" w:rsidR="00EA3972" w:rsidRDefault="00EA3972" w:rsidP="00D13E80">
            <w:pPr>
              <w:spacing w:after="0"/>
              <w:jc w:val="left"/>
              <w:rPr>
                <w:color w:val="000000"/>
              </w:rPr>
            </w:pPr>
          </w:p>
        </w:tc>
      </w:tr>
      <w:tr w:rsidR="00EA3972" w14:paraId="1D4978E0" w14:textId="77777777" w:rsidTr="000928E7">
        <w:tc>
          <w:tcPr>
            <w:tcW w:w="2122" w:type="dxa"/>
          </w:tcPr>
          <w:p w14:paraId="56B73BAD" w14:textId="77777777" w:rsidR="00EA3972" w:rsidRDefault="00EA3972" w:rsidP="00D13E80">
            <w:pPr>
              <w:spacing w:after="0"/>
              <w:jc w:val="left"/>
              <w:rPr>
                <w:color w:val="000000"/>
              </w:rPr>
            </w:pPr>
            <w:r>
              <w:rPr>
                <w:color w:val="000000"/>
              </w:rPr>
              <w:t>Chance/Solution</w:t>
            </w:r>
          </w:p>
        </w:tc>
        <w:tc>
          <w:tcPr>
            <w:tcW w:w="6894" w:type="dxa"/>
          </w:tcPr>
          <w:p w14:paraId="4E794499" w14:textId="77777777" w:rsidR="00EA3972" w:rsidRDefault="00EA3972" w:rsidP="00D13E80">
            <w:pPr>
              <w:spacing w:after="0"/>
              <w:jc w:val="left"/>
              <w:rPr>
                <w:color w:val="000000"/>
              </w:rPr>
            </w:pPr>
          </w:p>
        </w:tc>
      </w:tr>
    </w:tbl>
    <w:p w14:paraId="26AEF44E" w14:textId="77777777" w:rsidR="00EA3972" w:rsidRDefault="00EA3972" w:rsidP="00EA3972">
      <w:pPr>
        <w:spacing w:after="0"/>
        <w:jc w:val="left"/>
        <w:rPr>
          <w:color w:val="000000"/>
        </w:rPr>
      </w:pPr>
    </w:p>
    <w:p w14:paraId="20DF2064" w14:textId="77777777" w:rsidR="00EA3972" w:rsidRDefault="00EA3972" w:rsidP="00EA3972">
      <w:pPr>
        <w:spacing w:after="0"/>
        <w:jc w:val="left"/>
        <w:rPr>
          <w:color w:val="000000"/>
        </w:rPr>
      </w:pPr>
      <w:r>
        <w:rPr>
          <w:color w:val="000000"/>
        </w:rPr>
        <w:br w:type="page"/>
      </w:r>
    </w:p>
    <w:p w14:paraId="2AEA5DD1" w14:textId="77777777" w:rsidR="00EA3972" w:rsidRDefault="00EA3972" w:rsidP="00EA3972">
      <w:pPr>
        <w:spacing w:after="0"/>
        <w:jc w:val="left"/>
        <w:rPr>
          <w:b/>
          <w:bCs/>
          <w:color w:val="000000"/>
          <w:sz w:val="24"/>
          <w:szCs w:val="24"/>
        </w:rPr>
      </w:pPr>
      <w:r w:rsidRPr="001C43D9">
        <w:rPr>
          <w:b/>
          <w:bCs/>
          <w:color w:val="000000"/>
          <w:sz w:val="24"/>
          <w:szCs w:val="24"/>
        </w:rPr>
        <w:lastRenderedPageBreak/>
        <w:t xml:space="preserve">STEP </w:t>
      </w:r>
      <w:r>
        <w:rPr>
          <w:b/>
          <w:bCs/>
          <w:color w:val="000000"/>
          <w:sz w:val="24"/>
          <w:szCs w:val="24"/>
        </w:rPr>
        <w:t>3</w:t>
      </w:r>
      <w:r w:rsidRPr="001C43D9">
        <w:rPr>
          <w:b/>
          <w:bCs/>
          <w:color w:val="000000"/>
          <w:sz w:val="24"/>
          <w:szCs w:val="24"/>
        </w:rPr>
        <w:t xml:space="preserve">: </w:t>
      </w:r>
      <w:r>
        <w:rPr>
          <w:b/>
          <w:bCs/>
          <w:color w:val="000000"/>
          <w:sz w:val="24"/>
          <w:szCs w:val="24"/>
        </w:rPr>
        <w:t>CONSTRUCTION PHASE</w:t>
      </w:r>
    </w:p>
    <w:tbl>
      <w:tblPr>
        <w:tblStyle w:val="Tablaconcuadrcula"/>
        <w:tblW w:w="0" w:type="auto"/>
        <w:tblLook w:val="04A0" w:firstRow="1" w:lastRow="0" w:firstColumn="1" w:lastColumn="0" w:noHBand="0" w:noVBand="1"/>
      </w:tblPr>
      <w:tblGrid>
        <w:gridCol w:w="2122"/>
        <w:gridCol w:w="6894"/>
      </w:tblGrid>
      <w:tr w:rsidR="00EA3972" w:rsidRPr="00B86502" w14:paraId="12A2508B" w14:textId="77777777" w:rsidTr="000928E7">
        <w:tc>
          <w:tcPr>
            <w:tcW w:w="2122" w:type="dxa"/>
          </w:tcPr>
          <w:p w14:paraId="7C1DEB52" w14:textId="77777777" w:rsidR="00EA3972" w:rsidRPr="00B86502" w:rsidRDefault="00EA3972" w:rsidP="00D13E80">
            <w:pPr>
              <w:spacing w:after="0"/>
              <w:jc w:val="left"/>
              <w:rPr>
                <w:b/>
                <w:bCs/>
                <w:color w:val="000000"/>
              </w:rPr>
            </w:pPr>
            <w:r w:rsidRPr="00B86502">
              <w:rPr>
                <w:b/>
                <w:bCs/>
                <w:color w:val="000000"/>
              </w:rPr>
              <w:t>Step</w:t>
            </w:r>
          </w:p>
        </w:tc>
        <w:tc>
          <w:tcPr>
            <w:tcW w:w="6894" w:type="dxa"/>
          </w:tcPr>
          <w:p w14:paraId="22D9A52C" w14:textId="77777777" w:rsidR="00EA3972" w:rsidRPr="00B86502" w:rsidRDefault="00EA3972" w:rsidP="00D13E80">
            <w:pPr>
              <w:spacing w:after="0"/>
              <w:jc w:val="left"/>
              <w:rPr>
                <w:b/>
                <w:bCs/>
                <w:color w:val="000000"/>
              </w:rPr>
            </w:pPr>
            <w:r>
              <w:rPr>
                <w:b/>
                <w:bCs/>
                <w:color w:val="000000"/>
              </w:rPr>
              <w:t>3: Construction</w:t>
            </w:r>
          </w:p>
        </w:tc>
      </w:tr>
      <w:tr w:rsidR="00EA3972" w14:paraId="43BA9052" w14:textId="77777777" w:rsidTr="000928E7">
        <w:tc>
          <w:tcPr>
            <w:tcW w:w="2122" w:type="dxa"/>
          </w:tcPr>
          <w:p w14:paraId="77F8A9E0" w14:textId="77777777" w:rsidR="00EA3972" w:rsidRDefault="00EA3972" w:rsidP="00D13E80">
            <w:pPr>
              <w:spacing w:after="0"/>
              <w:jc w:val="left"/>
              <w:rPr>
                <w:color w:val="000000"/>
              </w:rPr>
            </w:pPr>
            <w:r>
              <w:rPr>
                <w:b/>
                <w:bCs/>
                <w:color w:val="000000"/>
              </w:rPr>
              <w:t>Sub-step</w:t>
            </w:r>
          </w:p>
        </w:tc>
        <w:tc>
          <w:tcPr>
            <w:tcW w:w="6894" w:type="dxa"/>
          </w:tcPr>
          <w:p w14:paraId="1999FE39" w14:textId="77777777" w:rsidR="00EA3972" w:rsidRDefault="00EA3972" w:rsidP="00D13E80">
            <w:pPr>
              <w:spacing w:after="0"/>
              <w:jc w:val="left"/>
              <w:rPr>
                <w:color w:val="000000"/>
              </w:rPr>
            </w:pPr>
            <w:r>
              <w:rPr>
                <w:b/>
                <w:bCs/>
                <w:color w:val="000000"/>
              </w:rPr>
              <w:t>L: Renovation contract</w:t>
            </w:r>
          </w:p>
        </w:tc>
      </w:tr>
      <w:tr w:rsidR="00EA3972" w14:paraId="1D1E495E" w14:textId="77777777" w:rsidTr="000928E7">
        <w:tc>
          <w:tcPr>
            <w:tcW w:w="2122" w:type="dxa"/>
          </w:tcPr>
          <w:p w14:paraId="673F7BCB" w14:textId="77777777" w:rsidR="00EA3972" w:rsidRDefault="00EA3972" w:rsidP="00D13E80">
            <w:pPr>
              <w:spacing w:after="0"/>
              <w:jc w:val="left"/>
              <w:rPr>
                <w:color w:val="000000"/>
              </w:rPr>
            </w:pPr>
            <w:r>
              <w:rPr>
                <w:color w:val="000000"/>
              </w:rPr>
              <w:t>Main activity/service</w:t>
            </w:r>
          </w:p>
        </w:tc>
        <w:tc>
          <w:tcPr>
            <w:tcW w:w="6894" w:type="dxa"/>
          </w:tcPr>
          <w:p w14:paraId="097D0B11" w14:textId="77777777" w:rsidR="00EA3972" w:rsidRDefault="00EA3972" w:rsidP="00D13E80">
            <w:pPr>
              <w:spacing w:after="0"/>
              <w:jc w:val="left"/>
              <w:rPr>
                <w:color w:val="000000"/>
              </w:rPr>
            </w:pPr>
          </w:p>
        </w:tc>
      </w:tr>
      <w:tr w:rsidR="00EA3972" w14:paraId="57FCB9DB" w14:textId="77777777" w:rsidTr="000928E7">
        <w:tc>
          <w:tcPr>
            <w:tcW w:w="2122" w:type="dxa"/>
          </w:tcPr>
          <w:p w14:paraId="2DF16BD9" w14:textId="77777777" w:rsidR="00EA3972" w:rsidRDefault="00EA3972" w:rsidP="00D13E80">
            <w:pPr>
              <w:spacing w:after="0"/>
              <w:jc w:val="left"/>
              <w:rPr>
                <w:color w:val="000000"/>
              </w:rPr>
            </w:pPr>
            <w:r>
              <w:rPr>
                <w:color w:val="000000"/>
              </w:rPr>
              <w:t>Roles and actors</w:t>
            </w:r>
          </w:p>
        </w:tc>
        <w:tc>
          <w:tcPr>
            <w:tcW w:w="6894" w:type="dxa"/>
          </w:tcPr>
          <w:p w14:paraId="21C32F5D" w14:textId="77777777" w:rsidR="00EA3972" w:rsidRDefault="00EA3972" w:rsidP="00D13E80">
            <w:pPr>
              <w:spacing w:after="0"/>
              <w:jc w:val="left"/>
              <w:rPr>
                <w:color w:val="000000"/>
              </w:rPr>
            </w:pPr>
          </w:p>
        </w:tc>
      </w:tr>
      <w:tr w:rsidR="00EA3972" w14:paraId="78092CA3" w14:textId="77777777" w:rsidTr="000928E7">
        <w:tc>
          <w:tcPr>
            <w:tcW w:w="2122" w:type="dxa"/>
          </w:tcPr>
          <w:p w14:paraId="1572F3CF" w14:textId="77777777" w:rsidR="00EA3972" w:rsidRDefault="00EA3972" w:rsidP="00D13E80">
            <w:pPr>
              <w:spacing w:after="0"/>
              <w:jc w:val="left"/>
              <w:rPr>
                <w:color w:val="000000"/>
              </w:rPr>
            </w:pPr>
            <w:r>
              <w:rPr>
                <w:color w:val="000000"/>
              </w:rPr>
              <w:t>Delivered quality</w:t>
            </w:r>
          </w:p>
        </w:tc>
        <w:tc>
          <w:tcPr>
            <w:tcW w:w="6894" w:type="dxa"/>
          </w:tcPr>
          <w:p w14:paraId="75FFF93A" w14:textId="77777777" w:rsidR="00EA3972" w:rsidRDefault="00EA3972" w:rsidP="00D13E80">
            <w:pPr>
              <w:spacing w:after="0"/>
              <w:jc w:val="left"/>
              <w:rPr>
                <w:color w:val="000000"/>
              </w:rPr>
            </w:pPr>
          </w:p>
        </w:tc>
      </w:tr>
      <w:tr w:rsidR="00EA3972" w14:paraId="404D2C13" w14:textId="77777777" w:rsidTr="000928E7">
        <w:tc>
          <w:tcPr>
            <w:tcW w:w="2122" w:type="dxa"/>
          </w:tcPr>
          <w:p w14:paraId="1302721D" w14:textId="77777777" w:rsidR="00EA3972" w:rsidRDefault="00EA3972" w:rsidP="00D13E80">
            <w:pPr>
              <w:spacing w:after="0"/>
              <w:jc w:val="left"/>
              <w:rPr>
                <w:color w:val="000000"/>
              </w:rPr>
            </w:pPr>
            <w:r>
              <w:rPr>
                <w:color w:val="000000"/>
              </w:rPr>
              <w:t>Risks related</w:t>
            </w:r>
          </w:p>
        </w:tc>
        <w:tc>
          <w:tcPr>
            <w:tcW w:w="6894" w:type="dxa"/>
          </w:tcPr>
          <w:p w14:paraId="5FE0709D" w14:textId="77777777" w:rsidR="00EA3972" w:rsidRDefault="00EA3972" w:rsidP="00D13E80">
            <w:pPr>
              <w:spacing w:after="0"/>
              <w:jc w:val="left"/>
              <w:rPr>
                <w:color w:val="000000"/>
              </w:rPr>
            </w:pPr>
          </w:p>
        </w:tc>
      </w:tr>
      <w:tr w:rsidR="00EA3972" w14:paraId="62B34994" w14:textId="77777777" w:rsidTr="000928E7">
        <w:tc>
          <w:tcPr>
            <w:tcW w:w="2122" w:type="dxa"/>
          </w:tcPr>
          <w:p w14:paraId="6BA0A419" w14:textId="77777777" w:rsidR="00EA3972" w:rsidRDefault="00EA3972" w:rsidP="00D13E80">
            <w:pPr>
              <w:spacing w:after="0"/>
              <w:jc w:val="left"/>
              <w:rPr>
                <w:color w:val="000000"/>
              </w:rPr>
            </w:pPr>
            <w:r>
              <w:rPr>
                <w:color w:val="000000"/>
              </w:rPr>
              <w:t>Chance/Solution</w:t>
            </w:r>
          </w:p>
        </w:tc>
        <w:tc>
          <w:tcPr>
            <w:tcW w:w="6894" w:type="dxa"/>
          </w:tcPr>
          <w:p w14:paraId="0CC45310" w14:textId="77777777" w:rsidR="00EA3972" w:rsidRDefault="00EA3972" w:rsidP="00D13E80">
            <w:pPr>
              <w:spacing w:after="0"/>
              <w:jc w:val="left"/>
              <w:rPr>
                <w:color w:val="000000"/>
              </w:rPr>
            </w:pPr>
          </w:p>
        </w:tc>
      </w:tr>
    </w:tbl>
    <w:p w14:paraId="131A9885" w14:textId="77777777" w:rsidR="00EA3972" w:rsidRDefault="00EA3972" w:rsidP="00EA3972">
      <w:pPr>
        <w:spacing w:after="0"/>
        <w:jc w:val="left"/>
        <w:rPr>
          <w:color w:val="000000"/>
        </w:rPr>
      </w:pPr>
    </w:p>
    <w:tbl>
      <w:tblPr>
        <w:tblStyle w:val="Tablaconcuadrcula"/>
        <w:tblW w:w="0" w:type="auto"/>
        <w:tblLook w:val="04A0" w:firstRow="1" w:lastRow="0" w:firstColumn="1" w:lastColumn="0" w:noHBand="0" w:noVBand="1"/>
      </w:tblPr>
      <w:tblGrid>
        <w:gridCol w:w="2122"/>
        <w:gridCol w:w="6894"/>
      </w:tblGrid>
      <w:tr w:rsidR="00EA3972" w:rsidRPr="00B86502" w14:paraId="27B1E2DF" w14:textId="77777777" w:rsidTr="000928E7">
        <w:tc>
          <w:tcPr>
            <w:tcW w:w="2122" w:type="dxa"/>
          </w:tcPr>
          <w:p w14:paraId="7E59F36A" w14:textId="77777777" w:rsidR="00EA3972" w:rsidRPr="00B86502" w:rsidRDefault="00EA3972" w:rsidP="00D13E80">
            <w:pPr>
              <w:spacing w:after="0"/>
              <w:jc w:val="left"/>
              <w:rPr>
                <w:b/>
                <w:bCs/>
                <w:color w:val="000000"/>
              </w:rPr>
            </w:pPr>
            <w:r w:rsidRPr="00B86502">
              <w:rPr>
                <w:b/>
                <w:bCs/>
                <w:color w:val="000000"/>
              </w:rPr>
              <w:t>Step</w:t>
            </w:r>
          </w:p>
        </w:tc>
        <w:tc>
          <w:tcPr>
            <w:tcW w:w="6894" w:type="dxa"/>
          </w:tcPr>
          <w:p w14:paraId="5BDC2630" w14:textId="77777777" w:rsidR="00EA3972" w:rsidRPr="00B86502" w:rsidRDefault="00EA3972" w:rsidP="00D13E80">
            <w:pPr>
              <w:spacing w:after="0"/>
              <w:jc w:val="left"/>
              <w:rPr>
                <w:b/>
                <w:bCs/>
                <w:color w:val="000000"/>
              </w:rPr>
            </w:pPr>
            <w:r>
              <w:rPr>
                <w:b/>
                <w:bCs/>
                <w:color w:val="000000"/>
              </w:rPr>
              <w:t>3: Construction</w:t>
            </w:r>
          </w:p>
        </w:tc>
      </w:tr>
      <w:tr w:rsidR="00EA3972" w14:paraId="1E130C05" w14:textId="77777777" w:rsidTr="000928E7">
        <w:tc>
          <w:tcPr>
            <w:tcW w:w="2122" w:type="dxa"/>
          </w:tcPr>
          <w:p w14:paraId="6E5939E9" w14:textId="77777777" w:rsidR="00EA3972" w:rsidRDefault="00EA3972" w:rsidP="00D13E80">
            <w:pPr>
              <w:spacing w:after="0"/>
              <w:jc w:val="left"/>
              <w:rPr>
                <w:color w:val="000000"/>
              </w:rPr>
            </w:pPr>
            <w:r>
              <w:rPr>
                <w:b/>
                <w:bCs/>
                <w:color w:val="000000"/>
              </w:rPr>
              <w:t>Sub-step</w:t>
            </w:r>
          </w:p>
        </w:tc>
        <w:tc>
          <w:tcPr>
            <w:tcW w:w="6894" w:type="dxa"/>
          </w:tcPr>
          <w:p w14:paraId="700F829F" w14:textId="77777777" w:rsidR="00EA3972" w:rsidRDefault="00EA3972" w:rsidP="00D13E80">
            <w:pPr>
              <w:spacing w:after="0"/>
              <w:jc w:val="left"/>
              <w:rPr>
                <w:color w:val="000000"/>
              </w:rPr>
            </w:pPr>
            <w:r>
              <w:rPr>
                <w:b/>
                <w:bCs/>
                <w:color w:val="000000"/>
              </w:rPr>
              <w:t>M: Start of construction</w:t>
            </w:r>
          </w:p>
        </w:tc>
      </w:tr>
      <w:tr w:rsidR="00EA3972" w14:paraId="7E90BE0A" w14:textId="77777777" w:rsidTr="000928E7">
        <w:tc>
          <w:tcPr>
            <w:tcW w:w="2122" w:type="dxa"/>
          </w:tcPr>
          <w:p w14:paraId="5BC0D1D7" w14:textId="77777777" w:rsidR="00EA3972" w:rsidRDefault="00EA3972" w:rsidP="00D13E80">
            <w:pPr>
              <w:spacing w:after="0"/>
              <w:jc w:val="left"/>
              <w:rPr>
                <w:color w:val="000000"/>
              </w:rPr>
            </w:pPr>
            <w:r>
              <w:rPr>
                <w:color w:val="000000"/>
              </w:rPr>
              <w:t>Main activity/service</w:t>
            </w:r>
          </w:p>
        </w:tc>
        <w:tc>
          <w:tcPr>
            <w:tcW w:w="6894" w:type="dxa"/>
          </w:tcPr>
          <w:p w14:paraId="0F3EFD86" w14:textId="77777777" w:rsidR="00EA3972" w:rsidRDefault="00EA3972" w:rsidP="00D13E80">
            <w:pPr>
              <w:spacing w:after="0"/>
              <w:jc w:val="left"/>
              <w:rPr>
                <w:color w:val="000000"/>
              </w:rPr>
            </w:pPr>
          </w:p>
        </w:tc>
      </w:tr>
      <w:tr w:rsidR="00EA3972" w14:paraId="74AB93FF" w14:textId="77777777" w:rsidTr="000928E7">
        <w:tc>
          <w:tcPr>
            <w:tcW w:w="2122" w:type="dxa"/>
          </w:tcPr>
          <w:p w14:paraId="11D786F6" w14:textId="77777777" w:rsidR="00EA3972" w:rsidRDefault="00EA3972" w:rsidP="00D13E80">
            <w:pPr>
              <w:spacing w:after="0"/>
              <w:jc w:val="left"/>
              <w:rPr>
                <w:color w:val="000000"/>
              </w:rPr>
            </w:pPr>
            <w:r>
              <w:rPr>
                <w:color w:val="000000"/>
              </w:rPr>
              <w:t>Roles and actors</w:t>
            </w:r>
          </w:p>
        </w:tc>
        <w:tc>
          <w:tcPr>
            <w:tcW w:w="6894" w:type="dxa"/>
          </w:tcPr>
          <w:p w14:paraId="146152A1" w14:textId="77777777" w:rsidR="00EA3972" w:rsidRDefault="00EA3972" w:rsidP="00D13E80">
            <w:pPr>
              <w:spacing w:after="0"/>
              <w:jc w:val="left"/>
              <w:rPr>
                <w:color w:val="000000"/>
              </w:rPr>
            </w:pPr>
          </w:p>
        </w:tc>
      </w:tr>
      <w:tr w:rsidR="00EA3972" w14:paraId="40E27E67" w14:textId="77777777" w:rsidTr="000928E7">
        <w:tc>
          <w:tcPr>
            <w:tcW w:w="2122" w:type="dxa"/>
          </w:tcPr>
          <w:p w14:paraId="75598F9A" w14:textId="77777777" w:rsidR="00EA3972" w:rsidRDefault="00EA3972" w:rsidP="00D13E80">
            <w:pPr>
              <w:spacing w:after="0"/>
              <w:jc w:val="left"/>
              <w:rPr>
                <w:color w:val="000000"/>
              </w:rPr>
            </w:pPr>
            <w:r>
              <w:rPr>
                <w:color w:val="000000"/>
              </w:rPr>
              <w:t>Delivered quality</w:t>
            </w:r>
          </w:p>
        </w:tc>
        <w:tc>
          <w:tcPr>
            <w:tcW w:w="6894" w:type="dxa"/>
          </w:tcPr>
          <w:p w14:paraId="07E6EB6E" w14:textId="77777777" w:rsidR="00EA3972" w:rsidRDefault="00EA3972" w:rsidP="00D13E80">
            <w:pPr>
              <w:spacing w:after="0"/>
              <w:jc w:val="left"/>
              <w:rPr>
                <w:color w:val="000000"/>
              </w:rPr>
            </w:pPr>
          </w:p>
        </w:tc>
      </w:tr>
      <w:tr w:rsidR="00EA3972" w14:paraId="7E667864" w14:textId="77777777" w:rsidTr="000928E7">
        <w:tc>
          <w:tcPr>
            <w:tcW w:w="2122" w:type="dxa"/>
          </w:tcPr>
          <w:p w14:paraId="4C180C09" w14:textId="77777777" w:rsidR="00EA3972" w:rsidRDefault="00EA3972" w:rsidP="00D13E80">
            <w:pPr>
              <w:spacing w:after="0"/>
              <w:jc w:val="left"/>
              <w:rPr>
                <w:color w:val="000000"/>
              </w:rPr>
            </w:pPr>
            <w:r>
              <w:rPr>
                <w:color w:val="000000"/>
              </w:rPr>
              <w:t>Risks related</w:t>
            </w:r>
          </w:p>
        </w:tc>
        <w:tc>
          <w:tcPr>
            <w:tcW w:w="6894" w:type="dxa"/>
          </w:tcPr>
          <w:p w14:paraId="51928E35" w14:textId="77777777" w:rsidR="00EA3972" w:rsidRDefault="00EA3972" w:rsidP="00D13E80">
            <w:pPr>
              <w:spacing w:after="0"/>
              <w:jc w:val="left"/>
              <w:rPr>
                <w:color w:val="000000"/>
              </w:rPr>
            </w:pPr>
          </w:p>
        </w:tc>
      </w:tr>
      <w:tr w:rsidR="00EA3972" w14:paraId="72882FFF" w14:textId="77777777" w:rsidTr="000928E7">
        <w:tc>
          <w:tcPr>
            <w:tcW w:w="2122" w:type="dxa"/>
          </w:tcPr>
          <w:p w14:paraId="3C259F2C" w14:textId="77777777" w:rsidR="00EA3972" w:rsidRDefault="00EA3972" w:rsidP="00D13E80">
            <w:pPr>
              <w:spacing w:after="0"/>
              <w:jc w:val="left"/>
              <w:rPr>
                <w:color w:val="000000"/>
              </w:rPr>
            </w:pPr>
            <w:r>
              <w:rPr>
                <w:color w:val="000000"/>
              </w:rPr>
              <w:t>Chance/Solution</w:t>
            </w:r>
          </w:p>
        </w:tc>
        <w:tc>
          <w:tcPr>
            <w:tcW w:w="6894" w:type="dxa"/>
          </w:tcPr>
          <w:p w14:paraId="0A5824CB" w14:textId="77777777" w:rsidR="00EA3972" w:rsidRDefault="00EA3972" w:rsidP="00D13E80">
            <w:pPr>
              <w:spacing w:after="0"/>
              <w:jc w:val="left"/>
              <w:rPr>
                <w:color w:val="000000"/>
              </w:rPr>
            </w:pPr>
          </w:p>
        </w:tc>
      </w:tr>
    </w:tbl>
    <w:p w14:paraId="6DA648F0" w14:textId="77777777" w:rsidR="00EA3972" w:rsidRDefault="00EA3972" w:rsidP="00EA3972">
      <w:pPr>
        <w:spacing w:after="0"/>
        <w:jc w:val="left"/>
        <w:rPr>
          <w:color w:val="000000"/>
        </w:rPr>
      </w:pPr>
    </w:p>
    <w:tbl>
      <w:tblPr>
        <w:tblStyle w:val="Tablaconcuadrcula"/>
        <w:tblW w:w="0" w:type="auto"/>
        <w:tblLook w:val="04A0" w:firstRow="1" w:lastRow="0" w:firstColumn="1" w:lastColumn="0" w:noHBand="0" w:noVBand="1"/>
      </w:tblPr>
      <w:tblGrid>
        <w:gridCol w:w="2122"/>
        <w:gridCol w:w="6894"/>
      </w:tblGrid>
      <w:tr w:rsidR="00EA3972" w:rsidRPr="00B86502" w14:paraId="1B072C21" w14:textId="77777777" w:rsidTr="000928E7">
        <w:tc>
          <w:tcPr>
            <w:tcW w:w="2122" w:type="dxa"/>
          </w:tcPr>
          <w:p w14:paraId="1F491068" w14:textId="77777777" w:rsidR="00EA3972" w:rsidRPr="00B86502" w:rsidRDefault="00EA3972" w:rsidP="00D13E80">
            <w:pPr>
              <w:spacing w:after="0"/>
              <w:jc w:val="left"/>
              <w:rPr>
                <w:b/>
                <w:bCs/>
                <w:color w:val="000000"/>
              </w:rPr>
            </w:pPr>
            <w:r w:rsidRPr="00B86502">
              <w:rPr>
                <w:b/>
                <w:bCs/>
                <w:color w:val="000000"/>
              </w:rPr>
              <w:t>Step</w:t>
            </w:r>
          </w:p>
        </w:tc>
        <w:tc>
          <w:tcPr>
            <w:tcW w:w="6894" w:type="dxa"/>
          </w:tcPr>
          <w:p w14:paraId="51072AF0" w14:textId="77777777" w:rsidR="00EA3972" w:rsidRPr="00B86502" w:rsidRDefault="00EA3972" w:rsidP="00D13E80">
            <w:pPr>
              <w:spacing w:after="0"/>
              <w:jc w:val="left"/>
              <w:rPr>
                <w:b/>
                <w:bCs/>
                <w:color w:val="000000"/>
              </w:rPr>
            </w:pPr>
            <w:r>
              <w:rPr>
                <w:b/>
                <w:bCs/>
                <w:color w:val="000000"/>
              </w:rPr>
              <w:t>3: Construction</w:t>
            </w:r>
          </w:p>
        </w:tc>
      </w:tr>
      <w:tr w:rsidR="00EA3972" w14:paraId="37D006AA" w14:textId="77777777" w:rsidTr="000928E7">
        <w:tc>
          <w:tcPr>
            <w:tcW w:w="2122" w:type="dxa"/>
          </w:tcPr>
          <w:p w14:paraId="7D34B9E3" w14:textId="77777777" w:rsidR="00EA3972" w:rsidRDefault="00EA3972" w:rsidP="00D13E80">
            <w:pPr>
              <w:spacing w:after="0"/>
              <w:jc w:val="left"/>
              <w:rPr>
                <w:color w:val="000000"/>
              </w:rPr>
            </w:pPr>
            <w:r>
              <w:rPr>
                <w:b/>
                <w:bCs/>
                <w:color w:val="000000"/>
              </w:rPr>
              <w:t>Sub-step</w:t>
            </w:r>
          </w:p>
        </w:tc>
        <w:tc>
          <w:tcPr>
            <w:tcW w:w="6894" w:type="dxa"/>
          </w:tcPr>
          <w:p w14:paraId="6ACC39BD" w14:textId="77777777" w:rsidR="00EA3972" w:rsidRDefault="00EA3972" w:rsidP="00D13E80">
            <w:pPr>
              <w:spacing w:after="0"/>
              <w:jc w:val="left"/>
              <w:rPr>
                <w:color w:val="000000"/>
              </w:rPr>
            </w:pPr>
            <w:r>
              <w:rPr>
                <w:b/>
                <w:bCs/>
                <w:color w:val="000000"/>
              </w:rPr>
              <w:t>N: Personal progress dashboard</w:t>
            </w:r>
          </w:p>
        </w:tc>
      </w:tr>
      <w:tr w:rsidR="00EA3972" w14:paraId="040A7191" w14:textId="77777777" w:rsidTr="000928E7">
        <w:tc>
          <w:tcPr>
            <w:tcW w:w="2122" w:type="dxa"/>
          </w:tcPr>
          <w:p w14:paraId="429C7D1A" w14:textId="77777777" w:rsidR="00EA3972" w:rsidRDefault="00EA3972" w:rsidP="00D13E80">
            <w:pPr>
              <w:spacing w:after="0"/>
              <w:jc w:val="left"/>
              <w:rPr>
                <w:color w:val="000000"/>
              </w:rPr>
            </w:pPr>
            <w:r>
              <w:rPr>
                <w:color w:val="000000"/>
              </w:rPr>
              <w:t>Main activity/service</w:t>
            </w:r>
          </w:p>
        </w:tc>
        <w:tc>
          <w:tcPr>
            <w:tcW w:w="6894" w:type="dxa"/>
          </w:tcPr>
          <w:p w14:paraId="08782404" w14:textId="77777777" w:rsidR="00EA3972" w:rsidRDefault="00EA3972" w:rsidP="00D13E80">
            <w:pPr>
              <w:spacing w:after="0"/>
              <w:jc w:val="left"/>
              <w:rPr>
                <w:color w:val="000000"/>
              </w:rPr>
            </w:pPr>
          </w:p>
        </w:tc>
      </w:tr>
      <w:tr w:rsidR="00EA3972" w14:paraId="6E729D43" w14:textId="77777777" w:rsidTr="000928E7">
        <w:tc>
          <w:tcPr>
            <w:tcW w:w="2122" w:type="dxa"/>
          </w:tcPr>
          <w:p w14:paraId="1FB37F6D" w14:textId="77777777" w:rsidR="00EA3972" w:rsidRDefault="00EA3972" w:rsidP="00D13E80">
            <w:pPr>
              <w:spacing w:after="0"/>
              <w:jc w:val="left"/>
              <w:rPr>
                <w:color w:val="000000"/>
              </w:rPr>
            </w:pPr>
            <w:r>
              <w:rPr>
                <w:color w:val="000000"/>
              </w:rPr>
              <w:t>Roles and actors</w:t>
            </w:r>
          </w:p>
        </w:tc>
        <w:tc>
          <w:tcPr>
            <w:tcW w:w="6894" w:type="dxa"/>
          </w:tcPr>
          <w:p w14:paraId="442C3178" w14:textId="77777777" w:rsidR="00EA3972" w:rsidRDefault="00EA3972" w:rsidP="00D13E80">
            <w:pPr>
              <w:spacing w:after="0"/>
              <w:jc w:val="left"/>
              <w:rPr>
                <w:color w:val="000000"/>
              </w:rPr>
            </w:pPr>
          </w:p>
        </w:tc>
      </w:tr>
      <w:tr w:rsidR="00EA3972" w14:paraId="3F3F61A6" w14:textId="77777777" w:rsidTr="000928E7">
        <w:tc>
          <w:tcPr>
            <w:tcW w:w="2122" w:type="dxa"/>
          </w:tcPr>
          <w:p w14:paraId="3E07F6EC" w14:textId="77777777" w:rsidR="00EA3972" w:rsidRDefault="00EA3972" w:rsidP="00D13E80">
            <w:pPr>
              <w:spacing w:after="0"/>
              <w:jc w:val="left"/>
              <w:rPr>
                <w:color w:val="000000"/>
              </w:rPr>
            </w:pPr>
            <w:r>
              <w:rPr>
                <w:color w:val="000000"/>
              </w:rPr>
              <w:t>Delivered quality</w:t>
            </w:r>
          </w:p>
        </w:tc>
        <w:tc>
          <w:tcPr>
            <w:tcW w:w="6894" w:type="dxa"/>
          </w:tcPr>
          <w:p w14:paraId="52987EA5" w14:textId="77777777" w:rsidR="00EA3972" w:rsidRDefault="00EA3972" w:rsidP="00D13E80">
            <w:pPr>
              <w:spacing w:after="0"/>
              <w:jc w:val="left"/>
              <w:rPr>
                <w:color w:val="000000"/>
              </w:rPr>
            </w:pPr>
          </w:p>
        </w:tc>
      </w:tr>
      <w:tr w:rsidR="00EA3972" w14:paraId="4AB321F2" w14:textId="77777777" w:rsidTr="000928E7">
        <w:tc>
          <w:tcPr>
            <w:tcW w:w="2122" w:type="dxa"/>
          </w:tcPr>
          <w:p w14:paraId="7D91F1BF" w14:textId="77777777" w:rsidR="00EA3972" w:rsidRDefault="00EA3972" w:rsidP="00D13E80">
            <w:pPr>
              <w:spacing w:after="0"/>
              <w:jc w:val="left"/>
              <w:rPr>
                <w:color w:val="000000"/>
              </w:rPr>
            </w:pPr>
            <w:r>
              <w:rPr>
                <w:color w:val="000000"/>
              </w:rPr>
              <w:t>Risks related</w:t>
            </w:r>
          </w:p>
        </w:tc>
        <w:tc>
          <w:tcPr>
            <w:tcW w:w="6894" w:type="dxa"/>
          </w:tcPr>
          <w:p w14:paraId="62F4216C" w14:textId="77777777" w:rsidR="00EA3972" w:rsidRDefault="00EA3972" w:rsidP="00D13E80">
            <w:pPr>
              <w:spacing w:after="0"/>
              <w:jc w:val="left"/>
              <w:rPr>
                <w:color w:val="000000"/>
              </w:rPr>
            </w:pPr>
          </w:p>
        </w:tc>
      </w:tr>
      <w:tr w:rsidR="00EA3972" w14:paraId="58F8BD66" w14:textId="77777777" w:rsidTr="000928E7">
        <w:tc>
          <w:tcPr>
            <w:tcW w:w="2122" w:type="dxa"/>
          </w:tcPr>
          <w:p w14:paraId="552A2877" w14:textId="77777777" w:rsidR="00EA3972" w:rsidRDefault="00EA3972" w:rsidP="00D13E80">
            <w:pPr>
              <w:spacing w:after="0"/>
              <w:jc w:val="left"/>
              <w:rPr>
                <w:color w:val="000000"/>
              </w:rPr>
            </w:pPr>
            <w:r>
              <w:rPr>
                <w:color w:val="000000"/>
              </w:rPr>
              <w:t>Chance/Solution</w:t>
            </w:r>
          </w:p>
        </w:tc>
        <w:tc>
          <w:tcPr>
            <w:tcW w:w="6894" w:type="dxa"/>
          </w:tcPr>
          <w:p w14:paraId="4D5F381E" w14:textId="77777777" w:rsidR="00EA3972" w:rsidRDefault="00EA3972" w:rsidP="00D13E80">
            <w:pPr>
              <w:spacing w:after="0"/>
              <w:jc w:val="left"/>
              <w:rPr>
                <w:color w:val="000000"/>
              </w:rPr>
            </w:pPr>
          </w:p>
        </w:tc>
      </w:tr>
    </w:tbl>
    <w:p w14:paraId="5986DE7A" w14:textId="77777777" w:rsidR="00EA3972" w:rsidRDefault="00EA3972" w:rsidP="00EA3972">
      <w:pPr>
        <w:spacing w:after="0"/>
        <w:jc w:val="left"/>
        <w:rPr>
          <w:color w:val="000000"/>
        </w:rPr>
      </w:pPr>
    </w:p>
    <w:tbl>
      <w:tblPr>
        <w:tblStyle w:val="Tablaconcuadrcula"/>
        <w:tblW w:w="0" w:type="auto"/>
        <w:tblLook w:val="04A0" w:firstRow="1" w:lastRow="0" w:firstColumn="1" w:lastColumn="0" w:noHBand="0" w:noVBand="1"/>
      </w:tblPr>
      <w:tblGrid>
        <w:gridCol w:w="2122"/>
        <w:gridCol w:w="6894"/>
      </w:tblGrid>
      <w:tr w:rsidR="00EA3972" w:rsidRPr="00B86502" w14:paraId="60C6D15B" w14:textId="77777777" w:rsidTr="000928E7">
        <w:tc>
          <w:tcPr>
            <w:tcW w:w="2122" w:type="dxa"/>
          </w:tcPr>
          <w:p w14:paraId="2611C1CB" w14:textId="77777777" w:rsidR="00EA3972" w:rsidRPr="00B86502" w:rsidRDefault="00EA3972" w:rsidP="00D13E80">
            <w:pPr>
              <w:spacing w:after="0"/>
              <w:jc w:val="left"/>
              <w:rPr>
                <w:b/>
                <w:bCs/>
                <w:color w:val="000000"/>
              </w:rPr>
            </w:pPr>
            <w:r w:rsidRPr="00B86502">
              <w:rPr>
                <w:b/>
                <w:bCs/>
                <w:color w:val="000000"/>
              </w:rPr>
              <w:t>Step</w:t>
            </w:r>
          </w:p>
        </w:tc>
        <w:tc>
          <w:tcPr>
            <w:tcW w:w="6894" w:type="dxa"/>
          </w:tcPr>
          <w:p w14:paraId="12444990" w14:textId="77777777" w:rsidR="00EA3972" w:rsidRPr="00B86502" w:rsidRDefault="00EA3972" w:rsidP="00D13E80">
            <w:pPr>
              <w:spacing w:after="0"/>
              <w:jc w:val="left"/>
              <w:rPr>
                <w:b/>
                <w:bCs/>
                <w:color w:val="000000"/>
              </w:rPr>
            </w:pPr>
            <w:r>
              <w:rPr>
                <w:b/>
                <w:bCs/>
                <w:color w:val="000000"/>
              </w:rPr>
              <w:t>3: Construction</w:t>
            </w:r>
          </w:p>
        </w:tc>
      </w:tr>
      <w:tr w:rsidR="00EA3972" w14:paraId="15BA27EB" w14:textId="77777777" w:rsidTr="000928E7">
        <w:tc>
          <w:tcPr>
            <w:tcW w:w="2122" w:type="dxa"/>
          </w:tcPr>
          <w:p w14:paraId="465A8B2A" w14:textId="77777777" w:rsidR="00EA3972" w:rsidRDefault="00EA3972" w:rsidP="00D13E80">
            <w:pPr>
              <w:spacing w:after="0"/>
              <w:jc w:val="left"/>
              <w:rPr>
                <w:color w:val="000000"/>
              </w:rPr>
            </w:pPr>
            <w:r>
              <w:rPr>
                <w:b/>
                <w:bCs/>
                <w:color w:val="000000"/>
              </w:rPr>
              <w:t>Sub-step</w:t>
            </w:r>
          </w:p>
        </w:tc>
        <w:tc>
          <w:tcPr>
            <w:tcW w:w="6894" w:type="dxa"/>
          </w:tcPr>
          <w:p w14:paraId="1A99B4CF" w14:textId="77777777" w:rsidR="00EA3972" w:rsidRDefault="00EA3972" w:rsidP="00D13E80">
            <w:pPr>
              <w:spacing w:after="0"/>
              <w:jc w:val="left"/>
              <w:rPr>
                <w:color w:val="000000"/>
              </w:rPr>
            </w:pPr>
            <w:r>
              <w:rPr>
                <w:b/>
                <w:bCs/>
                <w:color w:val="000000"/>
              </w:rPr>
              <w:t>O: Questionnaires</w:t>
            </w:r>
          </w:p>
        </w:tc>
      </w:tr>
      <w:tr w:rsidR="00EA3972" w14:paraId="5684F165" w14:textId="77777777" w:rsidTr="000928E7">
        <w:tc>
          <w:tcPr>
            <w:tcW w:w="2122" w:type="dxa"/>
          </w:tcPr>
          <w:p w14:paraId="219A171F" w14:textId="77777777" w:rsidR="00EA3972" w:rsidRDefault="00EA3972" w:rsidP="00D13E80">
            <w:pPr>
              <w:spacing w:after="0"/>
              <w:jc w:val="left"/>
              <w:rPr>
                <w:color w:val="000000"/>
              </w:rPr>
            </w:pPr>
            <w:r>
              <w:rPr>
                <w:color w:val="000000"/>
              </w:rPr>
              <w:t>Main activity/service</w:t>
            </w:r>
          </w:p>
        </w:tc>
        <w:tc>
          <w:tcPr>
            <w:tcW w:w="6894" w:type="dxa"/>
          </w:tcPr>
          <w:p w14:paraId="2F75D54F" w14:textId="77777777" w:rsidR="00EA3972" w:rsidRDefault="00EA3972" w:rsidP="00D13E80">
            <w:pPr>
              <w:spacing w:after="0"/>
              <w:jc w:val="left"/>
              <w:rPr>
                <w:color w:val="000000"/>
              </w:rPr>
            </w:pPr>
          </w:p>
        </w:tc>
      </w:tr>
      <w:tr w:rsidR="00EA3972" w14:paraId="6255FC4F" w14:textId="77777777" w:rsidTr="000928E7">
        <w:tc>
          <w:tcPr>
            <w:tcW w:w="2122" w:type="dxa"/>
          </w:tcPr>
          <w:p w14:paraId="452D8449" w14:textId="77777777" w:rsidR="00EA3972" w:rsidRDefault="00EA3972" w:rsidP="00D13E80">
            <w:pPr>
              <w:spacing w:after="0"/>
              <w:jc w:val="left"/>
              <w:rPr>
                <w:color w:val="000000"/>
              </w:rPr>
            </w:pPr>
            <w:r>
              <w:rPr>
                <w:color w:val="000000"/>
              </w:rPr>
              <w:t>Roles and actors</w:t>
            </w:r>
          </w:p>
        </w:tc>
        <w:tc>
          <w:tcPr>
            <w:tcW w:w="6894" w:type="dxa"/>
          </w:tcPr>
          <w:p w14:paraId="7E38C121" w14:textId="77777777" w:rsidR="00EA3972" w:rsidRDefault="00EA3972" w:rsidP="00D13E80">
            <w:pPr>
              <w:spacing w:after="0"/>
              <w:jc w:val="left"/>
              <w:rPr>
                <w:color w:val="000000"/>
              </w:rPr>
            </w:pPr>
          </w:p>
        </w:tc>
      </w:tr>
      <w:tr w:rsidR="00EA3972" w14:paraId="7E444659" w14:textId="77777777" w:rsidTr="000928E7">
        <w:tc>
          <w:tcPr>
            <w:tcW w:w="2122" w:type="dxa"/>
          </w:tcPr>
          <w:p w14:paraId="17BD3D24" w14:textId="77777777" w:rsidR="00EA3972" w:rsidRDefault="00EA3972" w:rsidP="00D13E80">
            <w:pPr>
              <w:spacing w:after="0"/>
              <w:jc w:val="left"/>
              <w:rPr>
                <w:color w:val="000000"/>
              </w:rPr>
            </w:pPr>
            <w:r>
              <w:rPr>
                <w:color w:val="000000"/>
              </w:rPr>
              <w:t>Delivered quality</w:t>
            </w:r>
          </w:p>
        </w:tc>
        <w:tc>
          <w:tcPr>
            <w:tcW w:w="6894" w:type="dxa"/>
          </w:tcPr>
          <w:p w14:paraId="51DF4AC5" w14:textId="77777777" w:rsidR="00EA3972" w:rsidRDefault="00EA3972" w:rsidP="00D13E80">
            <w:pPr>
              <w:spacing w:after="0"/>
              <w:jc w:val="left"/>
              <w:rPr>
                <w:color w:val="000000"/>
              </w:rPr>
            </w:pPr>
          </w:p>
        </w:tc>
      </w:tr>
      <w:tr w:rsidR="00EA3972" w14:paraId="43007004" w14:textId="77777777" w:rsidTr="000928E7">
        <w:tc>
          <w:tcPr>
            <w:tcW w:w="2122" w:type="dxa"/>
          </w:tcPr>
          <w:p w14:paraId="1C4BBBEC" w14:textId="77777777" w:rsidR="00EA3972" w:rsidRDefault="00EA3972" w:rsidP="00D13E80">
            <w:pPr>
              <w:spacing w:after="0"/>
              <w:jc w:val="left"/>
              <w:rPr>
                <w:color w:val="000000"/>
              </w:rPr>
            </w:pPr>
            <w:r>
              <w:rPr>
                <w:color w:val="000000"/>
              </w:rPr>
              <w:t>Risks related</w:t>
            </w:r>
          </w:p>
        </w:tc>
        <w:tc>
          <w:tcPr>
            <w:tcW w:w="6894" w:type="dxa"/>
          </w:tcPr>
          <w:p w14:paraId="2074FC51" w14:textId="77777777" w:rsidR="00EA3972" w:rsidRDefault="00EA3972" w:rsidP="00D13E80">
            <w:pPr>
              <w:spacing w:after="0"/>
              <w:jc w:val="left"/>
              <w:rPr>
                <w:color w:val="000000"/>
              </w:rPr>
            </w:pPr>
          </w:p>
        </w:tc>
      </w:tr>
      <w:tr w:rsidR="00EA3972" w14:paraId="0C03759A" w14:textId="77777777" w:rsidTr="000928E7">
        <w:tc>
          <w:tcPr>
            <w:tcW w:w="2122" w:type="dxa"/>
          </w:tcPr>
          <w:p w14:paraId="02D612F6" w14:textId="77777777" w:rsidR="00EA3972" w:rsidRDefault="00EA3972" w:rsidP="00D13E80">
            <w:pPr>
              <w:spacing w:after="0"/>
              <w:jc w:val="left"/>
              <w:rPr>
                <w:color w:val="000000"/>
              </w:rPr>
            </w:pPr>
            <w:r>
              <w:rPr>
                <w:color w:val="000000"/>
              </w:rPr>
              <w:t>Chance/Solution</w:t>
            </w:r>
          </w:p>
        </w:tc>
        <w:tc>
          <w:tcPr>
            <w:tcW w:w="6894" w:type="dxa"/>
          </w:tcPr>
          <w:p w14:paraId="69A2221C" w14:textId="77777777" w:rsidR="00EA3972" w:rsidRDefault="00EA3972" w:rsidP="00D13E80">
            <w:pPr>
              <w:spacing w:after="0"/>
              <w:jc w:val="left"/>
              <w:rPr>
                <w:color w:val="000000"/>
              </w:rPr>
            </w:pPr>
          </w:p>
        </w:tc>
      </w:tr>
    </w:tbl>
    <w:p w14:paraId="7BC34EDD" w14:textId="77777777" w:rsidR="00EA3972" w:rsidRDefault="00EA3972" w:rsidP="00EA3972">
      <w:pPr>
        <w:spacing w:after="0"/>
        <w:jc w:val="left"/>
        <w:rPr>
          <w:color w:val="000000"/>
        </w:rPr>
      </w:pPr>
    </w:p>
    <w:tbl>
      <w:tblPr>
        <w:tblStyle w:val="Tablaconcuadrcula"/>
        <w:tblW w:w="0" w:type="auto"/>
        <w:tblLook w:val="04A0" w:firstRow="1" w:lastRow="0" w:firstColumn="1" w:lastColumn="0" w:noHBand="0" w:noVBand="1"/>
      </w:tblPr>
      <w:tblGrid>
        <w:gridCol w:w="2122"/>
        <w:gridCol w:w="6894"/>
      </w:tblGrid>
      <w:tr w:rsidR="00EA3972" w:rsidRPr="00B86502" w14:paraId="2E38F726" w14:textId="77777777" w:rsidTr="000928E7">
        <w:tc>
          <w:tcPr>
            <w:tcW w:w="2122" w:type="dxa"/>
          </w:tcPr>
          <w:p w14:paraId="0EB55DCA" w14:textId="77777777" w:rsidR="00EA3972" w:rsidRPr="00B86502" w:rsidRDefault="00EA3972" w:rsidP="00D13E80">
            <w:pPr>
              <w:spacing w:after="0"/>
              <w:jc w:val="left"/>
              <w:rPr>
                <w:b/>
                <w:bCs/>
                <w:color w:val="000000"/>
              </w:rPr>
            </w:pPr>
            <w:r w:rsidRPr="00B86502">
              <w:rPr>
                <w:b/>
                <w:bCs/>
                <w:color w:val="000000"/>
              </w:rPr>
              <w:t>Step</w:t>
            </w:r>
          </w:p>
        </w:tc>
        <w:tc>
          <w:tcPr>
            <w:tcW w:w="6894" w:type="dxa"/>
          </w:tcPr>
          <w:p w14:paraId="5EDBB844" w14:textId="77777777" w:rsidR="00EA3972" w:rsidRPr="00B86502" w:rsidRDefault="00EA3972" w:rsidP="00D13E80">
            <w:pPr>
              <w:spacing w:after="0"/>
              <w:jc w:val="left"/>
              <w:rPr>
                <w:b/>
                <w:bCs/>
                <w:color w:val="000000"/>
              </w:rPr>
            </w:pPr>
            <w:r>
              <w:rPr>
                <w:b/>
                <w:bCs/>
                <w:color w:val="000000"/>
              </w:rPr>
              <w:t>3: Construction</w:t>
            </w:r>
          </w:p>
        </w:tc>
      </w:tr>
      <w:tr w:rsidR="00EA3972" w14:paraId="75D16813" w14:textId="77777777" w:rsidTr="000928E7">
        <w:tc>
          <w:tcPr>
            <w:tcW w:w="2122" w:type="dxa"/>
          </w:tcPr>
          <w:p w14:paraId="5A6E3C9A" w14:textId="77777777" w:rsidR="00EA3972" w:rsidRDefault="00EA3972" w:rsidP="00D13E80">
            <w:pPr>
              <w:spacing w:after="0"/>
              <w:jc w:val="left"/>
              <w:rPr>
                <w:color w:val="000000"/>
              </w:rPr>
            </w:pPr>
            <w:r>
              <w:rPr>
                <w:b/>
                <w:bCs/>
                <w:color w:val="000000"/>
              </w:rPr>
              <w:t>Sub-step</w:t>
            </w:r>
          </w:p>
        </w:tc>
        <w:tc>
          <w:tcPr>
            <w:tcW w:w="6894" w:type="dxa"/>
          </w:tcPr>
          <w:p w14:paraId="5217CAF1" w14:textId="77777777" w:rsidR="00EA3972" w:rsidRDefault="00EA3972" w:rsidP="00D13E80">
            <w:pPr>
              <w:spacing w:after="0"/>
              <w:jc w:val="left"/>
              <w:rPr>
                <w:color w:val="000000"/>
              </w:rPr>
            </w:pPr>
            <w:r>
              <w:rPr>
                <w:b/>
                <w:bCs/>
                <w:color w:val="000000"/>
              </w:rPr>
              <w:t>P: Periodic report</w:t>
            </w:r>
          </w:p>
        </w:tc>
      </w:tr>
      <w:tr w:rsidR="00EA3972" w14:paraId="14F9421D" w14:textId="77777777" w:rsidTr="000928E7">
        <w:tc>
          <w:tcPr>
            <w:tcW w:w="2122" w:type="dxa"/>
          </w:tcPr>
          <w:p w14:paraId="7D9289A6" w14:textId="77777777" w:rsidR="00EA3972" w:rsidRDefault="00EA3972" w:rsidP="00D13E80">
            <w:pPr>
              <w:spacing w:after="0"/>
              <w:jc w:val="left"/>
              <w:rPr>
                <w:color w:val="000000"/>
              </w:rPr>
            </w:pPr>
            <w:r>
              <w:rPr>
                <w:color w:val="000000"/>
              </w:rPr>
              <w:t>Main activity/service</w:t>
            </w:r>
          </w:p>
        </w:tc>
        <w:tc>
          <w:tcPr>
            <w:tcW w:w="6894" w:type="dxa"/>
          </w:tcPr>
          <w:p w14:paraId="79B7A31B" w14:textId="77777777" w:rsidR="00EA3972" w:rsidRDefault="00EA3972" w:rsidP="00D13E80">
            <w:pPr>
              <w:spacing w:after="0"/>
              <w:jc w:val="left"/>
              <w:rPr>
                <w:color w:val="000000"/>
              </w:rPr>
            </w:pPr>
          </w:p>
        </w:tc>
      </w:tr>
      <w:tr w:rsidR="00EA3972" w14:paraId="21918A1E" w14:textId="77777777" w:rsidTr="000928E7">
        <w:tc>
          <w:tcPr>
            <w:tcW w:w="2122" w:type="dxa"/>
          </w:tcPr>
          <w:p w14:paraId="396A1D64" w14:textId="77777777" w:rsidR="00EA3972" w:rsidRDefault="00EA3972" w:rsidP="00D13E80">
            <w:pPr>
              <w:spacing w:after="0"/>
              <w:jc w:val="left"/>
              <w:rPr>
                <w:color w:val="000000"/>
              </w:rPr>
            </w:pPr>
            <w:r>
              <w:rPr>
                <w:color w:val="000000"/>
              </w:rPr>
              <w:t>Roles and actors</w:t>
            </w:r>
          </w:p>
        </w:tc>
        <w:tc>
          <w:tcPr>
            <w:tcW w:w="6894" w:type="dxa"/>
          </w:tcPr>
          <w:p w14:paraId="36F64A6A" w14:textId="77777777" w:rsidR="00EA3972" w:rsidRDefault="00EA3972" w:rsidP="00D13E80">
            <w:pPr>
              <w:spacing w:after="0"/>
              <w:jc w:val="left"/>
              <w:rPr>
                <w:color w:val="000000"/>
              </w:rPr>
            </w:pPr>
          </w:p>
        </w:tc>
      </w:tr>
      <w:tr w:rsidR="00EA3972" w14:paraId="76994497" w14:textId="77777777" w:rsidTr="000928E7">
        <w:tc>
          <w:tcPr>
            <w:tcW w:w="2122" w:type="dxa"/>
          </w:tcPr>
          <w:p w14:paraId="676C70EB" w14:textId="77777777" w:rsidR="00EA3972" w:rsidRDefault="00EA3972" w:rsidP="00D13E80">
            <w:pPr>
              <w:spacing w:after="0"/>
              <w:jc w:val="left"/>
              <w:rPr>
                <w:color w:val="000000"/>
              </w:rPr>
            </w:pPr>
            <w:r>
              <w:rPr>
                <w:color w:val="000000"/>
              </w:rPr>
              <w:t>Delivered quality</w:t>
            </w:r>
          </w:p>
        </w:tc>
        <w:tc>
          <w:tcPr>
            <w:tcW w:w="6894" w:type="dxa"/>
          </w:tcPr>
          <w:p w14:paraId="4634E746" w14:textId="77777777" w:rsidR="00EA3972" w:rsidRDefault="00EA3972" w:rsidP="00D13E80">
            <w:pPr>
              <w:spacing w:after="0"/>
              <w:jc w:val="left"/>
              <w:rPr>
                <w:color w:val="000000"/>
              </w:rPr>
            </w:pPr>
          </w:p>
        </w:tc>
      </w:tr>
      <w:tr w:rsidR="00EA3972" w14:paraId="2411052E" w14:textId="77777777" w:rsidTr="000928E7">
        <w:tc>
          <w:tcPr>
            <w:tcW w:w="2122" w:type="dxa"/>
          </w:tcPr>
          <w:p w14:paraId="70E93EBA" w14:textId="77777777" w:rsidR="00EA3972" w:rsidRDefault="00EA3972" w:rsidP="00D13E80">
            <w:pPr>
              <w:spacing w:after="0"/>
              <w:jc w:val="left"/>
              <w:rPr>
                <w:color w:val="000000"/>
              </w:rPr>
            </w:pPr>
            <w:r>
              <w:rPr>
                <w:color w:val="000000"/>
              </w:rPr>
              <w:t>Risks related</w:t>
            </w:r>
          </w:p>
        </w:tc>
        <w:tc>
          <w:tcPr>
            <w:tcW w:w="6894" w:type="dxa"/>
          </w:tcPr>
          <w:p w14:paraId="3F1858BC" w14:textId="77777777" w:rsidR="00EA3972" w:rsidRDefault="00EA3972" w:rsidP="00D13E80">
            <w:pPr>
              <w:spacing w:after="0"/>
              <w:jc w:val="left"/>
              <w:rPr>
                <w:color w:val="000000"/>
              </w:rPr>
            </w:pPr>
          </w:p>
        </w:tc>
      </w:tr>
      <w:tr w:rsidR="00EA3972" w14:paraId="21EBFD59" w14:textId="77777777" w:rsidTr="000928E7">
        <w:tc>
          <w:tcPr>
            <w:tcW w:w="2122" w:type="dxa"/>
          </w:tcPr>
          <w:p w14:paraId="3C008A3B" w14:textId="77777777" w:rsidR="00EA3972" w:rsidRDefault="00EA3972" w:rsidP="00D13E80">
            <w:pPr>
              <w:spacing w:after="0"/>
              <w:jc w:val="left"/>
              <w:rPr>
                <w:color w:val="000000"/>
              </w:rPr>
            </w:pPr>
            <w:r>
              <w:rPr>
                <w:color w:val="000000"/>
              </w:rPr>
              <w:t>Chance/Solution</w:t>
            </w:r>
          </w:p>
        </w:tc>
        <w:tc>
          <w:tcPr>
            <w:tcW w:w="6894" w:type="dxa"/>
          </w:tcPr>
          <w:p w14:paraId="7BC3CF13" w14:textId="77777777" w:rsidR="00EA3972" w:rsidRDefault="00EA3972" w:rsidP="00D13E80">
            <w:pPr>
              <w:spacing w:after="0"/>
              <w:jc w:val="left"/>
              <w:rPr>
                <w:color w:val="000000"/>
              </w:rPr>
            </w:pPr>
          </w:p>
        </w:tc>
      </w:tr>
    </w:tbl>
    <w:p w14:paraId="7562F31B" w14:textId="77777777" w:rsidR="00EA3972" w:rsidRDefault="00EA3972" w:rsidP="00EA3972">
      <w:pPr>
        <w:spacing w:after="0"/>
        <w:jc w:val="left"/>
        <w:rPr>
          <w:color w:val="000000"/>
        </w:rPr>
      </w:pPr>
    </w:p>
    <w:tbl>
      <w:tblPr>
        <w:tblStyle w:val="Tablaconcuadrcula"/>
        <w:tblW w:w="0" w:type="auto"/>
        <w:tblLook w:val="04A0" w:firstRow="1" w:lastRow="0" w:firstColumn="1" w:lastColumn="0" w:noHBand="0" w:noVBand="1"/>
      </w:tblPr>
      <w:tblGrid>
        <w:gridCol w:w="2122"/>
        <w:gridCol w:w="6894"/>
      </w:tblGrid>
      <w:tr w:rsidR="00EA3972" w:rsidRPr="00B86502" w14:paraId="50A1B245" w14:textId="77777777" w:rsidTr="000928E7">
        <w:tc>
          <w:tcPr>
            <w:tcW w:w="2122" w:type="dxa"/>
          </w:tcPr>
          <w:p w14:paraId="7015405A" w14:textId="77777777" w:rsidR="00EA3972" w:rsidRPr="00B86502" w:rsidRDefault="00EA3972" w:rsidP="00D13E80">
            <w:pPr>
              <w:spacing w:after="0"/>
              <w:jc w:val="left"/>
              <w:rPr>
                <w:b/>
                <w:bCs/>
                <w:color w:val="000000"/>
              </w:rPr>
            </w:pPr>
            <w:r w:rsidRPr="00B86502">
              <w:rPr>
                <w:b/>
                <w:bCs/>
                <w:color w:val="000000"/>
              </w:rPr>
              <w:t>Step</w:t>
            </w:r>
          </w:p>
        </w:tc>
        <w:tc>
          <w:tcPr>
            <w:tcW w:w="6894" w:type="dxa"/>
          </w:tcPr>
          <w:p w14:paraId="7A52AC1C" w14:textId="77777777" w:rsidR="00EA3972" w:rsidRPr="00B86502" w:rsidRDefault="00EA3972" w:rsidP="00D13E80">
            <w:pPr>
              <w:spacing w:after="0"/>
              <w:jc w:val="left"/>
              <w:rPr>
                <w:b/>
                <w:bCs/>
                <w:color w:val="000000"/>
              </w:rPr>
            </w:pPr>
            <w:r>
              <w:rPr>
                <w:b/>
                <w:bCs/>
                <w:color w:val="000000"/>
              </w:rPr>
              <w:t>3: Construction</w:t>
            </w:r>
          </w:p>
        </w:tc>
      </w:tr>
      <w:tr w:rsidR="00EA3972" w:rsidRPr="003F70A8" w14:paraId="0C7757EA" w14:textId="77777777" w:rsidTr="000928E7">
        <w:tc>
          <w:tcPr>
            <w:tcW w:w="2122" w:type="dxa"/>
          </w:tcPr>
          <w:p w14:paraId="6640E3E5" w14:textId="77777777" w:rsidR="00EA3972" w:rsidRPr="000928E7" w:rsidRDefault="00EA3972" w:rsidP="00D13E80">
            <w:pPr>
              <w:spacing w:after="0"/>
              <w:jc w:val="left"/>
              <w:rPr>
                <w:b/>
                <w:bCs/>
                <w:color w:val="000000"/>
              </w:rPr>
            </w:pPr>
            <w:r w:rsidRPr="003F70A8">
              <w:rPr>
                <w:b/>
                <w:bCs/>
                <w:color w:val="000000"/>
              </w:rPr>
              <w:t>Sub-step</w:t>
            </w:r>
          </w:p>
        </w:tc>
        <w:tc>
          <w:tcPr>
            <w:tcW w:w="6894" w:type="dxa"/>
          </w:tcPr>
          <w:p w14:paraId="6273B86F" w14:textId="77777777" w:rsidR="00EA3972" w:rsidRPr="000928E7" w:rsidRDefault="00EA3972" w:rsidP="00D13E80">
            <w:pPr>
              <w:spacing w:after="0"/>
              <w:jc w:val="left"/>
              <w:rPr>
                <w:b/>
                <w:bCs/>
                <w:color w:val="000000"/>
              </w:rPr>
            </w:pPr>
            <w:r w:rsidRPr="000928E7">
              <w:rPr>
                <w:b/>
                <w:bCs/>
                <w:color w:val="000000"/>
              </w:rPr>
              <w:t>Q: End of construction</w:t>
            </w:r>
          </w:p>
        </w:tc>
      </w:tr>
      <w:tr w:rsidR="00EA3972" w14:paraId="49C85A8F" w14:textId="77777777" w:rsidTr="000928E7">
        <w:tc>
          <w:tcPr>
            <w:tcW w:w="2122" w:type="dxa"/>
          </w:tcPr>
          <w:p w14:paraId="59745A76" w14:textId="77777777" w:rsidR="00EA3972" w:rsidRDefault="00EA3972" w:rsidP="00D13E80">
            <w:pPr>
              <w:spacing w:after="0"/>
              <w:jc w:val="left"/>
              <w:rPr>
                <w:color w:val="000000"/>
              </w:rPr>
            </w:pPr>
            <w:r>
              <w:rPr>
                <w:color w:val="000000"/>
              </w:rPr>
              <w:t>Main activity/service</w:t>
            </w:r>
          </w:p>
        </w:tc>
        <w:tc>
          <w:tcPr>
            <w:tcW w:w="6894" w:type="dxa"/>
          </w:tcPr>
          <w:p w14:paraId="5FBF5262" w14:textId="77777777" w:rsidR="00EA3972" w:rsidRDefault="00EA3972" w:rsidP="00D13E80">
            <w:pPr>
              <w:spacing w:after="0"/>
              <w:jc w:val="left"/>
              <w:rPr>
                <w:color w:val="000000"/>
              </w:rPr>
            </w:pPr>
          </w:p>
        </w:tc>
      </w:tr>
      <w:tr w:rsidR="00EA3972" w14:paraId="13BBE813" w14:textId="77777777" w:rsidTr="000928E7">
        <w:tc>
          <w:tcPr>
            <w:tcW w:w="2122" w:type="dxa"/>
          </w:tcPr>
          <w:p w14:paraId="2646FB70" w14:textId="77777777" w:rsidR="00EA3972" w:rsidRDefault="00EA3972" w:rsidP="00D13E80">
            <w:pPr>
              <w:spacing w:after="0"/>
              <w:jc w:val="left"/>
              <w:rPr>
                <w:color w:val="000000"/>
              </w:rPr>
            </w:pPr>
            <w:r>
              <w:rPr>
                <w:color w:val="000000"/>
              </w:rPr>
              <w:t>Roles and actors</w:t>
            </w:r>
          </w:p>
        </w:tc>
        <w:tc>
          <w:tcPr>
            <w:tcW w:w="6894" w:type="dxa"/>
          </w:tcPr>
          <w:p w14:paraId="0C28C937" w14:textId="77777777" w:rsidR="00EA3972" w:rsidRDefault="00EA3972" w:rsidP="00D13E80">
            <w:pPr>
              <w:spacing w:after="0"/>
              <w:jc w:val="left"/>
              <w:rPr>
                <w:color w:val="000000"/>
              </w:rPr>
            </w:pPr>
          </w:p>
        </w:tc>
      </w:tr>
      <w:tr w:rsidR="00EA3972" w14:paraId="36974CF4" w14:textId="77777777" w:rsidTr="000928E7">
        <w:tc>
          <w:tcPr>
            <w:tcW w:w="2122" w:type="dxa"/>
          </w:tcPr>
          <w:p w14:paraId="2AC2D102" w14:textId="77777777" w:rsidR="00EA3972" w:rsidRDefault="00EA3972" w:rsidP="00D13E80">
            <w:pPr>
              <w:spacing w:after="0"/>
              <w:jc w:val="left"/>
              <w:rPr>
                <w:color w:val="000000"/>
              </w:rPr>
            </w:pPr>
            <w:r>
              <w:rPr>
                <w:color w:val="000000"/>
              </w:rPr>
              <w:t>Delivered quality</w:t>
            </w:r>
          </w:p>
        </w:tc>
        <w:tc>
          <w:tcPr>
            <w:tcW w:w="6894" w:type="dxa"/>
          </w:tcPr>
          <w:p w14:paraId="0ED904BC" w14:textId="77777777" w:rsidR="00EA3972" w:rsidRDefault="00EA3972" w:rsidP="00D13E80">
            <w:pPr>
              <w:spacing w:after="0"/>
              <w:jc w:val="left"/>
              <w:rPr>
                <w:color w:val="000000"/>
              </w:rPr>
            </w:pPr>
          </w:p>
        </w:tc>
      </w:tr>
      <w:tr w:rsidR="00EA3972" w14:paraId="48A60C04" w14:textId="77777777" w:rsidTr="000928E7">
        <w:tc>
          <w:tcPr>
            <w:tcW w:w="2122" w:type="dxa"/>
          </w:tcPr>
          <w:p w14:paraId="6570105E" w14:textId="77777777" w:rsidR="00EA3972" w:rsidRDefault="00EA3972" w:rsidP="00D13E80">
            <w:pPr>
              <w:spacing w:after="0"/>
              <w:jc w:val="left"/>
              <w:rPr>
                <w:color w:val="000000"/>
              </w:rPr>
            </w:pPr>
            <w:r>
              <w:rPr>
                <w:color w:val="000000"/>
              </w:rPr>
              <w:t>Risks related</w:t>
            </w:r>
          </w:p>
        </w:tc>
        <w:tc>
          <w:tcPr>
            <w:tcW w:w="6894" w:type="dxa"/>
          </w:tcPr>
          <w:p w14:paraId="1730DD4A" w14:textId="77777777" w:rsidR="00EA3972" w:rsidRDefault="00EA3972" w:rsidP="00D13E80">
            <w:pPr>
              <w:spacing w:after="0"/>
              <w:jc w:val="left"/>
              <w:rPr>
                <w:color w:val="000000"/>
              </w:rPr>
            </w:pPr>
          </w:p>
        </w:tc>
      </w:tr>
      <w:tr w:rsidR="00EA3972" w14:paraId="0228C888" w14:textId="77777777" w:rsidTr="000928E7">
        <w:tc>
          <w:tcPr>
            <w:tcW w:w="2122" w:type="dxa"/>
          </w:tcPr>
          <w:p w14:paraId="2527CEC5" w14:textId="77777777" w:rsidR="00EA3972" w:rsidRDefault="00EA3972" w:rsidP="00D13E80">
            <w:pPr>
              <w:spacing w:after="0"/>
              <w:jc w:val="left"/>
              <w:rPr>
                <w:color w:val="000000"/>
              </w:rPr>
            </w:pPr>
            <w:r>
              <w:rPr>
                <w:color w:val="000000"/>
              </w:rPr>
              <w:t>Chance/Solution</w:t>
            </w:r>
          </w:p>
        </w:tc>
        <w:tc>
          <w:tcPr>
            <w:tcW w:w="6894" w:type="dxa"/>
          </w:tcPr>
          <w:p w14:paraId="033422D4" w14:textId="77777777" w:rsidR="00EA3972" w:rsidRDefault="00EA3972" w:rsidP="00D13E80">
            <w:pPr>
              <w:spacing w:after="0"/>
              <w:jc w:val="left"/>
              <w:rPr>
                <w:color w:val="000000"/>
              </w:rPr>
            </w:pPr>
          </w:p>
        </w:tc>
      </w:tr>
    </w:tbl>
    <w:p w14:paraId="62B5EB58" w14:textId="77777777" w:rsidR="00EA3972" w:rsidRDefault="00EA3972" w:rsidP="00EA3972">
      <w:pPr>
        <w:spacing w:after="0"/>
        <w:jc w:val="left"/>
        <w:rPr>
          <w:b/>
          <w:bCs/>
          <w:color w:val="000000"/>
          <w:sz w:val="24"/>
          <w:szCs w:val="24"/>
        </w:rPr>
      </w:pPr>
      <w:r w:rsidRPr="001C43D9">
        <w:rPr>
          <w:b/>
          <w:bCs/>
          <w:color w:val="000000"/>
          <w:sz w:val="24"/>
          <w:szCs w:val="24"/>
        </w:rPr>
        <w:lastRenderedPageBreak/>
        <w:t xml:space="preserve">STEP </w:t>
      </w:r>
      <w:r>
        <w:rPr>
          <w:b/>
          <w:bCs/>
          <w:color w:val="000000"/>
          <w:sz w:val="24"/>
          <w:szCs w:val="24"/>
        </w:rPr>
        <w:t>4</w:t>
      </w:r>
      <w:r w:rsidRPr="001C43D9">
        <w:rPr>
          <w:b/>
          <w:bCs/>
          <w:color w:val="000000"/>
          <w:sz w:val="24"/>
          <w:szCs w:val="24"/>
        </w:rPr>
        <w:t xml:space="preserve">: </w:t>
      </w:r>
      <w:r>
        <w:rPr>
          <w:b/>
          <w:bCs/>
          <w:color w:val="000000"/>
          <w:sz w:val="24"/>
          <w:szCs w:val="24"/>
        </w:rPr>
        <w:t>IN-USE PHASE</w:t>
      </w:r>
    </w:p>
    <w:tbl>
      <w:tblPr>
        <w:tblStyle w:val="Tablaconcuadrcula"/>
        <w:tblW w:w="0" w:type="auto"/>
        <w:tblLook w:val="04A0" w:firstRow="1" w:lastRow="0" w:firstColumn="1" w:lastColumn="0" w:noHBand="0" w:noVBand="1"/>
      </w:tblPr>
      <w:tblGrid>
        <w:gridCol w:w="2122"/>
        <w:gridCol w:w="6894"/>
      </w:tblGrid>
      <w:tr w:rsidR="00EA3972" w:rsidRPr="00B86502" w14:paraId="3027385F" w14:textId="77777777" w:rsidTr="000928E7">
        <w:tc>
          <w:tcPr>
            <w:tcW w:w="2122" w:type="dxa"/>
          </w:tcPr>
          <w:p w14:paraId="78126775" w14:textId="77777777" w:rsidR="00EA3972" w:rsidRPr="00B86502" w:rsidRDefault="00EA3972" w:rsidP="00D13E80">
            <w:pPr>
              <w:spacing w:after="0"/>
              <w:jc w:val="left"/>
              <w:rPr>
                <w:b/>
                <w:bCs/>
                <w:color w:val="000000"/>
              </w:rPr>
            </w:pPr>
            <w:r w:rsidRPr="00B86502">
              <w:rPr>
                <w:b/>
                <w:bCs/>
                <w:color w:val="000000"/>
              </w:rPr>
              <w:t>Step</w:t>
            </w:r>
          </w:p>
        </w:tc>
        <w:tc>
          <w:tcPr>
            <w:tcW w:w="6894" w:type="dxa"/>
          </w:tcPr>
          <w:p w14:paraId="7517E132" w14:textId="77777777" w:rsidR="00EA3972" w:rsidRPr="00B86502" w:rsidRDefault="00EA3972" w:rsidP="00D13E80">
            <w:pPr>
              <w:spacing w:after="0"/>
              <w:jc w:val="left"/>
              <w:rPr>
                <w:b/>
                <w:bCs/>
                <w:color w:val="000000"/>
              </w:rPr>
            </w:pPr>
            <w:r>
              <w:rPr>
                <w:b/>
                <w:bCs/>
                <w:color w:val="000000"/>
              </w:rPr>
              <w:t>4: In-use</w:t>
            </w:r>
          </w:p>
        </w:tc>
      </w:tr>
      <w:tr w:rsidR="00EA3972" w:rsidRPr="00B86502" w14:paraId="2E26B65E" w14:textId="77777777" w:rsidTr="000928E7">
        <w:tc>
          <w:tcPr>
            <w:tcW w:w="2122" w:type="dxa"/>
          </w:tcPr>
          <w:p w14:paraId="6BAA5C11" w14:textId="77777777" w:rsidR="00EA3972" w:rsidRPr="00B86502" w:rsidRDefault="00EA3972" w:rsidP="00D13E80">
            <w:pPr>
              <w:spacing w:after="0"/>
              <w:jc w:val="left"/>
              <w:rPr>
                <w:b/>
                <w:bCs/>
                <w:color w:val="000000"/>
              </w:rPr>
            </w:pPr>
            <w:r w:rsidRPr="003F70A8">
              <w:rPr>
                <w:b/>
                <w:bCs/>
                <w:color w:val="000000"/>
              </w:rPr>
              <w:t>Sub-step</w:t>
            </w:r>
          </w:p>
        </w:tc>
        <w:tc>
          <w:tcPr>
            <w:tcW w:w="6894" w:type="dxa"/>
          </w:tcPr>
          <w:p w14:paraId="019AE3ED" w14:textId="77777777" w:rsidR="00EA3972" w:rsidRPr="00B86502" w:rsidRDefault="00EA3972" w:rsidP="00D13E80">
            <w:pPr>
              <w:spacing w:after="0"/>
              <w:jc w:val="left"/>
              <w:rPr>
                <w:b/>
                <w:bCs/>
                <w:color w:val="000000"/>
              </w:rPr>
            </w:pPr>
            <w:r>
              <w:rPr>
                <w:b/>
                <w:bCs/>
                <w:color w:val="000000"/>
              </w:rPr>
              <w:t>R: Validation</w:t>
            </w:r>
          </w:p>
        </w:tc>
      </w:tr>
      <w:tr w:rsidR="00EA3972" w14:paraId="15344DB6" w14:textId="77777777" w:rsidTr="000928E7">
        <w:trPr>
          <w:trHeight w:val="283"/>
        </w:trPr>
        <w:tc>
          <w:tcPr>
            <w:tcW w:w="2122" w:type="dxa"/>
          </w:tcPr>
          <w:p w14:paraId="1E2F01A1" w14:textId="77777777" w:rsidR="00EA3972" w:rsidRDefault="00EA3972" w:rsidP="00D13E80">
            <w:pPr>
              <w:spacing w:after="0"/>
              <w:jc w:val="left"/>
              <w:rPr>
                <w:color w:val="000000"/>
              </w:rPr>
            </w:pPr>
            <w:r>
              <w:rPr>
                <w:color w:val="000000"/>
              </w:rPr>
              <w:t>Main activity/service</w:t>
            </w:r>
          </w:p>
        </w:tc>
        <w:tc>
          <w:tcPr>
            <w:tcW w:w="6894" w:type="dxa"/>
          </w:tcPr>
          <w:p w14:paraId="0C5E356D" w14:textId="77777777" w:rsidR="00EA3972" w:rsidRDefault="00EA3972" w:rsidP="00D13E80">
            <w:pPr>
              <w:spacing w:after="0"/>
              <w:jc w:val="left"/>
              <w:rPr>
                <w:color w:val="000000"/>
              </w:rPr>
            </w:pPr>
          </w:p>
        </w:tc>
      </w:tr>
      <w:tr w:rsidR="00EA3972" w14:paraId="6BAFB7CE" w14:textId="77777777" w:rsidTr="000928E7">
        <w:trPr>
          <w:trHeight w:val="283"/>
        </w:trPr>
        <w:tc>
          <w:tcPr>
            <w:tcW w:w="2122" w:type="dxa"/>
          </w:tcPr>
          <w:p w14:paraId="1295F64E" w14:textId="77777777" w:rsidR="00EA3972" w:rsidRDefault="00EA3972" w:rsidP="00D13E80">
            <w:pPr>
              <w:spacing w:after="0"/>
              <w:jc w:val="left"/>
              <w:rPr>
                <w:color w:val="000000"/>
              </w:rPr>
            </w:pPr>
            <w:r>
              <w:rPr>
                <w:color w:val="000000"/>
              </w:rPr>
              <w:t>Roles and actors</w:t>
            </w:r>
          </w:p>
        </w:tc>
        <w:tc>
          <w:tcPr>
            <w:tcW w:w="6894" w:type="dxa"/>
          </w:tcPr>
          <w:p w14:paraId="1E16CC7E" w14:textId="77777777" w:rsidR="00EA3972" w:rsidRDefault="00EA3972" w:rsidP="00D13E80">
            <w:pPr>
              <w:spacing w:after="0"/>
              <w:jc w:val="left"/>
              <w:rPr>
                <w:color w:val="000000"/>
              </w:rPr>
            </w:pPr>
          </w:p>
        </w:tc>
      </w:tr>
      <w:tr w:rsidR="00EA3972" w14:paraId="2B6C8B87" w14:textId="77777777" w:rsidTr="000928E7">
        <w:trPr>
          <w:trHeight w:val="283"/>
        </w:trPr>
        <w:tc>
          <w:tcPr>
            <w:tcW w:w="2122" w:type="dxa"/>
          </w:tcPr>
          <w:p w14:paraId="4F2B3A9B" w14:textId="77777777" w:rsidR="00EA3972" w:rsidRDefault="00EA3972" w:rsidP="00D13E80">
            <w:pPr>
              <w:spacing w:after="0"/>
              <w:jc w:val="left"/>
              <w:rPr>
                <w:color w:val="000000"/>
              </w:rPr>
            </w:pPr>
            <w:r>
              <w:rPr>
                <w:color w:val="000000"/>
              </w:rPr>
              <w:t>Delivered quality</w:t>
            </w:r>
          </w:p>
        </w:tc>
        <w:tc>
          <w:tcPr>
            <w:tcW w:w="6894" w:type="dxa"/>
          </w:tcPr>
          <w:p w14:paraId="48742998" w14:textId="77777777" w:rsidR="00EA3972" w:rsidRDefault="00EA3972" w:rsidP="00D13E80">
            <w:pPr>
              <w:spacing w:after="0"/>
              <w:jc w:val="left"/>
              <w:rPr>
                <w:color w:val="000000"/>
              </w:rPr>
            </w:pPr>
          </w:p>
        </w:tc>
      </w:tr>
      <w:tr w:rsidR="00EA3972" w14:paraId="1B2770D9" w14:textId="77777777" w:rsidTr="000928E7">
        <w:trPr>
          <w:trHeight w:val="283"/>
        </w:trPr>
        <w:tc>
          <w:tcPr>
            <w:tcW w:w="2122" w:type="dxa"/>
          </w:tcPr>
          <w:p w14:paraId="7E3195AD" w14:textId="77777777" w:rsidR="00EA3972" w:rsidRDefault="00EA3972" w:rsidP="00D13E80">
            <w:pPr>
              <w:spacing w:after="0"/>
              <w:jc w:val="left"/>
              <w:rPr>
                <w:color w:val="000000"/>
              </w:rPr>
            </w:pPr>
            <w:r>
              <w:rPr>
                <w:color w:val="000000"/>
              </w:rPr>
              <w:t>Risks related</w:t>
            </w:r>
          </w:p>
        </w:tc>
        <w:tc>
          <w:tcPr>
            <w:tcW w:w="6894" w:type="dxa"/>
          </w:tcPr>
          <w:p w14:paraId="4F4813AB" w14:textId="77777777" w:rsidR="00EA3972" w:rsidRDefault="00EA3972" w:rsidP="00D13E80">
            <w:pPr>
              <w:spacing w:after="0"/>
              <w:jc w:val="left"/>
              <w:rPr>
                <w:color w:val="000000"/>
              </w:rPr>
            </w:pPr>
          </w:p>
        </w:tc>
      </w:tr>
      <w:tr w:rsidR="00EA3972" w14:paraId="4FA6BB64" w14:textId="77777777" w:rsidTr="000928E7">
        <w:trPr>
          <w:trHeight w:val="283"/>
        </w:trPr>
        <w:tc>
          <w:tcPr>
            <w:tcW w:w="2122" w:type="dxa"/>
          </w:tcPr>
          <w:p w14:paraId="5320F39F" w14:textId="77777777" w:rsidR="00EA3972" w:rsidRDefault="00EA3972" w:rsidP="00D13E80">
            <w:pPr>
              <w:spacing w:after="0"/>
              <w:jc w:val="left"/>
              <w:rPr>
                <w:color w:val="000000"/>
              </w:rPr>
            </w:pPr>
            <w:r>
              <w:rPr>
                <w:color w:val="000000"/>
              </w:rPr>
              <w:t>Chance/Solution</w:t>
            </w:r>
          </w:p>
        </w:tc>
        <w:tc>
          <w:tcPr>
            <w:tcW w:w="6894" w:type="dxa"/>
          </w:tcPr>
          <w:p w14:paraId="322EFCD8" w14:textId="77777777" w:rsidR="00EA3972" w:rsidRDefault="00EA3972" w:rsidP="00D13E80">
            <w:pPr>
              <w:spacing w:after="0"/>
              <w:jc w:val="left"/>
              <w:rPr>
                <w:color w:val="000000"/>
              </w:rPr>
            </w:pPr>
          </w:p>
        </w:tc>
      </w:tr>
    </w:tbl>
    <w:p w14:paraId="4A6FCBC3" w14:textId="77777777" w:rsidR="00EA3972" w:rsidRDefault="00EA3972" w:rsidP="00EA3972">
      <w:pPr>
        <w:spacing w:after="0"/>
        <w:jc w:val="left"/>
        <w:rPr>
          <w:color w:val="000000"/>
        </w:rPr>
      </w:pPr>
    </w:p>
    <w:tbl>
      <w:tblPr>
        <w:tblStyle w:val="Tablaconcuadrcula"/>
        <w:tblW w:w="0" w:type="auto"/>
        <w:tblLook w:val="04A0" w:firstRow="1" w:lastRow="0" w:firstColumn="1" w:lastColumn="0" w:noHBand="0" w:noVBand="1"/>
      </w:tblPr>
      <w:tblGrid>
        <w:gridCol w:w="2122"/>
        <w:gridCol w:w="6894"/>
      </w:tblGrid>
      <w:tr w:rsidR="00EA3972" w:rsidRPr="00B86502" w14:paraId="45123F49" w14:textId="77777777" w:rsidTr="000928E7">
        <w:tc>
          <w:tcPr>
            <w:tcW w:w="2122" w:type="dxa"/>
          </w:tcPr>
          <w:p w14:paraId="3DE8C8EA" w14:textId="77777777" w:rsidR="00EA3972" w:rsidRPr="00B86502" w:rsidRDefault="00EA3972" w:rsidP="00D13E80">
            <w:pPr>
              <w:spacing w:after="0"/>
              <w:jc w:val="left"/>
              <w:rPr>
                <w:b/>
                <w:bCs/>
                <w:color w:val="000000"/>
              </w:rPr>
            </w:pPr>
            <w:r w:rsidRPr="00B86502">
              <w:rPr>
                <w:b/>
                <w:bCs/>
                <w:color w:val="000000"/>
              </w:rPr>
              <w:t>Step</w:t>
            </w:r>
          </w:p>
        </w:tc>
        <w:tc>
          <w:tcPr>
            <w:tcW w:w="6894" w:type="dxa"/>
          </w:tcPr>
          <w:p w14:paraId="26708104" w14:textId="77777777" w:rsidR="00EA3972" w:rsidRPr="00B86502" w:rsidRDefault="00EA3972" w:rsidP="00D13E80">
            <w:pPr>
              <w:spacing w:after="0"/>
              <w:jc w:val="left"/>
              <w:rPr>
                <w:b/>
                <w:bCs/>
                <w:color w:val="000000"/>
              </w:rPr>
            </w:pPr>
            <w:r>
              <w:rPr>
                <w:b/>
                <w:bCs/>
                <w:color w:val="000000"/>
              </w:rPr>
              <w:t>4: In-use</w:t>
            </w:r>
          </w:p>
        </w:tc>
      </w:tr>
      <w:tr w:rsidR="00EA3972" w:rsidRPr="00B86502" w14:paraId="4369470A" w14:textId="77777777" w:rsidTr="000928E7">
        <w:tc>
          <w:tcPr>
            <w:tcW w:w="2122" w:type="dxa"/>
          </w:tcPr>
          <w:p w14:paraId="68129C46" w14:textId="77777777" w:rsidR="00EA3972" w:rsidRPr="00B86502" w:rsidRDefault="00EA3972" w:rsidP="00D13E80">
            <w:pPr>
              <w:spacing w:after="0"/>
              <w:jc w:val="left"/>
              <w:rPr>
                <w:b/>
                <w:bCs/>
                <w:color w:val="000000"/>
              </w:rPr>
            </w:pPr>
            <w:r w:rsidRPr="003F70A8">
              <w:rPr>
                <w:b/>
                <w:bCs/>
                <w:color w:val="000000"/>
              </w:rPr>
              <w:t>Sub-step</w:t>
            </w:r>
          </w:p>
        </w:tc>
        <w:tc>
          <w:tcPr>
            <w:tcW w:w="6894" w:type="dxa"/>
          </w:tcPr>
          <w:p w14:paraId="2D021195" w14:textId="77777777" w:rsidR="00EA3972" w:rsidRPr="00B86502" w:rsidRDefault="00EA3972" w:rsidP="00D13E80">
            <w:pPr>
              <w:spacing w:after="0"/>
              <w:jc w:val="left"/>
              <w:rPr>
                <w:b/>
                <w:bCs/>
                <w:color w:val="000000"/>
              </w:rPr>
            </w:pPr>
            <w:r>
              <w:rPr>
                <w:b/>
                <w:bCs/>
                <w:color w:val="000000"/>
              </w:rPr>
              <w:t>S: Information/Usage guide on smart monitoring</w:t>
            </w:r>
          </w:p>
        </w:tc>
      </w:tr>
      <w:tr w:rsidR="00EA3972" w14:paraId="236A6C83" w14:textId="77777777" w:rsidTr="000928E7">
        <w:trPr>
          <w:trHeight w:val="300"/>
        </w:trPr>
        <w:tc>
          <w:tcPr>
            <w:tcW w:w="2122" w:type="dxa"/>
          </w:tcPr>
          <w:p w14:paraId="38D7102B" w14:textId="77777777" w:rsidR="00EA3972" w:rsidRDefault="00EA3972" w:rsidP="00D13E80">
            <w:pPr>
              <w:spacing w:after="0"/>
              <w:jc w:val="left"/>
              <w:rPr>
                <w:color w:val="000000"/>
              </w:rPr>
            </w:pPr>
            <w:r>
              <w:rPr>
                <w:color w:val="000000"/>
              </w:rPr>
              <w:t>Main activity/service</w:t>
            </w:r>
          </w:p>
        </w:tc>
        <w:tc>
          <w:tcPr>
            <w:tcW w:w="6894" w:type="dxa"/>
          </w:tcPr>
          <w:p w14:paraId="2D940AAD" w14:textId="77777777" w:rsidR="00EA3972" w:rsidRDefault="00EA3972" w:rsidP="00D13E80">
            <w:pPr>
              <w:spacing w:after="0"/>
              <w:jc w:val="left"/>
              <w:rPr>
                <w:color w:val="000000"/>
              </w:rPr>
            </w:pPr>
          </w:p>
        </w:tc>
      </w:tr>
      <w:tr w:rsidR="00EA3972" w14:paraId="5A4EC161" w14:textId="77777777" w:rsidTr="000928E7">
        <w:trPr>
          <w:trHeight w:val="300"/>
        </w:trPr>
        <w:tc>
          <w:tcPr>
            <w:tcW w:w="2122" w:type="dxa"/>
          </w:tcPr>
          <w:p w14:paraId="44D19304" w14:textId="77777777" w:rsidR="00EA3972" w:rsidRDefault="00EA3972" w:rsidP="00D13E80">
            <w:pPr>
              <w:spacing w:after="0"/>
              <w:jc w:val="left"/>
              <w:rPr>
                <w:color w:val="000000"/>
              </w:rPr>
            </w:pPr>
            <w:r>
              <w:rPr>
                <w:color w:val="000000"/>
              </w:rPr>
              <w:t>Roles and actors</w:t>
            </w:r>
          </w:p>
        </w:tc>
        <w:tc>
          <w:tcPr>
            <w:tcW w:w="6894" w:type="dxa"/>
          </w:tcPr>
          <w:p w14:paraId="3701C77C" w14:textId="77777777" w:rsidR="00EA3972" w:rsidRDefault="00EA3972" w:rsidP="00D13E80">
            <w:pPr>
              <w:spacing w:after="0"/>
              <w:jc w:val="left"/>
              <w:rPr>
                <w:color w:val="000000"/>
              </w:rPr>
            </w:pPr>
          </w:p>
        </w:tc>
      </w:tr>
      <w:tr w:rsidR="00EA3972" w14:paraId="3ED88950" w14:textId="77777777" w:rsidTr="000928E7">
        <w:trPr>
          <w:trHeight w:val="300"/>
        </w:trPr>
        <w:tc>
          <w:tcPr>
            <w:tcW w:w="2122" w:type="dxa"/>
          </w:tcPr>
          <w:p w14:paraId="1A5D7E35" w14:textId="77777777" w:rsidR="00EA3972" w:rsidRDefault="00EA3972" w:rsidP="00D13E80">
            <w:pPr>
              <w:spacing w:after="0"/>
              <w:jc w:val="left"/>
              <w:rPr>
                <w:color w:val="000000"/>
              </w:rPr>
            </w:pPr>
            <w:r>
              <w:rPr>
                <w:color w:val="000000"/>
              </w:rPr>
              <w:t>Delivered quality</w:t>
            </w:r>
          </w:p>
        </w:tc>
        <w:tc>
          <w:tcPr>
            <w:tcW w:w="6894" w:type="dxa"/>
          </w:tcPr>
          <w:p w14:paraId="0FBF742D" w14:textId="77777777" w:rsidR="00EA3972" w:rsidRDefault="00EA3972" w:rsidP="00D13E80">
            <w:pPr>
              <w:spacing w:after="0"/>
              <w:jc w:val="left"/>
              <w:rPr>
                <w:color w:val="000000"/>
              </w:rPr>
            </w:pPr>
          </w:p>
        </w:tc>
      </w:tr>
      <w:tr w:rsidR="00EA3972" w14:paraId="7F95AEDB" w14:textId="77777777" w:rsidTr="000928E7">
        <w:trPr>
          <w:trHeight w:val="300"/>
        </w:trPr>
        <w:tc>
          <w:tcPr>
            <w:tcW w:w="2122" w:type="dxa"/>
          </w:tcPr>
          <w:p w14:paraId="141886ED" w14:textId="77777777" w:rsidR="00EA3972" w:rsidRDefault="00EA3972" w:rsidP="00D13E80">
            <w:pPr>
              <w:spacing w:after="0"/>
              <w:jc w:val="left"/>
              <w:rPr>
                <w:color w:val="000000"/>
              </w:rPr>
            </w:pPr>
            <w:r>
              <w:rPr>
                <w:color w:val="000000"/>
              </w:rPr>
              <w:t>Risks related</w:t>
            </w:r>
          </w:p>
        </w:tc>
        <w:tc>
          <w:tcPr>
            <w:tcW w:w="6894" w:type="dxa"/>
          </w:tcPr>
          <w:p w14:paraId="0BFCE2CE" w14:textId="77777777" w:rsidR="00EA3972" w:rsidRDefault="00EA3972" w:rsidP="00D13E80">
            <w:pPr>
              <w:spacing w:after="0"/>
              <w:jc w:val="left"/>
              <w:rPr>
                <w:color w:val="000000"/>
              </w:rPr>
            </w:pPr>
          </w:p>
        </w:tc>
      </w:tr>
      <w:tr w:rsidR="00EA3972" w14:paraId="78CAC00E" w14:textId="77777777" w:rsidTr="000928E7">
        <w:trPr>
          <w:trHeight w:val="300"/>
        </w:trPr>
        <w:tc>
          <w:tcPr>
            <w:tcW w:w="2122" w:type="dxa"/>
          </w:tcPr>
          <w:p w14:paraId="2C620657" w14:textId="77777777" w:rsidR="00EA3972" w:rsidRDefault="00EA3972" w:rsidP="00D13E80">
            <w:pPr>
              <w:spacing w:after="0"/>
              <w:jc w:val="left"/>
              <w:rPr>
                <w:color w:val="000000"/>
              </w:rPr>
            </w:pPr>
            <w:r>
              <w:rPr>
                <w:color w:val="000000"/>
              </w:rPr>
              <w:t>Chance/Solution</w:t>
            </w:r>
          </w:p>
        </w:tc>
        <w:tc>
          <w:tcPr>
            <w:tcW w:w="6894" w:type="dxa"/>
          </w:tcPr>
          <w:p w14:paraId="4799F7F8" w14:textId="77777777" w:rsidR="00EA3972" w:rsidRDefault="00EA3972" w:rsidP="00D13E80">
            <w:pPr>
              <w:spacing w:after="0"/>
              <w:jc w:val="left"/>
              <w:rPr>
                <w:color w:val="000000"/>
              </w:rPr>
            </w:pPr>
          </w:p>
        </w:tc>
      </w:tr>
    </w:tbl>
    <w:p w14:paraId="1536C68F" w14:textId="77777777" w:rsidR="00EA3972" w:rsidRDefault="00EA3972" w:rsidP="00EA3972">
      <w:pPr>
        <w:spacing w:after="0"/>
        <w:jc w:val="left"/>
        <w:rPr>
          <w:color w:val="000000"/>
        </w:rPr>
      </w:pPr>
    </w:p>
    <w:tbl>
      <w:tblPr>
        <w:tblStyle w:val="Tablaconcuadrcula"/>
        <w:tblW w:w="0" w:type="auto"/>
        <w:tblLook w:val="04A0" w:firstRow="1" w:lastRow="0" w:firstColumn="1" w:lastColumn="0" w:noHBand="0" w:noVBand="1"/>
      </w:tblPr>
      <w:tblGrid>
        <w:gridCol w:w="2122"/>
        <w:gridCol w:w="6894"/>
      </w:tblGrid>
      <w:tr w:rsidR="00EA3972" w:rsidRPr="00B86502" w14:paraId="5FBF613E" w14:textId="77777777" w:rsidTr="000928E7">
        <w:trPr>
          <w:trHeight w:val="300"/>
        </w:trPr>
        <w:tc>
          <w:tcPr>
            <w:tcW w:w="2122" w:type="dxa"/>
          </w:tcPr>
          <w:p w14:paraId="716C1DF5" w14:textId="77777777" w:rsidR="00EA3972" w:rsidRPr="00B86502" w:rsidRDefault="00EA3972" w:rsidP="00D13E80">
            <w:pPr>
              <w:spacing w:after="0"/>
              <w:jc w:val="left"/>
              <w:rPr>
                <w:b/>
                <w:bCs/>
                <w:color w:val="000000"/>
              </w:rPr>
            </w:pPr>
            <w:r w:rsidRPr="00B86502">
              <w:rPr>
                <w:b/>
                <w:bCs/>
                <w:color w:val="000000"/>
              </w:rPr>
              <w:t>Step</w:t>
            </w:r>
          </w:p>
        </w:tc>
        <w:tc>
          <w:tcPr>
            <w:tcW w:w="6894" w:type="dxa"/>
          </w:tcPr>
          <w:p w14:paraId="5BC6412E" w14:textId="77777777" w:rsidR="00EA3972" w:rsidRPr="00B86502" w:rsidRDefault="00EA3972" w:rsidP="00D13E80">
            <w:pPr>
              <w:spacing w:after="0"/>
              <w:jc w:val="left"/>
              <w:rPr>
                <w:b/>
                <w:bCs/>
                <w:color w:val="000000"/>
              </w:rPr>
            </w:pPr>
            <w:r>
              <w:rPr>
                <w:b/>
                <w:bCs/>
                <w:color w:val="000000"/>
              </w:rPr>
              <w:t>4: In-use</w:t>
            </w:r>
          </w:p>
        </w:tc>
      </w:tr>
      <w:tr w:rsidR="00EA3972" w:rsidRPr="00B86502" w14:paraId="404EFCC4" w14:textId="77777777" w:rsidTr="000928E7">
        <w:trPr>
          <w:trHeight w:val="300"/>
        </w:trPr>
        <w:tc>
          <w:tcPr>
            <w:tcW w:w="2122" w:type="dxa"/>
          </w:tcPr>
          <w:p w14:paraId="4C027811" w14:textId="77777777" w:rsidR="00EA3972" w:rsidRPr="00B86502" w:rsidRDefault="00EA3972" w:rsidP="00D13E80">
            <w:pPr>
              <w:spacing w:after="0"/>
              <w:jc w:val="left"/>
              <w:rPr>
                <w:b/>
                <w:bCs/>
                <w:color w:val="000000"/>
              </w:rPr>
            </w:pPr>
            <w:r w:rsidRPr="003F70A8">
              <w:rPr>
                <w:b/>
                <w:bCs/>
                <w:color w:val="000000"/>
              </w:rPr>
              <w:t>Sub-step</w:t>
            </w:r>
          </w:p>
        </w:tc>
        <w:tc>
          <w:tcPr>
            <w:tcW w:w="6894" w:type="dxa"/>
          </w:tcPr>
          <w:p w14:paraId="15C4F746" w14:textId="77777777" w:rsidR="00EA3972" w:rsidRPr="00B86502" w:rsidRDefault="00EA3972" w:rsidP="00D13E80">
            <w:pPr>
              <w:spacing w:after="0"/>
              <w:jc w:val="left"/>
              <w:rPr>
                <w:b/>
                <w:bCs/>
                <w:color w:val="000000"/>
              </w:rPr>
            </w:pPr>
            <w:r>
              <w:rPr>
                <w:b/>
                <w:bCs/>
                <w:color w:val="000000"/>
              </w:rPr>
              <w:t>T: Questionnaires</w:t>
            </w:r>
          </w:p>
        </w:tc>
      </w:tr>
      <w:tr w:rsidR="00EA3972" w14:paraId="764F94C0" w14:textId="77777777" w:rsidTr="000928E7">
        <w:trPr>
          <w:trHeight w:val="300"/>
        </w:trPr>
        <w:tc>
          <w:tcPr>
            <w:tcW w:w="2122" w:type="dxa"/>
          </w:tcPr>
          <w:p w14:paraId="3143B7DB" w14:textId="77777777" w:rsidR="00EA3972" w:rsidRDefault="00EA3972" w:rsidP="00D13E80">
            <w:pPr>
              <w:spacing w:after="0"/>
              <w:jc w:val="left"/>
              <w:rPr>
                <w:color w:val="000000"/>
              </w:rPr>
            </w:pPr>
            <w:r>
              <w:rPr>
                <w:color w:val="000000"/>
              </w:rPr>
              <w:t>Main activity/service</w:t>
            </w:r>
          </w:p>
        </w:tc>
        <w:tc>
          <w:tcPr>
            <w:tcW w:w="6894" w:type="dxa"/>
          </w:tcPr>
          <w:p w14:paraId="0DF11F6F" w14:textId="77777777" w:rsidR="00EA3972" w:rsidRDefault="00EA3972" w:rsidP="00D13E80">
            <w:pPr>
              <w:spacing w:after="0"/>
              <w:jc w:val="left"/>
              <w:rPr>
                <w:color w:val="000000"/>
              </w:rPr>
            </w:pPr>
          </w:p>
        </w:tc>
      </w:tr>
      <w:tr w:rsidR="00EA3972" w14:paraId="2FF974A8" w14:textId="77777777" w:rsidTr="000928E7">
        <w:trPr>
          <w:trHeight w:val="300"/>
        </w:trPr>
        <w:tc>
          <w:tcPr>
            <w:tcW w:w="2122" w:type="dxa"/>
          </w:tcPr>
          <w:p w14:paraId="660A8920" w14:textId="77777777" w:rsidR="00EA3972" w:rsidRDefault="00EA3972" w:rsidP="00D13E80">
            <w:pPr>
              <w:spacing w:after="0"/>
              <w:jc w:val="left"/>
              <w:rPr>
                <w:color w:val="000000"/>
              </w:rPr>
            </w:pPr>
            <w:r>
              <w:rPr>
                <w:color w:val="000000"/>
              </w:rPr>
              <w:t>Roles and actors</w:t>
            </w:r>
          </w:p>
        </w:tc>
        <w:tc>
          <w:tcPr>
            <w:tcW w:w="6894" w:type="dxa"/>
          </w:tcPr>
          <w:p w14:paraId="3D3B88BC" w14:textId="77777777" w:rsidR="00EA3972" w:rsidRDefault="00EA3972" w:rsidP="00D13E80">
            <w:pPr>
              <w:spacing w:after="0"/>
              <w:jc w:val="left"/>
              <w:rPr>
                <w:color w:val="000000"/>
              </w:rPr>
            </w:pPr>
          </w:p>
        </w:tc>
      </w:tr>
      <w:tr w:rsidR="00EA3972" w14:paraId="2DDFFBED" w14:textId="77777777" w:rsidTr="000928E7">
        <w:trPr>
          <w:trHeight w:val="300"/>
        </w:trPr>
        <w:tc>
          <w:tcPr>
            <w:tcW w:w="2122" w:type="dxa"/>
          </w:tcPr>
          <w:p w14:paraId="0FFD1B23" w14:textId="77777777" w:rsidR="00EA3972" w:rsidRDefault="00EA3972" w:rsidP="00D13E80">
            <w:pPr>
              <w:spacing w:after="0"/>
              <w:jc w:val="left"/>
              <w:rPr>
                <w:color w:val="000000"/>
              </w:rPr>
            </w:pPr>
            <w:r>
              <w:rPr>
                <w:color w:val="000000"/>
              </w:rPr>
              <w:t>Delivered quality</w:t>
            </w:r>
          </w:p>
        </w:tc>
        <w:tc>
          <w:tcPr>
            <w:tcW w:w="6894" w:type="dxa"/>
          </w:tcPr>
          <w:p w14:paraId="7C06D9D7" w14:textId="77777777" w:rsidR="00EA3972" w:rsidRDefault="00EA3972" w:rsidP="00D13E80">
            <w:pPr>
              <w:spacing w:after="0"/>
              <w:jc w:val="left"/>
              <w:rPr>
                <w:color w:val="000000"/>
              </w:rPr>
            </w:pPr>
          </w:p>
        </w:tc>
      </w:tr>
      <w:tr w:rsidR="00EA3972" w14:paraId="632DF0FD" w14:textId="77777777" w:rsidTr="000928E7">
        <w:trPr>
          <w:trHeight w:val="300"/>
        </w:trPr>
        <w:tc>
          <w:tcPr>
            <w:tcW w:w="2122" w:type="dxa"/>
          </w:tcPr>
          <w:p w14:paraId="04D07F74" w14:textId="77777777" w:rsidR="00EA3972" w:rsidRDefault="00EA3972" w:rsidP="00D13E80">
            <w:pPr>
              <w:spacing w:after="0"/>
              <w:jc w:val="left"/>
              <w:rPr>
                <w:color w:val="000000"/>
              </w:rPr>
            </w:pPr>
            <w:r>
              <w:rPr>
                <w:color w:val="000000"/>
              </w:rPr>
              <w:t>Risks related</w:t>
            </w:r>
          </w:p>
        </w:tc>
        <w:tc>
          <w:tcPr>
            <w:tcW w:w="6894" w:type="dxa"/>
          </w:tcPr>
          <w:p w14:paraId="4DB63C23" w14:textId="77777777" w:rsidR="00EA3972" w:rsidRDefault="00EA3972" w:rsidP="00D13E80">
            <w:pPr>
              <w:spacing w:after="0"/>
              <w:jc w:val="left"/>
              <w:rPr>
                <w:color w:val="000000"/>
              </w:rPr>
            </w:pPr>
          </w:p>
        </w:tc>
      </w:tr>
      <w:tr w:rsidR="00EA3972" w14:paraId="4D27A41B" w14:textId="77777777" w:rsidTr="000928E7">
        <w:trPr>
          <w:trHeight w:val="300"/>
        </w:trPr>
        <w:tc>
          <w:tcPr>
            <w:tcW w:w="2122" w:type="dxa"/>
          </w:tcPr>
          <w:p w14:paraId="748317C9" w14:textId="77777777" w:rsidR="00EA3972" w:rsidRDefault="00EA3972" w:rsidP="00D13E80">
            <w:pPr>
              <w:spacing w:after="0"/>
              <w:jc w:val="left"/>
              <w:rPr>
                <w:color w:val="000000"/>
              </w:rPr>
            </w:pPr>
            <w:r>
              <w:rPr>
                <w:color w:val="000000"/>
              </w:rPr>
              <w:t>Chance/Solution</w:t>
            </w:r>
          </w:p>
        </w:tc>
        <w:tc>
          <w:tcPr>
            <w:tcW w:w="6894" w:type="dxa"/>
          </w:tcPr>
          <w:p w14:paraId="64348037" w14:textId="77777777" w:rsidR="00EA3972" w:rsidRDefault="00EA3972" w:rsidP="00D13E80">
            <w:pPr>
              <w:spacing w:after="0"/>
              <w:jc w:val="left"/>
              <w:rPr>
                <w:color w:val="000000"/>
              </w:rPr>
            </w:pPr>
          </w:p>
        </w:tc>
      </w:tr>
    </w:tbl>
    <w:p w14:paraId="04CF8FC1" w14:textId="77777777" w:rsidR="00EA3972" w:rsidRDefault="00EA3972" w:rsidP="00EA3972">
      <w:pPr>
        <w:spacing w:after="0"/>
        <w:jc w:val="left"/>
        <w:rPr>
          <w:color w:val="000000"/>
        </w:rPr>
      </w:pPr>
    </w:p>
    <w:p w14:paraId="29CAA0D4" w14:textId="77777777" w:rsidR="00EA3972" w:rsidRDefault="00EA3972" w:rsidP="00EA3972">
      <w:pPr>
        <w:spacing w:after="0"/>
        <w:jc w:val="left"/>
        <w:rPr>
          <w:color w:val="000000"/>
        </w:rPr>
      </w:pPr>
      <w:r>
        <w:rPr>
          <w:color w:val="000000"/>
        </w:rPr>
        <w:br w:type="page"/>
      </w:r>
    </w:p>
    <w:p w14:paraId="1B0230E2" w14:textId="77777777" w:rsidR="00EA3972" w:rsidRDefault="00EA3972" w:rsidP="00565211">
      <w:pPr>
        <w:pStyle w:val="Ttulo2"/>
        <w:numPr>
          <w:ilvl w:val="0"/>
          <w:numId w:val="0"/>
        </w:numPr>
        <w:ind w:left="360" w:hanging="360"/>
      </w:pPr>
      <w:bookmarkStart w:id="8" w:name="_Toc153784867"/>
      <w:r>
        <w:lastRenderedPageBreak/>
        <w:t>Monitoring: KPIs definition</w:t>
      </w:r>
      <w:bookmarkEnd w:id="8"/>
    </w:p>
    <w:p w14:paraId="3E1A10DD" w14:textId="77777777" w:rsidR="00EA3972" w:rsidRDefault="00EA3972" w:rsidP="00EA3972">
      <w:pPr>
        <w:spacing w:after="0"/>
        <w:rPr>
          <w:color w:val="000000"/>
        </w:rPr>
      </w:pPr>
      <w:r>
        <w:rPr>
          <w:color w:val="000000"/>
        </w:rPr>
        <w:t xml:space="preserve">The following table shows the KPIs proposed to quantify the level of achievement of distinct goals. The table shows the operational KPI divided in 6 different sections, the monitoring rate, and the gathering method. Please, fill de column “Availability” to reflect if your OSS can provide these KPIs. An extra row is proposed in each section in case you need to add new KPIs. Add more rows if needed. The explanation of the KPIs methodology definition is available in </w:t>
      </w:r>
      <w:r w:rsidRPr="001E09F5">
        <w:rPr>
          <w:b/>
          <w:bCs/>
          <w:color w:val="000000"/>
        </w:rPr>
        <w:t>D4.2 - Citizen Hub model agreement including quality control system for the business model elements and monitoring protocols for evaluation of partners’ activities</w:t>
      </w:r>
      <w:r>
        <w:rPr>
          <w:b/>
          <w:bCs/>
          <w:color w:val="000000"/>
        </w:rPr>
        <w:t>.</w:t>
      </w:r>
    </w:p>
    <w:p w14:paraId="0905C20F" w14:textId="77777777" w:rsidR="00EA3972" w:rsidRDefault="00EA3972" w:rsidP="00EA3972">
      <w:pPr>
        <w:spacing w:after="0"/>
        <w:jc w:val="left"/>
        <w:rPr>
          <w:b/>
          <w:bCs/>
          <w:color w:val="000000"/>
        </w:rPr>
      </w:pPr>
    </w:p>
    <w:p w14:paraId="3CF26FC6" w14:textId="77777777" w:rsidR="00EA3972" w:rsidRDefault="00EA3972" w:rsidP="00EA3972">
      <w:pPr>
        <w:spacing w:after="0"/>
        <w:jc w:val="left"/>
        <w:rPr>
          <w:rFonts w:eastAsia="Times New Roman" w:cs="Calibri"/>
          <w:b/>
          <w:bCs/>
          <w:color w:val="000000"/>
          <w:sz w:val="20"/>
          <w:szCs w:val="20"/>
          <w:lang w:eastAsia="en-GB"/>
        </w:rPr>
        <w:sectPr w:rsidR="00EA3972" w:rsidSect="00F71036">
          <w:endnotePr>
            <w:numFmt w:val="decimal"/>
          </w:endnotePr>
          <w:pgSz w:w="11906" w:h="16838"/>
          <w:pgMar w:top="1701" w:right="1440" w:bottom="1440" w:left="1440" w:header="510" w:footer="170" w:gutter="0"/>
          <w:pgNumType w:fmt="numberInDash"/>
          <w:cols w:space="708"/>
          <w:docGrid w:linePitch="360"/>
        </w:sectPr>
      </w:pPr>
    </w:p>
    <w:p w14:paraId="3BB6CCDB" w14:textId="77777777" w:rsidR="00EA3972" w:rsidRDefault="00EA3972" w:rsidP="00EA3972">
      <w:pPr>
        <w:spacing w:after="0"/>
        <w:jc w:val="left"/>
        <w:rPr>
          <w:color w:val="000000"/>
        </w:rPr>
      </w:pPr>
    </w:p>
    <w:tbl>
      <w:tblPr>
        <w:tblW w:w="14389" w:type="dxa"/>
        <w:tblLook w:val="04A0" w:firstRow="1" w:lastRow="0" w:firstColumn="1" w:lastColumn="0" w:noHBand="0" w:noVBand="1"/>
      </w:tblPr>
      <w:tblGrid>
        <w:gridCol w:w="1413"/>
        <w:gridCol w:w="8505"/>
        <w:gridCol w:w="1417"/>
        <w:gridCol w:w="1701"/>
        <w:gridCol w:w="1353"/>
      </w:tblGrid>
      <w:tr w:rsidR="00EA3972" w:rsidRPr="00267D72" w14:paraId="0ADA0889" w14:textId="77777777" w:rsidTr="000928E7">
        <w:trPr>
          <w:trHeight w:val="310"/>
        </w:trPr>
        <w:tc>
          <w:tcPr>
            <w:tcW w:w="1413"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EDDC3CC" w14:textId="77777777" w:rsidR="00EA3972" w:rsidRDefault="00EA3972" w:rsidP="00D13E80">
            <w:pPr>
              <w:spacing w:after="0"/>
              <w:jc w:val="left"/>
              <w:rPr>
                <w:rFonts w:eastAsia="Times New Roman" w:cs="Calibri"/>
                <w:b/>
                <w:bCs/>
                <w:color w:val="000000"/>
                <w:sz w:val="20"/>
                <w:szCs w:val="20"/>
                <w:lang w:eastAsia="en-GB"/>
              </w:rPr>
            </w:pPr>
          </w:p>
          <w:p w14:paraId="4CAD6BEF" w14:textId="77777777" w:rsidR="00EA3972" w:rsidRPr="000928E7" w:rsidRDefault="00EA3972" w:rsidP="00D13E80">
            <w:pPr>
              <w:spacing w:after="0"/>
              <w:jc w:val="left"/>
              <w:rPr>
                <w:rFonts w:eastAsia="Times New Roman" w:cs="Calibri"/>
                <w:b/>
                <w:bCs/>
                <w:color w:val="000000"/>
                <w:sz w:val="20"/>
                <w:szCs w:val="20"/>
                <w:lang w:eastAsia="en-GB"/>
              </w:rPr>
            </w:pPr>
            <w:r w:rsidRPr="000928E7">
              <w:rPr>
                <w:rFonts w:eastAsia="Times New Roman" w:cs="Calibri"/>
                <w:b/>
                <w:bCs/>
                <w:color w:val="000000"/>
                <w:sz w:val="20"/>
                <w:szCs w:val="20"/>
                <w:lang w:eastAsia="en-GB"/>
              </w:rPr>
              <w:t> </w:t>
            </w:r>
          </w:p>
        </w:tc>
        <w:tc>
          <w:tcPr>
            <w:tcW w:w="8505" w:type="dxa"/>
            <w:tcBorders>
              <w:top w:val="single" w:sz="4" w:space="0" w:color="auto"/>
              <w:left w:val="nil"/>
              <w:bottom w:val="single" w:sz="4" w:space="0" w:color="auto"/>
              <w:right w:val="single" w:sz="4" w:space="0" w:color="auto"/>
            </w:tcBorders>
            <w:shd w:val="clear" w:color="000000" w:fill="E7E6E6"/>
            <w:vAlign w:val="center"/>
            <w:hideMark/>
          </w:tcPr>
          <w:p w14:paraId="34128F5C" w14:textId="77777777" w:rsidR="00EA3972" w:rsidRPr="000928E7" w:rsidRDefault="00EA3972" w:rsidP="00D13E80">
            <w:pPr>
              <w:spacing w:after="0"/>
              <w:jc w:val="left"/>
              <w:rPr>
                <w:rFonts w:eastAsia="Times New Roman" w:cs="Calibri"/>
                <w:b/>
                <w:bCs/>
                <w:color w:val="000000"/>
                <w:sz w:val="20"/>
                <w:szCs w:val="20"/>
                <w:lang w:eastAsia="en-GB"/>
              </w:rPr>
            </w:pPr>
            <w:r w:rsidRPr="000928E7">
              <w:rPr>
                <w:rFonts w:eastAsia="Times New Roman" w:cs="Calibri"/>
                <w:b/>
                <w:bCs/>
                <w:color w:val="000000"/>
                <w:sz w:val="20"/>
                <w:szCs w:val="20"/>
                <w:lang w:eastAsia="en-GB"/>
              </w:rPr>
              <w:t>Operational KPI</w:t>
            </w:r>
          </w:p>
        </w:tc>
        <w:tc>
          <w:tcPr>
            <w:tcW w:w="1417" w:type="dxa"/>
            <w:tcBorders>
              <w:top w:val="single" w:sz="4" w:space="0" w:color="auto"/>
              <w:left w:val="nil"/>
              <w:bottom w:val="single" w:sz="4" w:space="0" w:color="auto"/>
              <w:right w:val="single" w:sz="4" w:space="0" w:color="auto"/>
            </w:tcBorders>
            <w:shd w:val="clear" w:color="000000" w:fill="E7E6E6"/>
            <w:vAlign w:val="center"/>
            <w:hideMark/>
          </w:tcPr>
          <w:p w14:paraId="4712869A" w14:textId="77777777" w:rsidR="00EA3972" w:rsidRPr="000928E7" w:rsidRDefault="00EA3972" w:rsidP="00D13E80">
            <w:pPr>
              <w:spacing w:after="0"/>
              <w:jc w:val="center"/>
              <w:rPr>
                <w:rFonts w:eastAsia="Times New Roman" w:cs="Calibri"/>
                <w:b/>
                <w:bCs/>
                <w:color w:val="000000"/>
                <w:sz w:val="20"/>
                <w:szCs w:val="20"/>
                <w:lang w:eastAsia="en-GB"/>
              </w:rPr>
            </w:pPr>
            <w:r w:rsidRPr="000928E7">
              <w:rPr>
                <w:rFonts w:eastAsia="Times New Roman" w:cs="Calibri"/>
                <w:b/>
                <w:bCs/>
                <w:color w:val="000000"/>
                <w:sz w:val="20"/>
                <w:szCs w:val="20"/>
                <w:lang w:eastAsia="en-GB"/>
              </w:rPr>
              <w:t>Monitoring rate</w:t>
            </w:r>
          </w:p>
        </w:tc>
        <w:tc>
          <w:tcPr>
            <w:tcW w:w="1701" w:type="dxa"/>
            <w:tcBorders>
              <w:top w:val="single" w:sz="4" w:space="0" w:color="auto"/>
              <w:left w:val="nil"/>
              <w:bottom w:val="single" w:sz="4" w:space="0" w:color="auto"/>
              <w:right w:val="single" w:sz="4" w:space="0" w:color="auto"/>
            </w:tcBorders>
            <w:shd w:val="clear" w:color="000000" w:fill="E7E6E6"/>
            <w:vAlign w:val="center"/>
            <w:hideMark/>
          </w:tcPr>
          <w:p w14:paraId="2CC2950B" w14:textId="77777777" w:rsidR="00EA3972" w:rsidRPr="000928E7" w:rsidRDefault="00EA3972" w:rsidP="00D13E80">
            <w:pPr>
              <w:spacing w:after="0"/>
              <w:jc w:val="center"/>
              <w:rPr>
                <w:rFonts w:eastAsia="Times New Roman" w:cs="Calibri"/>
                <w:b/>
                <w:bCs/>
                <w:color w:val="000000"/>
                <w:sz w:val="20"/>
                <w:szCs w:val="20"/>
                <w:lang w:eastAsia="en-GB"/>
              </w:rPr>
            </w:pPr>
            <w:r w:rsidRPr="000928E7">
              <w:rPr>
                <w:rFonts w:eastAsia="Times New Roman" w:cs="Calibri"/>
                <w:b/>
                <w:bCs/>
                <w:color w:val="000000"/>
                <w:sz w:val="20"/>
                <w:szCs w:val="20"/>
                <w:lang w:eastAsia="en-GB"/>
              </w:rPr>
              <w:t>Data gat</w:t>
            </w:r>
            <w:r>
              <w:rPr>
                <w:rFonts w:eastAsia="Times New Roman" w:cs="Calibri"/>
                <w:b/>
                <w:bCs/>
                <w:color w:val="000000"/>
                <w:sz w:val="20"/>
                <w:szCs w:val="20"/>
                <w:lang w:eastAsia="en-GB"/>
              </w:rPr>
              <w:t>h</w:t>
            </w:r>
            <w:r w:rsidRPr="000928E7">
              <w:rPr>
                <w:rFonts w:eastAsia="Times New Roman" w:cs="Calibri"/>
                <w:b/>
                <w:bCs/>
                <w:color w:val="000000"/>
                <w:sz w:val="20"/>
                <w:szCs w:val="20"/>
                <w:lang w:eastAsia="en-GB"/>
              </w:rPr>
              <w:t>ering method</w:t>
            </w:r>
          </w:p>
        </w:tc>
        <w:tc>
          <w:tcPr>
            <w:tcW w:w="1353" w:type="dxa"/>
            <w:tcBorders>
              <w:top w:val="single" w:sz="4" w:space="0" w:color="auto"/>
              <w:left w:val="nil"/>
              <w:bottom w:val="single" w:sz="4" w:space="0" w:color="auto"/>
              <w:right w:val="single" w:sz="4" w:space="0" w:color="auto"/>
            </w:tcBorders>
            <w:shd w:val="clear" w:color="000000" w:fill="E7E6E6"/>
            <w:vAlign w:val="center"/>
            <w:hideMark/>
          </w:tcPr>
          <w:p w14:paraId="3FDC8B55" w14:textId="77777777" w:rsidR="00EA3972" w:rsidRPr="000928E7" w:rsidRDefault="00EA3972" w:rsidP="00D13E80">
            <w:pPr>
              <w:spacing w:after="0"/>
              <w:jc w:val="center"/>
              <w:rPr>
                <w:rFonts w:eastAsia="Times New Roman" w:cs="Calibri"/>
                <w:b/>
                <w:bCs/>
                <w:color w:val="000000"/>
                <w:sz w:val="20"/>
                <w:szCs w:val="20"/>
                <w:lang w:eastAsia="en-GB"/>
              </w:rPr>
            </w:pPr>
            <w:r w:rsidRPr="000928E7">
              <w:rPr>
                <w:rFonts w:eastAsia="Times New Roman" w:cs="Calibri"/>
                <w:b/>
                <w:bCs/>
                <w:color w:val="000000"/>
                <w:sz w:val="20"/>
                <w:szCs w:val="20"/>
                <w:lang w:eastAsia="en-GB"/>
              </w:rPr>
              <w:t>Availability</w:t>
            </w:r>
          </w:p>
        </w:tc>
      </w:tr>
      <w:tr w:rsidR="00EA3972" w:rsidRPr="00267D72" w14:paraId="37188C2E" w14:textId="77777777" w:rsidTr="000928E7">
        <w:trPr>
          <w:trHeight w:val="310"/>
        </w:trPr>
        <w:tc>
          <w:tcPr>
            <w:tcW w:w="1413" w:type="dxa"/>
            <w:vMerge w:val="restart"/>
            <w:tcBorders>
              <w:top w:val="nil"/>
              <w:left w:val="single" w:sz="4" w:space="0" w:color="auto"/>
              <w:right w:val="single" w:sz="4" w:space="0" w:color="auto"/>
            </w:tcBorders>
            <w:shd w:val="clear" w:color="000000" w:fill="DDEBF7"/>
            <w:vAlign w:val="center"/>
            <w:hideMark/>
          </w:tcPr>
          <w:p w14:paraId="69861C46"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Citizen hub sustainability</w:t>
            </w:r>
          </w:p>
        </w:tc>
        <w:tc>
          <w:tcPr>
            <w:tcW w:w="8505" w:type="dxa"/>
            <w:tcBorders>
              <w:top w:val="nil"/>
              <w:left w:val="nil"/>
              <w:bottom w:val="single" w:sz="4" w:space="0" w:color="auto"/>
              <w:right w:val="single" w:sz="4" w:space="0" w:color="auto"/>
            </w:tcBorders>
            <w:shd w:val="clear" w:color="000000" w:fill="DDEBF7"/>
            <w:noWrap/>
            <w:vAlign w:val="center"/>
            <w:hideMark/>
          </w:tcPr>
          <w:p w14:paraId="58F7A596"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Costs</w:t>
            </w:r>
          </w:p>
        </w:tc>
        <w:tc>
          <w:tcPr>
            <w:tcW w:w="1417" w:type="dxa"/>
            <w:tcBorders>
              <w:top w:val="nil"/>
              <w:left w:val="nil"/>
              <w:bottom w:val="single" w:sz="4" w:space="0" w:color="auto"/>
              <w:right w:val="single" w:sz="4" w:space="0" w:color="auto"/>
            </w:tcBorders>
            <w:shd w:val="clear" w:color="000000" w:fill="DDEBF7"/>
            <w:noWrap/>
            <w:vAlign w:val="center"/>
            <w:hideMark/>
          </w:tcPr>
          <w:p w14:paraId="2F984482"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DDEBF7"/>
            <w:noWrap/>
            <w:vAlign w:val="center"/>
            <w:hideMark/>
          </w:tcPr>
          <w:p w14:paraId="7F8900F8"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Budget</w:t>
            </w:r>
          </w:p>
        </w:tc>
        <w:tc>
          <w:tcPr>
            <w:tcW w:w="1353" w:type="dxa"/>
            <w:tcBorders>
              <w:top w:val="nil"/>
              <w:left w:val="nil"/>
              <w:bottom w:val="single" w:sz="4" w:space="0" w:color="auto"/>
              <w:right w:val="single" w:sz="4" w:space="0" w:color="auto"/>
            </w:tcBorders>
            <w:shd w:val="clear" w:color="000000" w:fill="DDEBF7"/>
            <w:noWrap/>
            <w:vAlign w:val="center"/>
            <w:hideMark/>
          </w:tcPr>
          <w:p w14:paraId="45F730D1"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27C15E43" w14:textId="77777777" w:rsidTr="000928E7">
        <w:trPr>
          <w:trHeight w:val="310"/>
        </w:trPr>
        <w:tc>
          <w:tcPr>
            <w:tcW w:w="1413" w:type="dxa"/>
            <w:vMerge/>
            <w:tcBorders>
              <w:left w:val="single" w:sz="4" w:space="0" w:color="auto"/>
              <w:right w:val="single" w:sz="4" w:space="0" w:color="auto"/>
            </w:tcBorders>
            <w:vAlign w:val="center"/>
            <w:hideMark/>
          </w:tcPr>
          <w:p w14:paraId="43C69AC6"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DDEBF7"/>
            <w:noWrap/>
            <w:vAlign w:val="center"/>
            <w:hideMark/>
          </w:tcPr>
          <w:p w14:paraId="352C8482"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Revenue to OPEX ratio</w:t>
            </w:r>
          </w:p>
        </w:tc>
        <w:tc>
          <w:tcPr>
            <w:tcW w:w="1417" w:type="dxa"/>
            <w:tcBorders>
              <w:top w:val="nil"/>
              <w:left w:val="nil"/>
              <w:bottom w:val="single" w:sz="4" w:space="0" w:color="auto"/>
              <w:right w:val="single" w:sz="4" w:space="0" w:color="auto"/>
            </w:tcBorders>
            <w:shd w:val="clear" w:color="000000" w:fill="DDEBF7"/>
            <w:noWrap/>
            <w:vAlign w:val="center"/>
            <w:hideMark/>
          </w:tcPr>
          <w:p w14:paraId="07E43C42"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DDEBF7"/>
            <w:noWrap/>
            <w:vAlign w:val="center"/>
            <w:hideMark/>
          </w:tcPr>
          <w:p w14:paraId="59E858F6"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Budget</w:t>
            </w:r>
          </w:p>
        </w:tc>
        <w:tc>
          <w:tcPr>
            <w:tcW w:w="1353" w:type="dxa"/>
            <w:tcBorders>
              <w:top w:val="nil"/>
              <w:left w:val="nil"/>
              <w:bottom w:val="single" w:sz="4" w:space="0" w:color="auto"/>
              <w:right w:val="single" w:sz="4" w:space="0" w:color="auto"/>
            </w:tcBorders>
            <w:shd w:val="clear" w:color="000000" w:fill="DDEBF7"/>
            <w:noWrap/>
            <w:vAlign w:val="center"/>
            <w:hideMark/>
          </w:tcPr>
          <w:p w14:paraId="41A9BCEB"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362E5877" w14:textId="77777777" w:rsidTr="000928E7">
        <w:trPr>
          <w:trHeight w:val="310"/>
        </w:trPr>
        <w:tc>
          <w:tcPr>
            <w:tcW w:w="1413" w:type="dxa"/>
            <w:vMerge/>
            <w:tcBorders>
              <w:left w:val="single" w:sz="4" w:space="0" w:color="auto"/>
              <w:right w:val="single" w:sz="4" w:space="0" w:color="auto"/>
            </w:tcBorders>
            <w:vAlign w:val="center"/>
            <w:hideMark/>
          </w:tcPr>
          <w:p w14:paraId="4049F07B"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DDEBF7"/>
            <w:noWrap/>
            <w:vAlign w:val="center"/>
            <w:hideMark/>
          </w:tcPr>
          <w:p w14:paraId="6F9B64BD"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Number of public loans or subsidies mobilised</w:t>
            </w:r>
          </w:p>
        </w:tc>
        <w:tc>
          <w:tcPr>
            <w:tcW w:w="1417" w:type="dxa"/>
            <w:tcBorders>
              <w:top w:val="nil"/>
              <w:left w:val="nil"/>
              <w:bottom w:val="single" w:sz="4" w:space="0" w:color="auto"/>
              <w:right w:val="single" w:sz="4" w:space="0" w:color="auto"/>
            </w:tcBorders>
            <w:shd w:val="clear" w:color="000000" w:fill="DDEBF7"/>
            <w:noWrap/>
            <w:vAlign w:val="center"/>
            <w:hideMark/>
          </w:tcPr>
          <w:p w14:paraId="3774A07F"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DDEBF7"/>
            <w:noWrap/>
            <w:vAlign w:val="center"/>
            <w:hideMark/>
          </w:tcPr>
          <w:p w14:paraId="103DE91A"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Budget</w:t>
            </w:r>
          </w:p>
        </w:tc>
        <w:tc>
          <w:tcPr>
            <w:tcW w:w="1353" w:type="dxa"/>
            <w:tcBorders>
              <w:top w:val="nil"/>
              <w:left w:val="nil"/>
              <w:bottom w:val="single" w:sz="4" w:space="0" w:color="auto"/>
              <w:right w:val="single" w:sz="4" w:space="0" w:color="auto"/>
            </w:tcBorders>
            <w:shd w:val="clear" w:color="000000" w:fill="DDEBF7"/>
            <w:noWrap/>
            <w:vAlign w:val="center"/>
            <w:hideMark/>
          </w:tcPr>
          <w:p w14:paraId="3224506E"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5424EDC5" w14:textId="77777777" w:rsidTr="000928E7">
        <w:trPr>
          <w:trHeight w:val="310"/>
        </w:trPr>
        <w:tc>
          <w:tcPr>
            <w:tcW w:w="1413" w:type="dxa"/>
            <w:vMerge/>
            <w:tcBorders>
              <w:left w:val="single" w:sz="4" w:space="0" w:color="auto"/>
              <w:bottom w:val="nil"/>
              <w:right w:val="single" w:sz="4" w:space="0" w:color="auto"/>
            </w:tcBorders>
            <w:vAlign w:val="center"/>
          </w:tcPr>
          <w:p w14:paraId="2B04922B" w14:textId="77777777" w:rsidR="00EA3972" w:rsidRPr="00EC6328"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DDEBF7"/>
            <w:noWrap/>
            <w:vAlign w:val="center"/>
          </w:tcPr>
          <w:p w14:paraId="6968334A" w14:textId="77777777" w:rsidR="00EA3972" w:rsidRPr="00EC6328" w:rsidRDefault="00EA3972" w:rsidP="00D13E80">
            <w:pPr>
              <w:spacing w:after="0"/>
              <w:jc w:val="left"/>
              <w:rPr>
                <w:rFonts w:eastAsia="Times New Roman" w:cs="Calibri"/>
                <w:color w:val="000000"/>
                <w:sz w:val="20"/>
                <w:szCs w:val="20"/>
                <w:lang w:eastAsia="en-GB"/>
              </w:rPr>
            </w:pPr>
            <w:r>
              <w:rPr>
                <w:rFonts w:eastAsia="Times New Roman" w:cs="Calibri"/>
                <w:color w:val="000000"/>
                <w:sz w:val="20"/>
                <w:szCs w:val="20"/>
                <w:lang w:eastAsia="en-GB"/>
              </w:rPr>
              <w:t>Other:</w:t>
            </w:r>
          </w:p>
        </w:tc>
        <w:tc>
          <w:tcPr>
            <w:tcW w:w="1417" w:type="dxa"/>
            <w:tcBorders>
              <w:top w:val="nil"/>
              <w:left w:val="nil"/>
              <w:bottom w:val="single" w:sz="4" w:space="0" w:color="auto"/>
              <w:right w:val="single" w:sz="4" w:space="0" w:color="auto"/>
            </w:tcBorders>
            <w:shd w:val="clear" w:color="000000" w:fill="DDEBF7"/>
            <w:noWrap/>
            <w:vAlign w:val="center"/>
          </w:tcPr>
          <w:p w14:paraId="5D849C83" w14:textId="77777777" w:rsidR="00EA3972" w:rsidRPr="00EC6328" w:rsidRDefault="00EA3972" w:rsidP="00D13E80">
            <w:pPr>
              <w:spacing w:after="0"/>
              <w:jc w:val="center"/>
              <w:rPr>
                <w:rFonts w:eastAsia="Times New Roman" w:cs="Calibri"/>
                <w:color w:val="000000"/>
                <w:sz w:val="20"/>
                <w:szCs w:val="20"/>
                <w:lang w:eastAsia="en-GB"/>
              </w:rPr>
            </w:pPr>
          </w:p>
        </w:tc>
        <w:tc>
          <w:tcPr>
            <w:tcW w:w="1701" w:type="dxa"/>
            <w:tcBorders>
              <w:top w:val="nil"/>
              <w:left w:val="nil"/>
              <w:bottom w:val="single" w:sz="4" w:space="0" w:color="auto"/>
              <w:right w:val="single" w:sz="4" w:space="0" w:color="auto"/>
            </w:tcBorders>
            <w:shd w:val="clear" w:color="000000" w:fill="DDEBF7"/>
            <w:noWrap/>
            <w:vAlign w:val="center"/>
          </w:tcPr>
          <w:p w14:paraId="43752661" w14:textId="77777777" w:rsidR="00EA3972" w:rsidRPr="00EC6328" w:rsidRDefault="00EA3972" w:rsidP="00D13E80">
            <w:pPr>
              <w:spacing w:after="0"/>
              <w:jc w:val="center"/>
              <w:rPr>
                <w:rFonts w:eastAsia="Times New Roman" w:cs="Calibri"/>
                <w:color w:val="000000"/>
                <w:sz w:val="20"/>
                <w:szCs w:val="20"/>
                <w:lang w:eastAsia="en-GB"/>
              </w:rPr>
            </w:pPr>
          </w:p>
        </w:tc>
        <w:tc>
          <w:tcPr>
            <w:tcW w:w="1353" w:type="dxa"/>
            <w:tcBorders>
              <w:top w:val="nil"/>
              <w:left w:val="nil"/>
              <w:bottom w:val="single" w:sz="4" w:space="0" w:color="auto"/>
              <w:right w:val="single" w:sz="4" w:space="0" w:color="auto"/>
            </w:tcBorders>
            <w:shd w:val="clear" w:color="000000" w:fill="DDEBF7"/>
            <w:noWrap/>
            <w:vAlign w:val="center"/>
          </w:tcPr>
          <w:p w14:paraId="004E3A73" w14:textId="77777777" w:rsidR="00EA3972" w:rsidRPr="00EC6328" w:rsidRDefault="00EA3972" w:rsidP="00D13E80">
            <w:pPr>
              <w:spacing w:after="0"/>
              <w:jc w:val="center"/>
              <w:rPr>
                <w:rFonts w:eastAsia="Times New Roman" w:cs="Calibri"/>
                <w:color w:val="000000"/>
                <w:sz w:val="20"/>
                <w:szCs w:val="20"/>
                <w:lang w:eastAsia="en-GB"/>
              </w:rPr>
            </w:pPr>
          </w:p>
        </w:tc>
      </w:tr>
      <w:tr w:rsidR="00EA3972" w:rsidRPr="00267D72" w14:paraId="5EC85648" w14:textId="77777777" w:rsidTr="000928E7">
        <w:trPr>
          <w:trHeight w:val="310"/>
        </w:trPr>
        <w:tc>
          <w:tcPr>
            <w:tcW w:w="1413" w:type="dxa"/>
            <w:vMerge w:val="restart"/>
            <w:tcBorders>
              <w:top w:val="single" w:sz="4" w:space="0" w:color="auto"/>
              <w:left w:val="single" w:sz="4" w:space="0" w:color="auto"/>
              <w:right w:val="single" w:sz="4" w:space="0" w:color="auto"/>
            </w:tcBorders>
            <w:shd w:val="clear" w:color="000000" w:fill="FFF2CC"/>
            <w:vAlign w:val="center"/>
            <w:hideMark/>
          </w:tcPr>
          <w:p w14:paraId="27C28DEA"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Pipeline, support and execution of project</w:t>
            </w:r>
          </w:p>
        </w:tc>
        <w:tc>
          <w:tcPr>
            <w:tcW w:w="8505" w:type="dxa"/>
            <w:tcBorders>
              <w:top w:val="nil"/>
              <w:left w:val="nil"/>
              <w:bottom w:val="single" w:sz="4" w:space="0" w:color="auto"/>
              <w:right w:val="single" w:sz="4" w:space="0" w:color="auto"/>
            </w:tcBorders>
            <w:shd w:val="clear" w:color="000000" w:fill="FFF2CC"/>
            <w:noWrap/>
            <w:vAlign w:val="center"/>
            <w:hideMark/>
          </w:tcPr>
          <w:p w14:paraId="6DCB08B8"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Number of first approaches by calls from potential contacts</w:t>
            </w:r>
          </w:p>
        </w:tc>
        <w:tc>
          <w:tcPr>
            <w:tcW w:w="1417" w:type="dxa"/>
            <w:tcBorders>
              <w:top w:val="nil"/>
              <w:left w:val="nil"/>
              <w:bottom w:val="single" w:sz="4" w:space="0" w:color="auto"/>
              <w:right w:val="single" w:sz="4" w:space="0" w:color="auto"/>
            </w:tcBorders>
            <w:shd w:val="clear" w:color="000000" w:fill="FFF2CC"/>
            <w:noWrap/>
            <w:vAlign w:val="center"/>
            <w:hideMark/>
          </w:tcPr>
          <w:p w14:paraId="211A7C52"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10202AD6"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3D180D70"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0DC4F167" w14:textId="77777777" w:rsidTr="000928E7">
        <w:trPr>
          <w:trHeight w:val="310"/>
        </w:trPr>
        <w:tc>
          <w:tcPr>
            <w:tcW w:w="1413" w:type="dxa"/>
            <w:vMerge/>
            <w:tcBorders>
              <w:left w:val="single" w:sz="4" w:space="0" w:color="auto"/>
              <w:right w:val="single" w:sz="4" w:space="0" w:color="auto"/>
            </w:tcBorders>
            <w:vAlign w:val="center"/>
            <w:hideMark/>
          </w:tcPr>
          <w:p w14:paraId="46A2E4C4"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722F2085"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Number of first approaches by walk-ins of potential contacts</w:t>
            </w:r>
          </w:p>
        </w:tc>
        <w:tc>
          <w:tcPr>
            <w:tcW w:w="1417" w:type="dxa"/>
            <w:tcBorders>
              <w:top w:val="nil"/>
              <w:left w:val="nil"/>
              <w:bottom w:val="single" w:sz="4" w:space="0" w:color="auto"/>
              <w:right w:val="single" w:sz="4" w:space="0" w:color="auto"/>
            </w:tcBorders>
            <w:shd w:val="clear" w:color="000000" w:fill="FFF2CC"/>
            <w:noWrap/>
            <w:vAlign w:val="center"/>
            <w:hideMark/>
          </w:tcPr>
          <w:p w14:paraId="14FF8F0C"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2B1F753C"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70E14946"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401F8973" w14:textId="77777777" w:rsidTr="000928E7">
        <w:trPr>
          <w:trHeight w:val="310"/>
        </w:trPr>
        <w:tc>
          <w:tcPr>
            <w:tcW w:w="1413" w:type="dxa"/>
            <w:vMerge/>
            <w:tcBorders>
              <w:left w:val="single" w:sz="4" w:space="0" w:color="auto"/>
              <w:right w:val="single" w:sz="4" w:space="0" w:color="auto"/>
            </w:tcBorders>
            <w:vAlign w:val="center"/>
            <w:hideMark/>
          </w:tcPr>
          <w:p w14:paraId="576DB058"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2612F517"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Number of first approaches by emails from potential contacts</w:t>
            </w:r>
          </w:p>
        </w:tc>
        <w:tc>
          <w:tcPr>
            <w:tcW w:w="1417" w:type="dxa"/>
            <w:tcBorders>
              <w:top w:val="nil"/>
              <w:left w:val="nil"/>
              <w:bottom w:val="single" w:sz="4" w:space="0" w:color="auto"/>
              <w:right w:val="single" w:sz="4" w:space="0" w:color="auto"/>
            </w:tcBorders>
            <w:shd w:val="clear" w:color="000000" w:fill="FFF2CC"/>
            <w:noWrap/>
            <w:vAlign w:val="center"/>
            <w:hideMark/>
          </w:tcPr>
          <w:p w14:paraId="40513405"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0645744B"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318B17DF"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23D0565B" w14:textId="77777777" w:rsidTr="000928E7">
        <w:trPr>
          <w:trHeight w:val="310"/>
        </w:trPr>
        <w:tc>
          <w:tcPr>
            <w:tcW w:w="1413" w:type="dxa"/>
            <w:vMerge/>
            <w:tcBorders>
              <w:left w:val="single" w:sz="4" w:space="0" w:color="auto"/>
              <w:right w:val="single" w:sz="4" w:space="0" w:color="auto"/>
            </w:tcBorders>
            <w:vAlign w:val="center"/>
            <w:hideMark/>
          </w:tcPr>
          <w:p w14:paraId="14E8C68A"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411553BB"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 xml:space="preserve">Number of web visits by </w:t>
            </w:r>
            <w:proofErr w:type="gramStart"/>
            <w:r w:rsidRPr="000928E7">
              <w:rPr>
                <w:rFonts w:eastAsia="Times New Roman" w:cs="Calibri"/>
                <w:color w:val="000000"/>
                <w:sz w:val="20"/>
                <w:szCs w:val="20"/>
                <w:lang w:eastAsia="en-GB"/>
              </w:rPr>
              <w:t>single-users</w:t>
            </w:r>
            <w:proofErr w:type="gramEnd"/>
          </w:p>
        </w:tc>
        <w:tc>
          <w:tcPr>
            <w:tcW w:w="1417" w:type="dxa"/>
            <w:tcBorders>
              <w:top w:val="nil"/>
              <w:left w:val="nil"/>
              <w:bottom w:val="single" w:sz="4" w:space="0" w:color="auto"/>
              <w:right w:val="single" w:sz="4" w:space="0" w:color="auto"/>
            </w:tcBorders>
            <w:shd w:val="clear" w:color="000000" w:fill="FFF2CC"/>
            <w:noWrap/>
            <w:vAlign w:val="center"/>
            <w:hideMark/>
          </w:tcPr>
          <w:p w14:paraId="6A39FE3B"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4DDAFA58"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64C2E4CC"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6BE08F0C" w14:textId="77777777" w:rsidTr="000928E7">
        <w:trPr>
          <w:trHeight w:val="310"/>
        </w:trPr>
        <w:tc>
          <w:tcPr>
            <w:tcW w:w="1413" w:type="dxa"/>
            <w:vMerge/>
            <w:tcBorders>
              <w:left w:val="single" w:sz="4" w:space="0" w:color="auto"/>
              <w:right w:val="single" w:sz="4" w:space="0" w:color="auto"/>
            </w:tcBorders>
            <w:vAlign w:val="center"/>
            <w:hideMark/>
          </w:tcPr>
          <w:p w14:paraId="0A8D9849"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7517D6F9"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Total number of first approaches of potential contacts</w:t>
            </w:r>
          </w:p>
        </w:tc>
        <w:tc>
          <w:tcPr>
            <w:tcW w:w="1417" w:type="dxa"/>
            <w:tcBorders>
              <w:top w:val="nil"/>
              <w:left w:val="nil"/>
              <w:bottom w:val="single" w:sz="4" w:space="0" w:color="auto"/>
              <w:right w:val="single" w:sz="4" w:space="0" w:color="auto"/>
            </w:tcBorders>
            <w:shd w:val="clear" w:color="000000" w:fill="FFF2CC"/>
            <w:noWrap/>
            <w:vAlign w:val="center"/>
            <w:hideMark/>
          </w:tcPr>
          <w:p w14:paraId="2E9EFFFA"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24CED47E"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2DBAA1DE"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47942DD0" w14:textId="77777777" w:rsidTr="000928E7">
        <w:trPr>
          <w:trHeight w:val="315"/>
        </w:trPr>
        <w:tc>
          <w:tcPr>
            <w:tcW w:w="1413" w:type="dxa"/>
            <w:vMerge/>
            <w:tcBorders>
              <w:left w:val="single" w:sz="4" w:space="0" w:color="auto"/>
              <w:right w:val="single" w:sz="4" w:space="0" w:color="auto"/>
            </w:tcBorders>
            <w:vAlign w:val="center"/>
            <w:hideMark/>
          </w:tcPr>
          <w:p w14:paraId="20DCB18D"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4D94412B"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 xml:space="preserve">Number of new contacts by calls </w:t>
            </w:r>
          </w:p>
        </w:tc>
        <w:tc>
          <w:tcPr>
            <w:tcW w:w="1417" w:type="dxa"/>
            <w:tcBorders>
              <w:top w:val="nil"/>
              <w:left w:val="nil"/>
              <w:bottom w:val="single" w:sz="4" w:space="0" w:color="auto"/>
              <w:right w:val="single" w:sz="4" w:space="0" w:color="auto"/>
            </w:tcBorders>
            <w:shd w:val="clear" w:color="000000" w:fill="FFF2CC"/>
            <w:noWrap/>
            <w:vAlign w:val="center"/>
            <w:hideMark/>
          </w:tcPr>
          <w:p w14:paraId="4B94EB62"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2B16E37F"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28225143"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11E80CD6" w14:textId="77777777" w:rsidTr="000928E7">
        <w:trPr>
          <w:trHeight w:val="315"/>
        </w:trPr>
        <w:tc>
          <w:tcPr>
            <w:tcW w:w="1413" w:type="dxa"/>
            <w:vMerge/>
            <w:tcBorders>
              <w:left w:val="single" w:sz="4" w:space="0" w:color="auto"/>
              <w:right w:val="single" w:sz="4" w:space="0" w:color="auto"/>
            </w:tcBorders>
            <w:vAlign w:val="center"/>
            <w:hideMark/>
          </w:tcPr>
          <w:p w14:paraId="1AAE606D"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2EB60399"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Monthly conversion rate by calls</w:t>
            </w:r>
          </w:p>
        </w:tc>
        <w:tc>
          <w:tcPr>
            <w:tcW w:w="1417" w:type="dxa"/>
            <w:tcBorders>
              <w:top w:val="nil"/>
              <w:left w:val="nil"/>
              <w:bottom w:val="single" w:sz="4" w:space="0" w:color="auto"/>
              <w:right w:val="single" w:sz="4" w:space="0" w:color="auto"/>
            </w:tcBorders>
            <w:shd w:val="clear" w:color="000000" w:fill="FFF2CC"/>
            <w:noWrap/>
            <w:vAlign w:val="center"/>
            <w:hideMark/>
          </w:tcPr>
          <w:p w14:paraId="17B4E1CC"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11470117"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6C0188C0"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1572AD9B" w14:textId="77777777" w:rsidTr="000928E7">
        <w:trPr>
          <w:trHeight w:val="315"/>
        </w:trPr>
        <w:tc>
          <w:tcPr>
            <w:tcW w:w="1413" w:type="dxa"/>
            <w:vMerge/>
            <w:tcBorders>
              <w:left w:val="single" w:sz="4" w:space="0" w:color="auto"/>
              <w:right w:val="single" w:sz="4" w:space="0" w:color="auto"/>
            </w:tcBorders>
            <w:vAlign w:val="center"/>
            <w:hideMark/>
          </w:tcPr>
          <w:p w14:paraId="0E41348E"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7689D1A6"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Number of new contacts by walk ins</w:t>
            </w:r>
          </w:p>
        </w:tc>
        <w:tc>
          <w:tcPr>
            <w:tcW w:w="1417" w:type="dxa"/>
            <w:tcBorders>
              <w:top w:val="nil"/>
              <w:left w:val="nil"/>
              <w:bottom w:val="single" w:sz="4" w:space="0" w:color="auto"/>
              <w:right w:val="single" w:sz="4" w:space="0" w:color="auto"/>
            </w:tcBorders>
            <w:shd w:val="clear" w:color="000000" w:fill="FFF2CC"/>
            <w:noWrap/>
            <w:vAlign w:val="center"/>
            <w:hideMark/>
          </w:tcPr>
          <w:p w14:paraId="203CB1A3"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53777615"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28F9E27D"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6E2DF24C" w14:textId="77777777" w:rsidTr="000928E7">
        <w:trPr>
          <w:trHeight w:val="315"/>
        </w:trPr>
        <w:tc>
          <w:tcPr>
            <w:tcW w:w="1413" w:type="dxa"/>
            <w:vMerge/>
            <w:tcBorders>
              <w:left w:val="single" w:sz="4" w:space="0" w:color="auto"/>
              <w:right w:val="single" w:sz="4" w:space="0" w:color="auto"/>
            </w:tcBorders>
            <w:vAlign w:val="center"/>
            <w:hideMark/>
          </w:tcPr>
          <w:p w14:paraId="6B7ABEC4"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5EF54C87"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Monthly conversion rate by walks ins</w:t>
            </w:r>
          </w:p>
        </w:tc>
        <w:tc>
          <w:tcPr>
            <w:tcW w:w="1417" w:type="dxa"/>
            <w:tcBorders>
              <w:top w:val="nil"/>
              <w:left w:val="nil"/>
              <w:bottom w:val="single" w:sz="4" w:space="0" w:color="auto"/>
              <w:right w:val="single" w:sz="4" w:space="0" w:color="auto"/>
            </w:tcBorders>
            <w:shd w:val="clear" w:color="000000" w:fill="FFF2CC"/>
            <w:noWrap/>
            <w:vAlign w:val="center"/>
            <w:hideMark/>
          </w:tcPr>
          <w:p w14:paraId="0385C378"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3DA87FB3"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0437DD35"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237D2081" w14:textId="77777777" w:rsidTr="000928E7">
        <w:trPr>
          <w:trHeight w:val="315"/>
        </w:trPr>
        <w:tc>
          <w:tcPr>
            <w:tcW w:w="1413" w:type="dxa"/>
            <w:vMerge/>
            <w:tcBorders>
              <w:left w:val="single" w:sz="4" w:space="0" w:color="auto"/>
              <w:right w:val="single" w:sz="4" w:space="0" w:color="auto"/>
            </w:tcBorders>
            <w:vAlign w:val="center"/>
            <w:hideMark/>
          </w:tcPr>
          <w:p w14:paraId="73B548B7"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0CB37F1B"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Number of new contacts by emails</w:t>
            </w:r>
          </w:p>
        </w:tc>
        <w:tc>
          <w:tcPr>
            <w:tcW w:w="1417" w:type="dxa"/>
            <w:tcBorders>
              <w:top w:val="nil"/>
              <w:left w:val="nil"/>
              <w:bottom w:val="single" w:sz="4" w:space="0" w:color="auto"/>
              <w:right w:val="single" w:sz="4" w:space="0" w:color="auto"/>
            </w:tcBorders>
            <w:shd w:val="clear" w:color="000000" w:fill="FFF2CC"/>
            <w:noWrap/>
            <w:vAlign w:val="center"/>
            <w:hideMark/>
          </w:tcPr>
          <w:p w14:paraId="5D1FF491"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2DF63CA3"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5A810A83"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736D0E51" w14:textId="77777777" w:rsidTr="000928E7">
        <w:trPr>
          <w:trHeight w:val="315"/>
        </w:trPr>
        <w:tc>
          <w:tcPr>
            <w:tcW w:w="1413" w:type="dxa"/>
            <w:vMerge/>
            <w:tcBorders>
              <w:left w:val="single" w:sz="4" w:space="0" w:color="auto"/>
              <w:right w:val="single" w:sz="4" w:space="0" w:color="auto"/>
            </w:tcBorders>
            <w:vAlign w:val="center"/>
            <w:hideMark/>
          </w:tcPr>
          <w:p w14:paraId="1254B155"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5623D3C2"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Monthly conversion rate by emails</w:t>
            </w:r>
          </w:p>
        </w:tc>
        <w:tc>
          <w:tcPr>
            <w:tcW w:w="1417" w:type="dxa"/>
            <w:tcBorders>
              <w:top w:val="nil"/>
              <w:left w:val="nil"/>
              <w:bottom w:val="single" w:sz="4" w:space="0" w:color="auto"/>
              <w:right w:val="single" w:sz="4" w:space="0" w:color="auto"/>
            </w:tcBorders>
            <w:shd w:val="clear" w:color="000000" w:fill="FFF2CC"/>
            <w:noWrap/>
            <w:vAlign w:val="center"/>
            <w:hideMark/>
          </w:tcPr>
          <w:p w14:paraId="377F9710"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34D315A2"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20F1B302"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68AB2284" w14:textId="77777777" w:rsidTr="000928E7">
        <w:trPr>
          <w:trHeight w:val="315"/>
        </w:trPr>
        <w:tc>
          <w:tcPr>
            <w:tcW w:w="1413" w:type="dxa"/>
            <w:vMerge/>
            <w:tcBorders>
              <w:left w:val="single" w:sz="4" w:space="0" w:color="auto"/>
              <w:right w:val="single" w:sz="4" w:space="0" w:color="auto"/>
            </w:tcBorders>
            <w:vAlign w:val="center"/>
            <w:hideMark/>
          </w:tcPr>
          <w:p w14:paraId="39CB3B47"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44ADE464"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Number of new contacts by web visits</w:t>
            </w:r>
          </w:p>
        </w:tc>
        <w:tc>
          <w:tcPr>
            <w:tcW w:w="1417" w:type="dxa"/>
            <w:tcBorders>
              <w:top w:val="nil"/>
              <w:left w:val="nil"/>
              <w:bottom w:val="single" w:sz="4" w:space="0" w:color="auto"/>
              <w:right w:val="single" w:sz="4" w:space="0" w:color="auto"/>
            </w:tcBorders>
            <w:shd w:val="clear" w:color="000000" w:fill="FFF2CC"/>
            <w:noWrap/>
            <w:vAlign w:val="center"/>
            <w:hideMark/>
          </w:tcPr>
          <w:p w14:paraId="5E1FA2BF"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7EB37218"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452CF476"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0BE060EB" w14:textId="77777777" w:rsidTr="000928E7">
        <w:trPr>
          <w:trHeight w:val="315"/>
        </w:trPr>
        <w:tc>
          <w:tcPr>
            <w:tcW w:w="1413" w:type="dxa"/>
            <w:vMerge/>
            <w:tcBorders>
              <w:left w:val="single" w:sz="4" w:space="0" w:color="auto"/>
              <w:right w:val="single" w:sz="4" w:space="0" w:color="auto"/>
            </w:tcBorders>
            <w:vAlign w:val="center"/>
            <w:hideMark/>
          </w:tcPr>
          <w:p w14:paraId="0857FF05"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32DF06DC"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Monthly conversion rate by web visits</w:t>
            </w:r>
          </w:p>
        </w:tc>
        <w:tc>
          <w:tcPr>
            <w:tcW w:w="1417" w:type="dxa"/>
            <w:tcBorders>
              <w:top w:val="nil"/>
              <w:left w:val="nil"/>
              <w:bottom w:val="single" w:sz="4" w:space="0" w:color="auto"/>
              <w:right w:val="single" w:sz="4" w:space="0" w:color="auto"/>
            </w:tcBorders>
            <w:shd w:val="clear" w:color="000000" w:fill="FFF2CC"/>
            <w:noWrap/>
            <w:vAlign w:val="center"/>
            <w:hideMark/>
          </w:tcPr>
          <w:p w14:paraId="3116E78F"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56BE3748"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5A5BB94B"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4A830155" w14:textId="77777777" w:rsidTr="000928E7">
        <w:trPr>
          <w:trHeight w:val="315"/>
        </w:trPr>
        <w:tc>
          <w:tcPr>
            <w:tcW w:w="1413" w:type="dxa"/>
            <w:vMerge/>
            <w:tcBorders>
              <w:left w:val="single" w:sz="4" w:space="0" w:color="auto"/>
              <w:right w:val="single" w:sz="4" w:space="0" w:color="auto"/>
            </w:tcBorders>
            <w:vAlign w:val="center"/>
            <w:hideMark/>
          </w:tcPr>
          <w:p w14:paraId="39F2D5B6"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33FD85C1"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Total number of new contacts of single-family dwellings</w:t>
            </w:r>
          </w:p>
        </w:tc>
        <w:tc>
          <w:tcPr>
            <w:tcW w:w="1417" w:type="dxa"/>
            <w:tcBorders>
              <w:top w:val="nil"/>
              <w:left w:val="nil"/>
              <w:bottom w:val="single" w:sz="4" w:space="0" w:color="auto"/>
              <w:right w:val="single" w:sz="4" w:space="0" w:color="auto"/>
            </w:tcBorders>
            <w:shd w:val="clear" w:color="000000" w:fill="FFF2CC"/>
            <w:noWrap/>
            <w:vAlign w:val="center"/>
            <w:hideMark/>
          </w:tcPr>
          <w:p w14:paraId="20010067"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6179273D"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7FE3355C"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1ABA41A0" w14:textId="77777777" w:rsidTr="000928E7">
        <w:trPr>
          <w:trHeight w:val="315"/>
        </w:trPr>
        <w:tc>
          <w:tcPr>
            <w:tcW w:w="1413" w:type="dxa"/>
            <w:vMerge/>
            <w:tcBorders>
              <w:left w:val="single" w:sz="4" w:space="0" w:color="auto"/>
              <w:right w:val="single" w:sz="4" w:space="0" w:color="auto"/>
            </w:tcBorders>
            <w:vAlign w:val="center"/>
            <w:hideMark/>
          </w:tcPr>
          <w:p w14:paraId="1ED6FDE9"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38D799EE"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Total number of new contacts of multi-family buildings</w:t>
            </w:r>
          </w:p>
        </w:tc>
        <w:tc>
          <w:tcPr>
            <w:tcW w:w="1417" w:type="dxa"/>
            <w:tcBorders>
              <w:top w:val="nil"/>
              <w:left w:val="nil"/>
              <w:bottom w:val="single" w:sz="4" w:space="0" w:color="auto"/>
              <w:right w:val="single" w:sz="4" w:space="0" w:color="auto"/>
            </w:tcBorders>
            <w:shd w:val="clear" w:color="000000" w:fill="FFF2CC"/>
            <w:noWrap/>
            <w:vAlign w:val="center"/>
            <w:hideMark/>
          </w:tcPr>
          <w:p w14:paraId="42390179"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1FFA59C6"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6252BA19"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0352D1FD" w14:textId="77777777" w:rsidTr="000928E7">
        <w:trPr>
          <w:trHeight w:val="315"/>
        </w:trPr>
        <w:tc>
          <w:tcPr>
            <w:tcW w:w="1413" w:type="dxa"/>
            <w:vMerge/>
            <w:tcBorders>
              <w:left w:val="single" w:sz="4" w:space="0" w:color="auto"/>
              <w:right w:val="single" w:sz="4" w:space="0" w:color="auto"/>
            </w:tcBorders>
            <w:vAlign w:val="center"/>
            <w:hideMark/>
          </w:tcPr>
          <w:p w14:paraId="76746A38"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6B1BD10A"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Total number of new contacts</w:t>
            </w:r>
          </w:p>
        </w:tc>
        <w:tc>
          <w:tcPr>
            <w:tcW w:w="1417" w:type="dxa"/>
            <w:tcBorders>
              <w:top w:val="nil"/>
              <w:left w:val="nil"/>
              <w:bottom w:val="single" w:sz="4" w:space="0" w:color="auto"/>
              <w:right w:val="single" w:sz="4" w:space="0" w:color="auto"/>
            </w:tcBorders>
            <w:shd w:val="clear" w:color="000000" w:fill="FFF2CC"/>
            <w:noWrap/>
            <w:vAlign w:val="center"/>
            <w:hideMark/>
          </w:tcPr>
          <w:p w14:paraId="252F5FA6"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25753641"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1CAF1204"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585C098B" w14:textId="77777777" w:rsidTr="000928E7">
        <w:trPr>
          <w:trHeight w:val="315"/>
        </w:trPr>
        <w:tc>
          <w:tcPr>
            <w:tcW w:w="1413" w:type="dxa"/>
            <w:vMerge/>
            <w:tcBorders>
              <w:left w:val="single" w:sz="4" w:space="0" w:color="auto"/>
              <w:right w:val="single" w:sz="4" w:space="0" w:color="auto"/>
            </w:tcBorders>
            <w:vAlign w:val="center"/>
            <w:hideMark/>
          </w:tcPr>
          <w:p w14:paraId="1B4E82AC"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2DF7B6F6"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Monthly conversion rate by total contacts</w:t>
            </w:r>
          </w:p>
        </w:tc>
        <w:tc>
          <w:tcPr>
            <w:tcW w:w="1417" w:type="dxa"/>
            <w:tcBorders>
              <w:top w:val="nil"/>
              <w:left w:val="nil"/>
              <w:bottom w:val="single" w:sz="4" w:space="0" w:color="auto"/>
              <w:right w:val="single" w:sz="4" w:space="0" w:color="auto"/>
            </w:tcBorders>
            <w:shd w:val="clear" w:color="000000" w:fill="FFF2CC"/>
            <w:noWrap/>
            <w:vAlign w:val="center"/>
            <w:hideMark/>
          </w:tcPr>
          <w:p w14:paraId="1332C7DF"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1E2A7AF3"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5EBB73F3"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1A0124D3" w14:textId="77777777" w:rsidTr="000928E7">
        <w:trPr>
          <w:trHeight w:val="315"/>
        </w:trPr>
        <w:tc>
          <w:tcPr>
            <w:tcW w:w="1413" w:type="dxa"/>
            <w:vMerge/>
            <w:tcBorders>
              <w:left w:val="single" w:sz="4" w:space="0" w:color="auto"/>
              <w:right w:val="single" w:sz="4" w:space="0" w:color="auto"/>
            </w:tcBorders>
            <w:vAlign w:val="center"/>
            <w:hideMark/>
          </w:tcPr>
          <w:p w14:paraId="5DE6F249"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7FE9BDB9"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Number of dwellings included in the new single-family contacts</w:t>
            </w:r>
          </w:p>
        </w:tc>
        <w:tc>
          <w:tcPr>
            <w:tcW w:w="1417" w:type="dxa"/>
            <w:tcBorders>
              <w:top w:val="nil"/>
              <w:left w:val="nil"/>
              <w:bottom w:val="single" w:sz="4" w:space="0" w:color="auto"/>
              <w:right w:val="single" w:sz="4" w:space="0" w:color="auto"/>
            </w:tcBorders>
            <w:shd w:val="clear" w:color="000000" w:fill="FFF2CC"/>
            <w:noWrap/>
            <w:vAlign w:val="center"/>
            <w:hideMark/>
          </w:tcPr>
          <w:p w14:paraId="45204EEE"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0380C985"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7EBFAA9C"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0927370C" w14:textId="77777777" w:rsidTr="000928E7">
        <w:trPr>
          <w:trHeight w:val="310"/>
        </w:trPr>
        <w:tc>
          <w:tcPr>
            <w:tcW w:w="1413" w:type="dxa"/>
            <w:vMerge/>
            <w:tcBorders>
              <w:left w:val="single" w:sz="4" w:space="0" w:color="auto"/>
              <w:right w:val="single" w:sz="4" w:space="0" w:color="auto"/>
            </w:tcBorders>
            <w:vAlign w:val="center"/>
            <w:hideMark/>
          </w:tcPr>
          <w:p w14:paraId="38EE79C3"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2FC1EFC7"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Number of dwellings included in the new multi-family building contacts</w:t>
            </w:r>
          </w:p>
        </w:tc>
        <w:tc>
          <w:tcPr>
            <w:tcW w:w="1417" w:type="dxa"/>
            <w:tcBorders>
              <w:top w:val="nil"/>
              <w:left w:val="nil"/>
              <w:bottom w:val="single" w:sz="4" w:space="0" w:color="auto"/>
              <w:right w:val="single" w:sz="4" w:space="0" w:color="auto"/>
            </w:tcBorders>
            <w:shd w:val="clear" w:color="000000" w:fill="FFF2CC"/>
            <w:noWrap/>
            <w:vAlign w:val="center"/>
            <w:hideMark/>
          </w:tcPr>
          <w:p w14:paraId="3E187923"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4BEC175E"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3B496151"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38D6B23F" w14:textId="77777777" w:rsidTr="000928E7">
        <w:trPr>
          <w:trHeight w:val="310"/>
        </w:trPr>
        <w:tc>
          <w:tcPr>
            <w:tcW w:w="1413" w:type="dxa"/>
            <w:vMerge/>
            <w:tcBorders>
              <w:left w:val="single" w:sz="4" w:space="0" w:color="auto"/>
              <w:right w:val="single" w:sz="4" w:space="0" w:color="auto"/>
            </w:tcBorders>
            <w:vAlign w:val="center"/>
            <w:hideMark/>
          </w:tcPr>
          <w:p w14:paraId="407779F0"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428DB6F7"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Number of multi-family buildings included in the new multi-family building contacts</w:t>
            </w:r>
          </w:p>
        </w:tc>
        <w:tc>
          <w:tcPr>
            <w:tcW w:w="1417" w:type="dxa"/>
            <w:tcBorders>
              <w:top w:val="nil"/>
              <w:left w:val="nil"/>
              <w:bottom w:val="single" w:sz="4" w:space="0" w:color="auto"/>
              <w:right w:val="single" w:sz="4" w:space="0" w:color="auto"/>
            </w:tcBorders>
            <w:shd w:val="clear" w:color="000000" w:fill="FFF2CC"/>
            <w:noWrap/>
            <w:vAlign w:val="center"/>
            <w:hideMark/>
          </w:tcPr>
          <w:p w14:paraId="51B10635"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0F480F5A"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5A8198FB"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0999468D" w14:textId="77777777" w:rsidTr="000928E7">
        <w:trPr>
          <w:trHeight w:val="310"/>
        </w:trPr>
        <w:tc>
          <w:tcPr>
            <w:tcW w:w="1413" w:type="dxa"/>
            <w:vMerge/>
            <w:tcBorders>
              <w:left w:val="single" w:sz="4" w:space="0" w:color="auto"/>
              <w:right w:val="single" w:sz="4" w:space="0" w:color="auto"/>
            </w:tcBorders>
            <w:vAlign w:val="center"/>
            <w:hideMark/>
          </w:tcPr>
          <w:p w14:paraId="1F80E54B"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2EE92FE2"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Total number of dwellings included in the total number of new contacts</w:t>
            </w:r>
          </w:p>
        </w:tc>
        <w:tc>
          <w:tcPr>
            <w:tcW w:w="1417" w:type="dxa"/>
            <w:tcBorders>
              <w:top w:val="nil"/>
              <w:left w:val="nil"/>
              <w:bottom w:val="single" w:sz="4" w:space="0" w:color="auto"/>
              <w:right w:val="single" w:sz="4" w:space="0" w:color="auto"/>
            </w:tcBorders>
            <w:shd w:val="clear" w:color="000000" w:fill="FFF2CC"/>
            <w:noWrap/>
            <w:vAlign w:val="center"/>
            <w:hideMark/>
          </w:tcPr>
          <w:p w14:paraId="42DECF70"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78C8C976"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49E5A289"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161A3109" w14:textId="77777777" w:rsidTr="000928E7">
        <w:trPr>
          <w:trHeight w:val="315"/>
        </w:trPr>
        <w:tc>
          <w:tcPr>
            <w:tcW w:w="1413" w:type="dxa"/>
            <w:vMerge/>
            <w:tcBorders>
              <w:left w:val="single" w:sz="4" w:space="0" w:color="auto"/>
              <w:right w:val="single" w:sz="4" w:space="0" w:color="auto"/>
            </w:tcBorders>
            <w:vAlign w:val="center"/>
            <w:hideMark/>
          </w:tcPr>
          <w:p w14:paraId="58344E76"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69B2EA65"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Number of workshops/sessions</w:t>
            </w:r>
          </w:p>
        </w:tc>
        <w:tc>
          <w:tcPr>
            <w:tcW w:w="1417" w:type="dxa"/>
            <w:tcBorders>
              <w:top w:val="nil"/>
              <w:left w:val="nil"/>
              <w:bottom w:val="single" w:sz="4" w:space="0" w:color="auto"/>
              <w:right w:val="single" w:sz="4" w:space="0" w:color="auto"/>
            </w:tcBorders>
            <w:shd w:val="clear" w:color="000000" w:fill="FFF2CC"/>
            <w:noWrap/>
            <w:vAlign w:val="center"/>
            <w:hideMark/>
          </w:tcPr>
          <w:p w14:paraId="0FD70341"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46A490EE"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3258DCC5"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0228AF09" w14:textId="77777777" w:rsidTr="000928E7">
        <w:trPr>
          <w:trHeight w:val="315"/>
        </w:trPr>
        <w:tc>
          <w:tcPr>
            <w:tcW w:w="1413" w:type="dxa"/>
            <w:vMerge/>
            <w:tcBorders>
              <w:left w:val="single" w:sz="4" w:space="0" w:color="auto"/>
              <w:right w:val="single" w:sz="4" w:space="0" w:color="auto"/>
            </w:tcBorders>
            <w:vAlign w:val="center"/>
            <w:hideMark/>
          </w:tcPr>
          <w:p w14:paraId="05D7D3FB"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43EBF004"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Monthly workshops/sessions conversion rate</w:t>
            </w:r>
          </w:p>
        </w:tc>
        <w:tc>
          <w:tcPr>
            <w:tcW w:w="1417" w:type="dxa"/>
            <w:tcBorders>
              <w:top w:val="nil"/>
              <w:left w:val="nil"/>
              <w:bottom w:val="single" w:sz="4" w:space="0" w:color="auto"/>
              <w:right w:val="single" w:sz="4" w:space="0" w:color="auto"/>
            </w:tcBorders>
            <w:shd w:val="clear" w:color="000000" w:fill="FFF2CC"/>
            <w:noWrap/>
            <w:vAlign w:val="center"/>
            <w:hideMark/>
          </w:tcPr>
          <w:p w14:paraId="4D63AD42"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03FA94B9"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3F282538"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65E801C6" w14:textId="77777777" w:rsidTr="000928E7">
        <w:trPr>
          <w:trHeight w:val="315"/>
        </w:trPr>
        <w:tc>
          <w:tcPr>
            <w:tcW w:w="1413" w:type="dxa"/>
            <w:vMerge/>
            <w:tcBorders>
              <w:left w:val="single" w:sz="4" w:space="0" w:color="auto"/>
              <w:right w:val="single" w:sz="4" w:space="0" w:color="auto"/>
            </w:tcBorders>
            <w:vAlign w:val="center"/>
            <w:hideMark/>
          </w:tcPr>
          <w:p w14:paraId="6DCFB001"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539FF7FF"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Number of dwellings included in the workshops/sessions (for single-family)</w:t>
            </w:r>
          </w:p>
        </w:tc>
        <w:tc>
          <w:tcPr>
            <w:tcW w:w="1417" w:type="dxa"/>
            <w:tcBorders>
              <w:top w:val="nil"/>
              <w:left w:val="nil"/>
              <w:bottom w:val="single" w:sz="4" w:space="0" w:color="auto"/>
              <w:right w:val="single" w:sz="4" w:space="0" w:color="auto"/>
            </w:tcBorders>
            <w:shd w:val="clear" w:color="000000" w:fill="FFF2CC"/>
            <w:noWrap/>
            <w:vAlign w:val="center"/>
            <w:hideMark/>
          </w:tcPr>
          <w:p w14:paraId="3AF9D61E"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1D9806A1"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6C431E22"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435D1091" w14:textId="77777777" w:rsidTr="000928E7">
        <w:trPr>
          <w:trHeight w:val="315"/>
        </w:trPr>
        <w:tc>
          <w:tcPr>
            <w:tcW w:w="1413" w:type="dxa"/>
            <w:vMerge/>
            <w:tcBorders>
              <w:left w:val="single" w:sz="4" w:space="0" w:color="auto"/>
              <w:right w:val="single" w:sz="4" w:space="0" w:color="auto"/>
            </w:tcBorders>
            <w:vAlign w:val="center"/>
            <w:hideMark/>
          </w:tcPr>
          <w:p w14:paraId="1098F9DA"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57B5C968"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Number of dwellings included in the workshops/sessions (for multi-family buildings)</w:t>
            </w:r>
          </w:p>
        </w:tc>
        <w:tc>
          <w:tcPr>
            <w:tcW w:w="1417" w:type="dxa"/>
            <w:tcBorders>
              <w:top w:val="nil"/>
              <w:left w:val="nil"/>
              <w:bottom w:val="single" w:sz="4" w:space="0" w:color="auto"/>
              <w:right w:val="single" w:sz="4" w:space="0" w:color="auto"/>
            </w:tcBorders>
            <w:shd w:val="clear" w:color="000000" w:fill="FFF2CC"/>
            <w:noWrap/>
            <w:vAlign w:val="center"/>
            <w:hideMark/>
          </w:tcPr>
          <w:p w14:paraId="73FC70DF"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36830FE7"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5D05D22E"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15C8BE8B" w14:textId="77777777" w:rsidTr="000928E7">
        <w:trPr>
          <w:trHeight w:val="315"/>
        </w:trPr>
        <w:tc>
          <w:tcPr>
            <w:tcW w:w="1413" w:type="dxa"/>
            <w:vMerge/>
            <w:tcBorders>
              <w:left w:val="single" w:sz="4" w:space="0" w:color="auto"/>
              <w:right w:val="single" w:sz="4" w:space="0" w:color="auto"/>
            </w:tcBorders>
            <w:vAlign w:val="center"/>
            <w:hideMark/>
          </w:tcPr>
          <w:p w14:paraId="64516D0E"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22D19EE2"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Number of multi-family buildings included in the workshops/sessions</w:t>
            </w:r>
          </w:p>
        </w:tc>
        <w:tc>
          <w:tcPr>
            <w:tcW w:w="1417" w:type="dxa"/>
            <w:tcBorders>
              <w:top w:val="nil"/>
              <w:left w:val="nil"/>
              <w:bottom w:val="single" w:sz="4" w:space="0" w:color="auto"/>
              <w:right w:val="single" w:sz="4" w:space="0" w:color="auto"/>
            </w:tcBorders>
            <w:shd w:val="clear" w:color="000000" w:fill="FFF2CC"/>
            <w:noWrap/>
            <w:vAlign w:val="center"/>
            <w:hideMark/>
          </w:tcPr>
          <w:p w14:paraId="5EC9140C"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6313094B"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6C586287"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49DE9C99" w14:textId="77777777" w:rsidTr="000928E7">
        <w:trPr>
          <w:trHeight w:val="315"/>
        </w:trPr>
        <w:tc>
          <w:tcPr>
            <w:tcW w:w="1413" w:type="dxa"/>
            <w:vMerge/>
            <w:tcBorders>
              <w:left w:val="single" w:sz="4" w:space="0" w:color="auto"/>
              <w:right w:val="single" w:sz="4" w:space="0" w:color="auto"/>
            </w:tcBorders>
            <w:vAlign w:val="center"/>
            <w:hideMark/>
          </w:tcPr>
          <w:p w14:paraId="5142AABE"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059D2979"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Total number of dwellings included in the workshops/sessions</w:t>
            </w:r>
          </w:p>
        </w:tc>
        <w:tc>
          <w:tcPr>
            <w:tcW w:w="1417" w:type="dxa"/>
            <w:tcBorders>
              <w:top w:val="nil"/>
              <w:left w:val="nil"/>
              <w:bottom w:val="single" w:sz="4" w:space="0" w:color="auto"/>
              <w:right w:val="single" w:sz="4" w:space="0" w:color="auto"/>
            </w:tcBorders>
            <w:shd w:val="clear" w:color="000000" w:fill="FFF2CC"/>
            <w:noWrap/>
            <w:vAlign w:val="center"/>
            <w:hideMark/>
          </w:tcPr>
          <w:p w14:paraId="794CB064"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0E17D754"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43AC73AD"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42B1B578" w14:textId="77777777" w:rsidTr="000928E7">
        <w:trPr>
          <w:trHeight w:val="315"/>
        </w:trPr>
        <w:tc>
          <w:tcPr>
            <w:tcW w:w="1413" w:type="dxa"/>
            <w:vMerge/>
            <w:tcBorders>
              <w:left w:val="single" w:sz="4" w:space="0" w:color="auto"/>
              <w:right w:val="single" w:sz="4" w:space="0" w:color="auto"/>
            </w:tcBorders>
            <w:vAlign w:val="center"/>
            <w:hideMark/>
          </w:tcPr>
          <w:p w14:paraId="7C2A70DF"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03390C4F"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Number of technical advice meetings</w:t>
            </w:r>
          </w:p>
        </w:tc>
        <w:tc>
          <w:tcPr>
            <w:tcW w:w="1417" w:type="dxa"/>
            <w:tcBorders>
              <w:top w:val="nil"/>
              <w:left w:val="nil"/>
              <w:bottom w:val="single" w:sz="4" w:space="0" w:color="auto"/>
              <w:right w:val="single" w:sz="4" w:space="0" w:color="auto"/>
            </w:tcBorders>
            <w:shd w:val="clear" w:color="000000" w:fill="FFF2CC"/>
            <w:noWrap/>
            <w:vAlign w:val="center"/>
            <w:hideMark/>
          </w:tcPr>
          <w:p w14:paraId="3E99D863"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2F0F35D2"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75907A53"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30D51B79" w14:textId="77777777" w:rsidTr="000928E7">
        <w:trPr>
          <w:trHeight w:val="315"/>
        </w:trPr>
        <w:tc>
          <w:tcPr>
            <w:tcW w:w="1413" w:type="dxa"/>
            <w:vMerge/>
            <w:tcBorders>
              <w:left w:val="single" w:sz="4" w:space="0" w:color="auto"/>
              <w:right w:val="single" w:sz="4" w:space="0" w:color="auto"/>
            </w:tcBorders>
            <w:vAlign w:val="center"/>
            <w:hideMark/>
          </w:tcPr>
          <w:p w14:paraId="368B850D"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217C1000"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Monthly technical advice conversion rate</w:t>
            </w:r>
          </w:p>
        </w:tc>
        <w:tc>
          <w:tcPr>
            <w:tcW w:w="1417" w:type="dxa"/>
            <w:tcBorders>
              <w:top w:val="nil"/>
              <w:left w:val="nil"/>
              <w:bottom w:val="single" w:sz="4" w:space="0" w:color="auto"/>
              <w:right w:val="single" w:sz="4" w:space="0" w:color="auto"/>
            </w:tcBorders>
            <w:shd w:val="clear" w:color="000000" w:fill="FFF2CC"/>
            <w:noWrap/>
            <w:vAlign w:val="center"/>
            <w:hideMark/>
          </w:tcPr>
          <w:p w14:paraId="2F7EA665"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28C234BA"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3D6D9AB6"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2ECD2CCA" w14:textId="77777777" w:rsidTr="000928E7">
        <w:trPr>
          <w:trHeight w:val="315"/>
        </w:trPr>
        <w:tc>
          <w:tcPr>
            <w:tcW w:w="1413" w:type="dxa"/>
            <w:vMerge/>
            <w:tcBorders>
              <w:left w:val="single" w:sz="4" w:space="0" w:color="auto"/>
              <w:right w:val="single" w:sz="4" w:space="0" w:color="auto"/>
            </w:tcBorders>
            <w:vAlign w:val="center"/>
            <w:hideMark/>
          </w:tcPr>
          <w:p w14:paraId="7A8BC540"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5F1B0F5A"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Number of dwellings included in the technical advice meetings (for single-family)</w:t>
            </w:r>
          </w:p>
        </w:tc>
        <w:tc>
          <w:tcPr>
            <w:tcW w:w="1417" w:type="dxa"/>
            <w:tcBorders>
              <w:top w:val="nil"/>
              <w:left w:val="nil"/>
              <w:bottom w:val="single" w:sz="4" w:space="0" w:color="auto"/>
              <w:right w:val="single" w:sz="4" w:space="0" w:color="auto"/>
            </w:tcBorders>
            <w:shd w:val="clear" w:color="000000" w:fill="FFF2CC"/>
            <w:noWrap/>
            <w:vAlign w:val="center"/>
            <w:hideMark/>
          </w:tcPr>
          <w:p w14:paraId="2C28C723"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336C6295"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600EB1F0"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4ADB855B" w14:textId="77777777" w:rsidTr="000928E7">
        <w:trPr>
          <w:trHeight w:val="315"/>
        </w:trPr>
        <w:tc>
          <w:tcPr>
            <w:tcW w:w="1413" w:type="dxa"/>
            <w:vMerge/>
            <w:tcBorders>
              <w:left w:val="single" w:sz="4" w:space="0" w:color="auto"/>
              <w:right w:val="single" w:sz="4" w:space="0" w:color="auto"/>
            </w:tcBorders>
            <w:vAlign w:val="center"/>
            <w:hideMark/>
          </w:tcPr>
          <w:p w14:paraId="103C0ABE"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6A74C7D4"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Number of dwellings included in the technical advice meetings (for multi-family buildings)</w:t>
            </w:r>
          </w:p>
        </w:tc>
        <w:tc>
          <w:tcPr>
            <w:tcW w:w="1417" w:type="dxa"/>
            <w:tcBorders>
              <w:top w:val="nil"/>
              <w:left w:val="nil"/>
              <w:bottom w:val="single" w:sz="4" w:space="0" w:color="auto"/>
              <w:right w:val="single" w:sz="4" w:space="0" w:color="auto"/>
            </w:tcBorders>
            <w:shd w:val="clear" w:color="000000" w:fill="FFF2CC"/>
            <w:noWrap/>
            <w:vAlign w:val="center"/>
            <w:hideMark/>
          </w:tcPr>
          <w:p w14:paraId="1D2301AF"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63045F1A"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39C1620E"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4FFBF5AE" w14:textId="77777777" w:rsidTr="000928E7">
        <w:trPr>
          <w:trHeight w:val="315"/>
        </w:trPr>
        <w:tc>
          <w:tcPr>
            <w:tcW w:w="1413" w:type="dxa"/>
            <w:vMerge/>
            <w:tcBorders>
              <w:left w:val="single" w:sz="4" w:space="0" w:color="auto"/>
              <w:right w:val="single" w:sz="4" w:space="0" w:color="auto"/>
            </w:tcBorders>
            <w:vAlign w:val="center"/>
            <w:hideMark/>
          </w:tcPr>
          <w:p w14:paraId="6297DED4"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774C64FF"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Number of multi-family buildings included in the technical advice meetings</w:t>
            </w:r>
          </w:p>
        </w:tc>
        <w:tc>
          <w:tcPr>
            <w:tcW w:w="1417" w:type="dxa"/>
            <w:tcBorders>
              <w:top w:val="nil"/>
              <w:left w:val="nil"/>
              <w:bottom w:val="single" w:sz="4" w:space="0" w:color="auto"/>
              <w:right w:val="single" w:sz="4" w:space="0" w:color="auto"/>
            </w:tcBorders>
            <w:shd w:val="clear" w:color="000000" w:fill="FFF2CC"/>
            <w:noWrap/>
            <w:vAlign w:val="center"/>
            <w:hideMark/>
          </w:tcPr>
          <w:p w14:paraId="48CB7FC0"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41F0BEFE"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4BDBF2BC"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68B87717" w14:textId="77777777" w:rsidTr="000928E7">
        <w:trPr>
          <w:trHeight w:val="315"/>
        </w:trPr>
        <w:tc>
          <w:tcPr>
            <w:tcW w:w="1413" w:type="dxa"/>
            <w:vMerge/>
            <w:tcBorders>
              <w:left w:val="single" w:sz="4" w:space="0" w:color="auto"/>
              <w:right w:val="single" w:sz="4" w:space="0" w:color="auto"/>
            </w:tcBorders>
            <w:vAlign w:val="center"/>
            <w:hideMark/>
          </w:tcPr>
          <w:p w14:paraId="100CF6D2"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5C658B43"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Total number of dwellings included in the technical advice meetings</w:t>
            </w:r>
          </w:p>
        </w:tc>
        <w:tc>
          <w:tcPr>
            <w:tcW w:w="1417" w:type="dxa"/>
            <w:tcBorders>
              <w:top w:val="nil"/>
              <w:left w:val="nil"/>
              <w:bottom w:val="single" w:sz="4" w:space="0" w:color="auto"/>
              <w:right w:val="single" w:sz="4" w:space="0" w:color="auto"/>
            </w:tcBorders>
            <w:shd w:val="clear" w:color="000000" w:fill="FFF2CC"/>
            <w:noWrap/>
            <w:vAlign w:val="center"/>
            <w:hideMark/>
          </w:tcPr>
          <w:p w14:paraId="3E9C734A"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12FFB195"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764C507B"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64D70F41" w14:textId="77777777" w:rsidTr="000928E7">
        <w:trPr>
          <w:trHeight w:val="315"/>
        </w:trPr>
        <w:tc>
          <w:tcPr>
            <w:tcW w:w="1413" w:type="dxa"/>
            <w:vMerge/>
            <w:tcBorders>
              <w:left w:val="single" w:sz="4" w:space="0" w:color="auto"/>
              <w:right w:val="single" w:sz="4" w:space="0" w:color="auto"/>
            </w:tcBorders>
            <w:vAlign w:val="center"/>
            <w:hideMark/>
          </w:tcPr>
          <w:p w14:paraId="07BDA9AA"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12229F59"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Number of financial advice meetings</w:t>
            </w:r>
          </w:p>
        </w:tc>
        <w:tc>
          <w:tcPr>
            <w:tcW w:w="1417" w:type="dxa"/>
            <w:tcBorders>
              <w:top w:val="nil"/>
              <w:left w:val="nil"/>
              <w:bottom w:val="single" w:sz="4" w:space="0" w:color="auto"/>
              <w:right w:val="single" w:sz="4" w:space="0" w:color="auto"/>
            </w:tcBorders>
            <w:shd w:val="clear" w:color="000000" w:fill="FFF2CC"/>
            <w:noWrap/>
            <w:vAlign w:val="center"/>
            <w:hideMark/>
          </w:tcPr>
          <w:p w14:paraId="5547E2D6"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41D60CD9"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4BB7CA41"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0FA07B6A" w14:textId="77777777" w:rsidTr="000928E7">
        <w:trPr>
          <w:trHeight w:val="315"/>
        </w:trPr>
        <w:tc>
          <w:tcPr>
            <w:tcW w:w="1413" w:type="dxa"/>
            <w:vMerge/>
            <w:tcBorders>
              <w:left w:val="single" w:sz="4" w:space="0" w:color="auto"/>
              <w:right w:val="single" w:sz="4" w:space="0" w:color="auto"/>
            </w:tcBorders>
            <w:vAlign w:val="center"/>
            <w:hideMark/>
          </w:tcPr>
          <w:p w14:paraId="2971232E"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745F6B22"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Monthly financial advice conversion rate</w:t>
            </w:r>
          </w:p>
        </w:tc>
        <w:tc>
          <w:tcPr>
            <w:tcW w:w="1417" w:type="dxa"/>
            <w:tcBorders>
              <w:top w:val="nil"/>
              <w:left w:val="nil"/>
              <w:bottom w:val="single" w:sz="4" w:space="0" w:color="auto"/>
              <w:right w:val="single" w:sz="4" w:space="0" w:color="auto"/>
            </w:tcBorders>
            <w:shd w:val="clear" w:color="000000" w:fill="FFF2CC"/>
            <w:noWrap/>
            <w:vAlign w:val="center"/>
            <w:hideMark/>
          </w:tcPr>
          <w:p w14:paraId="0B9DE5E0"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438872DB"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64AB030A"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1A92EA9E" w14:textId="77777777" w:rsidTr="000928E7">
        <w:trPr>
          <w:trHeight w:val="315"/>
        </w:trPr>
        <w:tc>
          <w:tcPr>
            <w:tcW w:w="1413" w:type="dxa"/>
            <w:vMerge/>
            <w:tcBorders>
              <w:left w:val="single" w:sz="4" w:space="0" w:color="auto"/>
              <w:right w:val="single" w:sz="4" w:space="0" w:color="auto"/>
            </w:tcBorders>
            <w:vAlign w:val="center"/>
            <w:hideMark/>
          </w:tcPr>
          <w:p w14:paraId="1AAB50C0"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394594EA"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Number of dwellings included in the financial advice meetings (for single-family)</w:t>
            </w:r>
          </w:p>
        </w:tc>
        <w:tc>
          <w:tcPr>
            <w:tcW w:w="1417" w:type="dxa"/>
            <w:tcBorders>
              <w:top w:val="nil"/>
              <w:left w:val="nil"/>
              <w:bottom w:val="single" w:sz="4" w:space="0" w:color="auto"/>
              <w:right w:val="single" w:sz="4" w:space="0" w:color="auto"/>
            </w:tcBorders>
            <w:shd w:val="clear" w:color="000000" w:fill="FFF2CC"/>
            <w:noWrap/>
            <w:vAlign w:val="center"/>
            <w:hideMark/>
          </w:tcPr>
          <w:p w14:paraId="3D6EB391"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5AEBA45B"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1D0D195E"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2F24DE96" w14:textId="77777777" w:rsidTr="000928E7">
        <w:trPr>
          <w:trHeight w:val="315"/>
        </w:trPr>
        <w:tc>
          <w:tcPr>
            <w:tcW w:w="1413" w:type="dxa"/>
            <w:vMerge/>
            <w:tcBorders>
              <w:left w:val="single" w:sz="4" w:space="0" w:color="auto"/>
              <w:right w:val="single" w:sz="4" w:space="0" w:color="auto"/>
            </w:tcBorders>
            <w:vAlign w:val="center"/>
            <w:hideMark/>
          </w:tcPr>
          <w:p w14:paraId="113F5D1C"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46E3A701"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Number of dwellings included in the financial advice meetings (for multi-family buildings)</w:t>
            </w:r>
          </w:p>
        </w:tc>
        <w:tc>
          <w:tcPr>
            <w:tcW w:w="1417" w:type="dxa"/>
            <w:tcBorders>
              <w:top w:val="nil"/>
              <w:left w:val="nil"/>
              <w:bottom w:val="single" w:sz="4" w:space="0" w:color="auto"/>
              <w:right w:val="single" w:sz="4" w:space="0" w:color="auto"/>
            </w:tcBorders>
            <w:shd w:val="clear" w:color="000000" w:fill="FFF2CC"/>
            <w:noWrap/>
            <w:vAlign w:val="center"/>
            <w:hideMark/>
          </w:tcPr>
          <w:p w14:paraId="268AB52B"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32550A5D"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037B602A"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4CEAE82B" w14:textId="77777777" w:rsidTr="000928E7">
        <w:trPr>
          <w:trHeight w:val="315"/>
        </w:trPr>
        <w:tc>
          <w:tcPr>
            <w:tcW w:w="1413" w:type="dxa"/>
            <w:vMerge/>
            <w:tcBorders>
              <w:left w:val="single" w:sz="4" w:space="0" w:color="auto"/>
              <w:right w:val="single" w:sz="4" w:space="0" w:color="auto"/>
            </w:tcBorders>
            <w:vAlign w:val="center"/>
            <w:hideMark/>
          </w:tcPr>
          <w:p w14:paraId="347BE43A"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0FEF66B5"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Number of multi-family buildings included in the financial advice meetings</w:t>
            </w:r>
          </w:p>
        </w:tc>
        <w:tc>
          <w:tcPr>
            <w:tcW w:w="1417" w:type="dxa"/>
            <w:tcBorders>
              <w:top w:val="nil"/>
              <w:left w:val="nil"/>
              <w:bottom w:val="single" w:sz="4" w:space="0" w:color="auto"/>
              <w:right w:val="single" w:sz="4" w:space="0" w:color="auto"/>
            </w:tcBorders>
            <w:shd w:val="clear" w:color="000000" w:fill="FFF2CC"/>
            <w:noWrap/>
            <w:vAlign w:val="center"/>
            <w:hideMark/>
          </w:tcPr>
          <w:p w14:paraId="6E43D4DD"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3B4A1B72"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250BB351"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44C4D95F" w14:textId="77777777" w:rsidTr="000928E7">
        <w:trPr>
          <w:trHeight w:val="315"/>
        </w:trPr>
        <w:tc>
          <w:tcPr>
            <w:tcW w:w="1413" w:type="dxa"/>
            <w:vMerge/>
            <w:tcBorders>
              <w:left w:val="single" w:sz="4" w:space="0" w:color="auto"/>
              <w:right w:val="single" w:sz="4" w:space="0" w:color="auto"/>
            </w:tcBorders>
            <w:vAlign w:val="center"/>
            <w:hideMark/>
          </w:tcPr>
          <w:p w14:paraId="6AD986DF"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3617FD44"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Total number of dwellings included in the financial advice meetings</w:t>
            </w:r>
          </w:p>
        </w:tc>
        <w:tc>
          <w:tcPr>
            <w:tcW w:w="1417" w:type="dxa"/>
            <w:tcBorders>
              <w:top w:val="nil"/>
              <w:left w:val="nil"/>
              <w:bottom w:val="single" w:sz="4" w:space="0" w:color="auto"/>
              <w:right w:val="single" w:sz="4" w:space="0" w:color="auto"/>
            </w:tcBorders>
            <w:shd w:val="clear" w:color="000000" w:fill="FFF2CC"/>
            <w:noWrap/>
            <w:vAlign w:val="center"/>
            <w:hideMark/>
          </w:tcPr>
          <w:p w14:paraId="515BF50A"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4FD46A95"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2309A9D3"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6003C10E" w14:textId="77777777" w:rsidTr="000928E7">
        <w:trPr>
          <w:trHeight w:val="315"/>
        </w:trPr>
        <w:tc>
          <w:tcPr>
            <w:tcW w:w="1413" w:type="dxa"/>
            <w:vMerge/>
            <w:tcBorders>
              <w:left w:val="single" w:sz="4" w:space="0" w:color="auto"/>
              <w:right w:val="single" w:sz="4" w:space="0" w:color="auto"/>
            </w:tcBorders>
            <w:vAlign w:val="center"/>
            <w:hideMark/>
          </w:tcPr>
          <w:p w14:paraId="4ED3E38F"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31CDBAD1"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Number of dwellings included in rehabilitation works</w:t>
            </w:r>
          </w:p>
        </w:tc>
        <w:tc>
          <w:tcPr>
            <w:tcW w:w="1417" w:type="dxa"/>
            <w:tcBorders>
              <w:top w:val="nil"/>
              <w:left w:val="nil"/>
              <w:bottom w:val="single" w:sz="4" w:space="0" w:color="auto"/>
              <w:right w:val="single" w:sz="4" w:space="0" w:color="auto"/>
            </w:tcBorders>
            <w:shd w:val="clear" w:color="000000" w:fill="FFF2CC"/>
            <w:noWrap/>
            <w:vAlign w:val="center"/>
            <w:hideMark/>
          </w:tcPr>
          <w:p w14:paraId="3C84C3E9"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4C5C8F45"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15F12ACD"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266EDC5D" w14:textId="77777777" w:rsidTr="000928E7">
        <w:trPr>
          <w:trHeight w:val="315"/>
        </w:trPr>
        <w:tc>
          <w:tcPr>
            <w:tcW w:w="1413" w:type="dxa"/>
            <w:vMerge/>
            <w:tcBorders>
              <w:left w:val="single" w:sz="4" w:space="0" w:color="auto"/>
              <w:right w:val="single" w:sz="4" w:space="0" w:color="auto"/>
            </w:tcBorders>
            <w:vAlign w:val="center"/>
            <w:hideMark/>
          </w:tcPr>
          <w:p w14:paraId="0B1213FA"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4F9501C9"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Monthly rehabilitation works conversion rate</w:t>
            </w:r>
          </w:p>
        </w:tc>
        <w:tc>
          <w:tcPr>
            <w:tcW w:w="1417" w:type="dxa"/>
            <w:tcBorders>
              <w:top w:val="nil"/>
              <w:left w:val="nil"/>
              <w:bottom w:val="single" w:sz="4" w:space="0" w:color="auto"/>
              <w:right w:val="single" w:sz="4" w:space="0" w:color="auto"/>
            </w:tcBorders>
            <w:shd w:val="clear" w:color="000000" w:fill="FFF2CC"/>
            <w:noWrap/>
            <w:vAlign w:val="center"/>
            <w:hideMark/>
          </w:tcPr>
          <w:p w14:paraId="22725D0E"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18689E2E"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0089181E"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603EB1EA" w14:textId="77777777" w:rsidTr="000928E7">
        <w:trPr>
          <w:trHeight w:val="315"/>
        </w:trPr>
        <w:tc>
          <w:tcPr>
            <w:tcW w:w="1413" w:type="dxa"/>
            <w:vMerge/>
            <w:tcBorders>
              <w:left w:val="single" w:sz="4" w:space="0" w:color="auto"/>
              <w:right w:val="single" w:sz="4" w:space="0" w:color="auto"/>
            </w:tcBorders>
            <w:vAlign w:val="center"/>
            <w:hideMark/>
          </w:tcPr>
          <w:p w14:paraId="0608AEBC"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16242433"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Number of dwellings included in the rehabilitation works (for single-family)</w:t>
            </w:r>
          </w:p>
        </w:tc>
        <w:tc>
          <w:tcPr>
            <w:tcW w:w="1417" w:type="dxa"/>
            <w:tcBorders>
              <w:top w:val="nil"/>
              <w:left w:val="nil"/>
              <w:bottom w:val="single" w:sz="4" w:space="0" w:color="auto"/>
              <w:right w:val="single" w:sz="4" w:space="0" w:color="auto"/>
            </w:tcBorders>
            <w:shd w:val="clear" w:color="000000" w:fill="FFF2CC"/>
            <w:noWrap/>
            <w:vAlign w:val="center"/>
            <w:hideMark/>
          </w:tcPr>
          <w:p w14:paraId="038D75B6"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64E97349"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6AF8A77F"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64C4711A" w14:textId="77777777" w:rsidTr="000928E7">
        <w:trPr>
          <w:trHeight w:val="315"/>
        </w:trPr>
        <w:tc>
          <w:tcPr>
            <w:tcW w:w="1413" w:type="dxa"/>
            <w:vMerge/>
            <w:tcBorders>
              <w:left w:val="single" w:sz="4" w:space="0" w:color="auto"/>
              <w:right w:val="single" w:sz="4" w:space="0" w:color="auto"/>
            </w:tcBorders>
            <w:vAlign w:val="center"/>
            <w:hideMark/>
          </w:tcPr>
          <w:p w14:paraId="603C44BC"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0325BB44"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Number of dwellings included in the rehabilitation works (for multi-family buildings)</w:t>
            </w:r>
          </w:p>
        </w:tc>
        <w:tc>
          <w:tcPr>
            <w:tcW w:w="1417" w:type="dxa"/>
            <w:tcBorders>
              <w:top w:val="nil"/>
              <w:left w:val="nil"/>
              <w:bottom w:val="single" w:sz="4" w:space="0" w:color="auto"/>
              <w:right w:val="single" w:sz="4" w:space="0" w:color="auto"/>
            </w:tcBorders>
            <w:shd w:val="clear" w:color="000000" w:fill="FFF2CC"/>
            <w:noWrap/>
            <w:vAlign w:val="center"/>
            <w:hideMark/>
          </w:tcPr>
          <w:p w14:paraId="598DC072"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2E1CBDB8"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1FA70055"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506272AD" w14:textId="77777777" w:rsidTr="000928E7">
        <w:trPr>
          <w:trHeight w:val="315"/>
        </w:trPr>
        <w:tc>
          <w:tcPr>
            <w:tcW w:w="1413" w:type="dxa"/>
            <w:vMerge/>
            <w:tcBorders>
              <w:left w:val="single" w:sz="4" w:space="0" w:color="auto"/>
              <w:right w:val="single" w:sz="4" w:space="0" w:color="auto"/>
            </w:tcBorders>
            <w:vAlign w:val="center"/>
            <w:hideMark/>
          </w:tcPr>
          <w:p w14:paraId="5F33E370"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64A9163A"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Number of multi-family buildings included in the rehabilitation works</w:t>
            </w:r>
          </w:p>
        </w:tc>
        <w:tc>
          <w:tcPr>
            <w:tcW w:w="1417" w:type="dxa"/>
            <w:tcBorders>
              <w:top w:val="nil"/>
              <w:left w:val="nil"/>
              <w:bottom w:val="single" w:sz="4" w:space="0" w:color="auto"/>
              <w:right w:val="single" w:sz="4" w:space="0" w:color="auto"/>
            </w:tcBorders>
            <w:shd w:val="clear" w:color="000000" w:fill="FFF2CC"/>
            <w:noWrap/>
            <w:vAlign w:val="center"/>
            <w:hideMark/>
          </w:tcPr>
          <w:p w14:paraId="45C6A768"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71110FAE"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36936A51"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18DAEC38" w14:textId="77777777" w:rsidTr="000928E7">
        <w:trPr>
          <w:trHeight w:val="315"/>
        </w:trPr>
        <w:tc>
          <w:tcPr>
            <w:tcW w:w="1413" w:type="dxa"/>
            <w:vMerge/>
            <w:tcBorders>
              <w:left w:val="single" w:sz="4" w:space="0" w:color="auto"/>
              <w:right w:val="single" w:sz="4" w:space="0" w:color="auto"/>
            </w:tcBorders>
            <w:vAlign w:val="center"/>
            <w:hideMark/>
          </w:tcPr>
          <w:p w14:paraId="6BD63B19"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14A62FA3"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Average time/user by phase of the customer journey</w:t>
            </w:r>
          </w:p>
        </w:tc>
        <w:tc>
          <w:tcPr>
            <w:tcW w:w="1417" w:type="dxa"/>
            <w:tcBorders>
              <w:top w:val="nil"/>
              <w:left w:val="nil"/>
              <w:bottom w:val="single" w:sz="4" w:space="0" w:color="auto"/>
              <w:right w:val="single" w:sz="4" w:space="0" w:color="auto"/>
            </w:tcBorders>
            <w:shd w:val="clear" w:color="000000" w:fill="FFF2CC"/>
            <w:noWrap/>
            <w:vAlign w:val="center"/>
            <w:hideMark/>
          </w:tcPr>
          <w:p w14:paraId="467E35F0"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72E81B17"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FFF2CC"/>
            <w:noWrap/>
            <w:vAlign w:val="center"/>
            <w:hideMark/>
          </w:tcPr>
          <w:p w14:paraId="4D643891"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1DA34064" w14:textId="77777777" w:rsidTr="000928E7">
        <w:trPr>
          <w:trHeight w:val="315"/>
        </w:trPr>
        <w:tc>
          <w:tcPr>
            <w:tcW w:w="1413" w:type="dxa"/>
            <w:vMerge/>
            <w:tcBorders>
              <w:left w:val="single" w:sz="4" w:space="0" w:color="auto"/>
              <w:right w:val="single" w:sz="4" w:space="0" w:color="auto"/>
            </w:tcBorders>
            <w:vAlign w:val="center"/>
            <w:hideMark/>
          </w:tcPr>
          <w:p w14:paraId="21A4D625"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4BB80CF4"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 xml:space="preserve">Type of interventions hired in the </w:t>
            </w:r>
            <w:proofErr w:type="spellStart"/>
            <w:r w:rsidRPr="000928E7">
              <w:rPr>
                <w:rFonts w:eastAsia="Times New Roman" w:cs="Calibri"/>
                <w:color w:val="000000"/>
                <w:sz w:val="20"/>
                <w:szCs w:val="20"/>
                <w:lang w:eastAsia="en-GB"/>
              </w:rPr>
              <w:t>the</w:t>
            </w:r>
            <w:proofErr w:type="spellEnd"/>
            <w:r w:rsidRPr="000928E7">
              <w:rPr>
                <w:rFonts w:eastAsia="Times New Roman" w:cs="Calibri"/>
                <w:color w:val="000000"/>
                <w:sz w:val="20"/>
                <w:szCs w:val="20"/>
                <w:lang w:eastAsia="en-GB"/>
              </w:rPr>
              <w:t xml:space="preserve"> construction phase</w:t>
            </w:r>
          </w:p>
        </w:tc>
        <w:tc>
          <w:tcPr>
            <w:tcW w:w="1417" w:type="dxa"/>
            <w:tcBorders>
              <w:top w:val="nil"/>
              <w:left w:val="nil"/>
              <w:bottom w:val="single" w:sz="4" w:space="0" w:color="auto"/>
              <w:right w:val="single" w:sz="4" w:space="0" w:color="auto"/>
            </w:tcBorders>
            <w:shd w:val="clear" w:color="000000" w:fill="FFF2CC"/>
            <w:noWrap/>
            <w:vAlign w:val="center"/>
            <w:hideMark/>
          </w:tcPr>
          <w:p w14:paraId="6ED5B95D"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183524FD"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Exit survey</w:t>
            </w:r>
          </w:p>
        </w:tc>
        <w:tc>
          <w:tcPr>
            <w:tcW w:w="1353" w:type="dxa"/>
            <w:tcBorders>
              <w:top w:val="nil"/>
              <w:left w:val="nil"/>
              <w:bottom w:val="single" w:sz="4" w:space="0" w:color="auto"/>
              <w:right w:val="single" w:sz="4" w:space="0" w:color="auto"/>
            </w:tcBorders>
            <w:shd w:val="clear" w:color="000000" w:fill="FFF2CC"/>
            <w:noWrap/>
            <w:vAlign w:val="center"/>
            <w:hideMark/>
          </w:tcPr>
          <w:p w14:paraId="49D8CFA8"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48B12C76" w14:textId="77777777" w:rsidTr="000928E7">
        <w:trPr>
          <w:trHeight w:val="315"/>
        </w:trPr>
        <w:tc>
          <w:tcPr>
            <w:tcW w:w="1413" w:type="dxa"/>
            <w:vMerge/>
            <w:tcBorders>
              <w:left w:val="single" w:sz="4" w:space="0" w:color="auto"/>
              <w:right w:val="single" w:sz="4" w:space="0" w:color="auto"/>
            </w:tcBorders>
            <w:vAlign w:val="center"/>
            <w:hideMark/>
          </w:tcPr>
          <w:p w14:paraId="1AEA066F"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FF2CC"/>
            <w:noWrap/>
            <w:vAlign w:val="center"/>
            <w:hideMark/>
          </w:tcPr>
          <w:p w14:paraId="1F059C74"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Positive reviews score</w:t>
            </w:r>
          </w:p>
        </w:tc>
        <w:tc>
          <w:tcPr>
            <w:tcW w:w="1417" w:type="dxa"/>
            <w:tcBorders>
              <w:top w:val="nil"/>
              <w:left w:val="nil"/>
              <w:bottom w:val="single" w:sz="4" w:space="0" w:color="auto"/>
              <w:right w:val="single" w:sz="4" w:space="0" w:color="auto"/>
            </w:tcBorders>
            <w:shd w:val="clear" w:color="000000" w:fill="FFF2CC"/>
            <w:noWrap/>
            <w:vAlign w:val="center"/>
            <w:hideMark/>
          </w:tcPr>
          <w:p w14:paraId="354FD699"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FF2CC"/>
            <w:noWrap/>
            <w:vAlign w:val="center"/>
            <w:hideMark/>
          </w:tcPr>
          <w:p w14:paraId="52E877DC"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Exit survey</w:t>
            </w:r>
          </w:p>
        </w:tc>
        <w:tc>
          <w:tcPr>
            <w:tcW w:w="1353" w:type="dxa"/>
            <w:tcBorders>
              <w:top w:val="nil"/>
              <w:left w:val="nil"/>
              <w:bottom w:val="single" w:sz="4" w:space="0" w:color="auto"/>
              <w:right w:val="single" w:sz="4" w:space="0" w:color="auto"/>
            </w:tcBorders>
            <w:shd w:val="clear" w:color="000000" w:fill="FFF2CC"/>
            <w:noWrap/>
            <w:vAlign w:val="center"/>
            <w:hideMark/>
          </w:tcPr>
          <w:p w14:paraId="3B4B0951"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7FB753F0" w14:textId="77777777" w:rsidTr="000928E7">
        <w:trPr>
          <w:trHeight w:val="315"/>
        </w:trPr>
        <w:tc>
          <w:tcPr>
            <w:tcW w:w="1413" w:type="dxa"/>
            <w:vMerge/>
            <w:tcBorders>
              <w:left w:val="single" w:sz="4" w:space="0" w:color="auto"/>
              <w:bottom w:val="single" w:sz="4" w:space="0" w:color="000000"/>
              <w:right w:val="single" w:sz="4" w:space="0" w:color="auto"/>
            </w:tcBorders>
            <w:shd w:val="clear" w:color="auto" w:fill="FFF2CC"/>
            <w:vAlign w:val="center"/>
          </w:tcPr>
          <w:p w14:paraId="50038202" w14:textId="77777777" w:rsidR="00EA3972" w:rsidRPr="00ED4FD8"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auto" w:fill="FFF2CC"/>
            <w:noWrap/>
            <w:vAlign w:val="center"/>
          </w:tcPr>
          <w:p w14:paraId="319F6A15" w14:textId="77777777" w:rsidR="00EA3972" w:rsidRPr="00ED4FD8" w:rsidRDefault="00EA3972" w:rsidP="00D13E80">
            <w:pPr>
              <w:spacing w:after="0"/>
              <w:jc w:val="left"/>
              <w:rPr>
                <w:rFonts w:eastAsia="Times New Roman" w:cs="Calibri"/>
                <w:color w:val="000000"/>
                <w:sz w:val="20"/>
                <w:szCs w:val="20"/>
                <w:lang w:eastAsia="en-GB"/>
              </w:rPr>
            </w:pPr>
            <w:r>
              <w:rPr>
                <w:rFonts w:eastAsia="Times New Roman" w:cs="Calibri"/>
                <w:color w:val="000000"/>
                <w:sz w:val="20"/>
                <w:szCs w:val="20"/>
                <w:lang w:eastAsia="en-GB"/>
              </w:rPr>
              <w:t>Other:</w:t>
            </w:r>
          </w:p>
        </w:tc>
        <w:tc>
          <w:tcPr>
            <w:tcW w:w="1417" w:type="dxa"/>
            <w:tcBorders>
              <w:top w:val="nil"/>
              <w:left w:val="nil"/>
              <w:bottom w:val="single" w:sz="4" w:space="0" w:color="auto"/>
              <w:right w:val="single" w:sz="4" w:space="0" w:color="auto"/>
            </w:tcBorders>
            <w:shd w:val="clear" w:color="000000" w:fill="FFF2CC"/>
            <w:noWrap/>
            <w:vAlign w:val="center"/>
          </w:tcPr>
          <w:p w14:paraId="4BB57BEC" w14:textId="77777777" w:rsidR="00EA3972" w:rsidRPr="00ED4FD8" w:rsidRDefault="00EA3972" w:rsidP="00D13E80">
            <w:pPr>
              <w:spacing w:after="0"/>
              <w:jc w:val="center"/>
              <w:rPr>
                <w:rFonts w:eastAsia="Times New Roman" w:cs="Calibri"/>
                <w:color w:val="000000"/>
                <w:sz w:val="20"/>
                <w:szCs w:val="20"/>
                <w:lang w:eastAsia="en-GB"/>
              </w:rPr>
            </w:pPr>
          </w:p>
        </w:tc>
        <w:tc>
          <w:tcPr>
            <w:tcW w:w="1701" w:type="dxa"/>
            <w:tcBorders>
              <w:top w:val="nil"/>
              <w:left w:val="nil"/>
              <w:bottom w:val="single" w:sz="4" w:space="0" w:color="auto"/>
              <w:right w:val="single" w:sz="4" w:space="0" w:color="auto"/>
            </w:tcBorders>
            <w:shd w:val="clear" w:color="000000" w:fill="FFF2CC"/>
            <w:noWrap/>
            <w:vAlign w:val="center"/>
          </w:tcPr>
          <w:p w14:paraId="0C5FF3D7" w14:textId="77777777" w:rsidR="00EA3972" w:rsidRPr="00ED4FD8" w:rsidRDefault="00EA3972" w:rsidP="00D13E80">
            <w:pPr>
              <w:spacing w:after="0"/>
              <w:jc w:val="center"/>
              <w:rPr>
                <w:rFonts w:eastAsia="Times New Roman" w:cs="Calibri"/>
                <w:color w:val="000000"/>
                <w:sz w:val="20"/>
                <w:szCs w:val="20"/>
                <w:lang w:eastAsia="en-GB"/>
              </w:rPr>
            </w:pPr>
          </w:p>
        </w:tc>
        <w:tc>
          <w:tcPr>
            <w:tcW w:w="1353" w:type="dxa"/>
            <w:tcBorders>
              <w:top w:val="nil"/>
              <w:left w:val="nil"/>
              <w:bottom w:val="single" w:sz="4" w:space="0" w:color="auto"/>
              <w:right w:val="single" w:sz="4" w:space="0" w:color="auto"/>
            </w:tcBorders>
            <w:shd w:val="clear" w:color="000000" w:fill="FFF2CC"/>
            <w:noWrap/>
            <w:vAlign w:val="center"/>
          </w:tcPr>
          <w:p w14:paraId="581A302F" w14:textId="77777777" w:rsidR="00EA3972" w:rsidRPr="00ED4FD8" w:rsidRDefault="00EA3972" w:rsidP="00D13E80">
            <w:pPr>
              <w:spacing w:after="0"/>
              <w:jc w:val="center"/>
              <w:rPr>
                <w:rFonts w:eastAsia="Times New Roman" w:cs="Calibri"/>
                <w:color w:val="000000"/>
                <w:sz w:val="20"/>
                <w:szCs w:val="20"/>
                <w:lang w:eastAsia="en-GB"/>
              </w:rPr>
            </w:pPr>
          </w:p>
        </w:tc>
      </w:tr>
      <w:tr w:rsidR="00EA3972" w:rsidRPr="00267D72" w14:paraId="75DD8875" w14:textId="77777777" w:rsidTr="000928E7">
        <w:trPr>
          <w:trHeight w:val="310"/>
        </w:trPr>
        <w:tc>
          <w:tcPr>
            <w:tcW w:w="1413" w:type="dxa"/>
            <w:vMerge w:val="restart"/>
            <w:tcBorders>
              <w:top w:val="nil"/>
              <w:left w:val="single" w:sz="4" w:space="0" w:color="auto"/>
              <w:right w:val="single" w:sz="4" w:space="0" w:color="auto"/>
            </w:tcBorders>
            <w:shd w:val="clear" w:color="000000" w:fill="D9E1F2"/>
            <w:vAlign w:val="center"/>
            <w:hideMark/>
          </w:tcPr>
          <w:p w14:paraId="371C085D"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Economic Impact</w:t>
            </w:r>
          </w:p>
        </w:tc>
        <w:tc>
          <w:tcPr>
            <w:tcW w:w="8505" w:type="dxa"/>
            <w:tcBorders>
              <w:top w:val="nil"/>
              <w:left w:val="nil"/>
              <w:bottom w:val="single" w:sz="4" w:space="0" w:color="auto"/>
              <w:right w:val="single" w:sz="4" w:space="0" w:color="auto"/>
            </w:tcBorders>
            <w:shd w:val="clear" w:color="000000" w:fill="D9E1F2"/>
            <w:noWrap/>
            <w:vAlign w:val="center"/>
            <w:hideMark/>
          </w:tcPr>
          <w:p w14:paraId="49799A19"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Investment triggered</w:t>
            </w:r>
          </w:p>
        </w:tc>
        <w:tc>
          <w:tcPr>
            <w:tcW w:w="1417" w:type="dxa"/>
            <w:tcBorders>
              <w:top w:val="nil"/>
              <w:left w:val="nil"/>
              <w:bottom w:val="single" w:sz="4" w:space="0" w:color="auto"/>
              <w:right w:val="single" w:sz="4" w:space="0" w:color="auto"/>
            </w:tcBorders>
            <w:shd w:val="clear" w:color="000000" w:fill="D9E1F2"/>
            <w:noWrap/>
            <w:vAlign w:val="center"/>
            <w:hideMark/>
          </w:tcPr>
          <w:p w14:paraId="59198167"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D9E1F2"/>
            <w:noWrap/>
            <w:vAlign w:val="center"/>
            <w:hideMark/>
          </w:tcPr>
          <w:p w14:paraId="428641D5"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Proposal and Exit survey</w:t>
            </w:r>
          </w:p>
        </w:tc>
        <w:tc>
          <w:tcPr>
            <w:tcW w:w="1353" w:type="dxa"/>
            <w:tcBorders>
              <w:top w:val="nil"/>
              <w:left w:val="nil"/>
              <w:bottom w:val="single" w:sz="4" w:space="0" w:color="auto"/>
              <w:right w:val="single" w:sz="4" w:space="0" w:color="auto"/>
            </w:tcBorders>
            <w:shd w:val="clear" w:color="000000" w:fill="D9E1F2"/>
            <w:noWrap/>
            <w:vAlign w:val="center"/>
            <w:hideMark/>
          </w:tcPr>
          <w:p w14:paraId="3398540F"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452CD988" w14:textId="77777777" w:rsidTr="000928E7">
        <w:trPr>
          <w:trHeight w:val="310"/>
        </w:trPr>
        <w:tc>
          <w:tcPr>
            <w:tcW w:w="1413" w:type="dxa"/>
            <w:vMerge/>
            <w:tcBorders>
              <w:left w:val="single" w:sz="4" w:space="0" w:color="auto"/>
              <w:right w:val="single" w:sz="4" w:space="0" w:color="auto"/>
            </w:tcBorders>
            <w:vAlign w:val="center"/>
            <w:hideMark/>
          </w:tcPr>
          <w:p w14:paraId="4EC8D582"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D9E1F2"/>
            <w:noWrap/>
            <w:vAlign w:val="center"/>
            <w:hideMark/>
          </w:tcPr>
          <w:p w14:paraId="09B3B060"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Jobs created</w:t>
            </w:r>
          </w:p>
        </w:tc>
        <w:tc>
          <w:tcPr>
            <w:tcW w:w="1417" w:type="dxa"/>
            <w:tcBorders>
              <w:top w:val="nil"/>
              <w:left w:val="nil"/>
              <w:bottom w:val="single" w:sz="4" w:space="0" w:color="auto"/>
              <w:right w:val="single" w:sz="4" w:space="0" w:color="auto"/>
            </w:tcBorders>
            <w:shd w:val="clear" w:color="000000" w:fill="D9E1F2"/>
            <w:noWrap/>
            <w:vAlign w:val="center"/>
            <w:hideMark/>
          </w:tcPr>
          <w:p w14:paraId="4D8205AD"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D9E1F2"/>
            <w:noWrap/>
            <w:vAlign w:val="center"/>
            <w:hideMark/>
          </w:tcPr>
          <w:p w14:paraId="10209D89"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Proposal and Exit survey</w:t>
            </w:r>
          </w:p>
        </w:tc>
        <w:tc>
          <w:tcPr>
            <w:tcW w:w="1353" w:type="dxa"/>
            <w:tcBorders>
              <w:top w:val="nil"/>
              <w:left w:val="nil"/>
              <w:bottom w:val="single" w:sz="4" w:space="0" w:color="auto"/>
              <w:right w:val="single" w:sz="4" w:space="0" w:color="auto"/>
            </w:tcBorders>
            <w:shd w:val="clear" w:color="000000" w:fill="D9E1F2"/>
            <w:noWrap/>
            <w:vAlign w:val="center"/>
            <w:hideMark/>
          </w:tcPr>
          <w:p w14:paraId="4E484285"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0B04AE59" w14:textId="77777777" w:rsidTr="000928E7">
        <w:trPr>
          <w:trHeight w:val="310"/>
        </w:trPr>
        <w:tc>
          <w:tcPr>
            <w:tcW w:w="1413" w:type="dxa"/>
            <w:vMerge/>
            <w:tcBorders>
              <w:left w:val="single" w:sz="4" w:space="0" w:color="auto"/>
              <w:right w:val="single" w:sz="4" w:space="0" w:color="auto"/>
            </w:tcBorders>
            <w:vAlign w:val="center"/>
            <w:hideMark/>
          </w:tcPr>
          <w:p w14:paraId="64A221DA"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D9E1F2"/>
            <w:noWrap/>
            <w:vAlign w:val="center"/>
            <w:hideMark/>
          </w:tcPr>
          <w:p w14:paraId="3AF9942B"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Amount of public loans or subsidies mobilised</w:t>
            </w:r>
          </w:p>
        </w:tc>
        <w:tc>
          <w:tcPr>
            <w:tcW w:w="1417" w:type="dxa"/>
            <w:tcBorders>
              <w:top w:val="nil"/>
              <w:left w:val="nil"/>
              <w:bottom w:val="single" w:sz="4" w:space="0" w:color="auto"/>
              <w:right w:val="single" w:sz="4" w:space="0" w:color="auto"/>
            </w:tcBorders>
            <w:shd w:val="clear" w:color="000000" w:fill="D9E1F2"/>
            <w:noWrap/>
            <w:vAlign w:val="center"/>
            <w:hideMark/>
          </w:tcPr>
          <w:p w14:paraId="13B605A6"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D9E1F2"/>
            <w:noWrap/>
            <w:vAlign w:val="center"/>
            <w:hideMark/>
          </w:tcPr>
          <w:p w14:paraId="4903647B"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Proposal and Exit survey</w:t>
            </w:r>
          </w:p>
        </w:tc>
        <w:tc>
          <w:tcPr>
            <w:tcW w:w="1353" w:type="dxa"/>
            <w:tcBorders>
              <w:top w:val="nil"/>
              <w:left w:val="nil"/>
              <w:bottom w:val="single" w:sz="4" w:space="0" w:color="auto"/>
              <w:right w:val="single" w:sz="4" w:space="0" w:color="auto"/>
            </w:tcBorders>
            <w:shd w:val="clear" w:color="000000" w:fill="D9E1F2"/>
            <w:noWrap/>
            <w:vAlign w:val="center"/>
            <w:hideMark/>
          </w:tcPr>
          <w:p w14:paraId="22329ED9"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164A4F04" w14:textId="77777777" w:rsidTr="000928E7">
        <w:trPr>
          <w:trHeight w:val="310"/>
        </w:trPr>
        <w:tc>
          <w:tcPr>
            <w:tcW w:w="1413" w:type="dxa"/>
            <w:vMerge/>
            <w:tcBorders>
              <w:left w:val="single" w:sz="4" w:space="0" w:color="auto"/>
              <w:bottom w:val="single" w:sz="4" w:space="0" w:color="000000"/>
              <w:right w:val="single" w:sz="4" w:space="0" w:color="auto"/>
            </w:tcBorders>
            <w:vAlign w:val="center"/>
          </w:tcPr>
          <w:p w14:paraId="4DA132B2" w14:textId="77777777" w:rsidR="00EA3972" w:rsidRPr="00ED4FD8"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D9E1F2"/>
            <w:noWrap/>
            <w:vAlign w:val="center"/>
          </w:tcPr>
          <w:p w14:paraId="3C22B081" w14:textId="77777777" w:rsidR="00EA3972" w:rsidRPr="00ED4FD8" w:rsidRDefault="00EA3972" w:rsidP="00D13E80">
            <w:pPr>
              <w:spacing w:after="0"/>
              <w:jc w:val="left"/>
              <w:rPr>
                <w:rFonts w:eastAsia="Times New Roman" w:cs="Calibri"/>
                <w:color w:val="000000"/>
                <w:sz w:val="20"/>
                <w:szCs w:val="20"/>
                <w:lang w:eastAsia="en-GB"/>
              </w:rPr>
            </w:pPr>
            <w:r>
              <w:rPr>
                <w:rFonts w:eastAsia="Times New Roman" w:cs="Calibri"/>
                <w:color w:val="000000"/>
                <w:sz w:val="20"/>
                <w:szCs w:val="20"/>
                <w:lang w:eastAsia="en-GB"/>
              </w:rPr>
              <w:t>Other:</w:t>
            </w:r>
          </w:p>
        </w:tc>
        <w:tc>
          <w:tcPr>
            <w:tcW w:w="1417" w:type="dxa"/>
            <w:tcBorders>
              <w:top w:val="nil"/>
              <w:left w:val="nil"/>
              <w:bottom w:val="single" w:sz="4" w:space="0" w:color="auto"/>
              <w:right w:val="single" w:sz="4" w:space="0" w:color="auto"/>
            </w:tcBorders>
            <w:shd w:val="clear" w:color="000000" w:fill="D9E1F2"/>
            <w:noWrap/>
            <w:vAlign w:val="center"/>
          </w:tcPr>
          <w:p w14:paraId="19DA168A" w14:textId="77777777" w:rsidR="00EA3972" w:rsidRPr="00ED4FD8" w:rsidRDefault="00EA3972" w:rsidP="00D13E80">
            <w:pPr>
              <w:spacing w:after="0"/>
              <w:jc w:val="center"/>
              <w:rPr>
                <w:rFonts w:eastAsia="Times New Roman" w:cs="Calibri"/>
                <w:color w:val="000000"/>
                <w:sz w:val="20"/>
                <w:szCs w:val="20"/>
                <w:lang w:eastAsia="en-GB"/>
              </w:rPr>
            </w:pPr>
          </w:p>
        </w:tc>
        <w:tc>
          <w:tcPr>
            <w:tcW w:w="1701" w:type="dxa"/>
            <w:tcBorders>
              <w:top w:val="nil"/>
              <w:left w:val="nil"/>
              <w:bottom w:val="single" w:sz="4" w:space="0" w:color="auto"/>
              <w:right w:val="single" w:sz="4" w:space="0" w:color="auto"/>
            </w:tcBorders>
            <w:shd w:val="clear" w:color="000000" w:fill="D9E1F2"/>
            <w:noWrap/>
            <w:vAlign w:val="center"/>
          </w:tcPr>
          <w:p w14:paraId="5E9F5F28" w14:textId="77777777" w:rsidR="00EA3972" w:rsidRPr="00ED4FD8" w:rsidRDefault="00EA3972" w:rsidP="00D13E80">
            <w:pPr>
              <w:spacing w:after="0"/>
              <w:jc w:val="center"/>
              <w:rPr>
                <w:rFonts w:eastAsia="Times New Roman" w:cs="Calibri"/>
                <w:color w:val="000000"/>
                <w:sz w:val="20"/>
                <w:szCs w:val="20"/>
                <w:lang w:eastAsia="en-GB"/>
              </w:rPr>
            </w:pPr>
          </w:p>
        </w:tc>
        <w:tc>
          <w:tcPr>
            <w:tcW w:w="1353" w:type="dxa"/>
            <w:tcBorders>
              <w:top w:val="nil"/>
              <w:left w:val="nil"/>
              <w:bottom w:val="single" w:sz="4" w:space="0" w:color="auto"/>
              <w:right w:val="single" w:sz="4" w:space="0" w:color="auto"/>
            </w:tcBorders>
            <w:shd w:val="clear" w:color="000000" w:fill="D9E1F2"/>
            <w:noWrap/>
            <w:vAlign w:val="center"/>
          </w:tcPr>
          <w:p w14:paraId="2312761F" w14:textId="77777777" w:rsidR="00EA3972" w:rsidRPr="00ED4FD8" w:rsidRDefault="00EA3972" w:rsidP="00D13E80">
            <w:pPr>
              <w:spacing w:after="0"/>
              <w:jc w:val="center"/>
              <w:rPr>
                <w:rFonts w:eastAsia="Times New Roman" w:cs="Calibri"/>
                <w:color w:val="000000"/>
                <w:sz w:val="20"/>
                <w:szCs w:val="20"/>
                <w:lang w:eastAsia="en-GB"/>
              </w:rPr>
            </w:pPr>
          </w:p>
        </w:tc>
      </w:tr>
      <w:tr w:rsidR="00EA3972" w:rsidRPr="00267D72" w14:paraId="780022BF" w14:textId="77777777" w:rsidTr="000928E7">
        <w:trPr>
          <w:trHeight w:val="310"/>
        </w:trPr>
        <w:tc>
          <w:tcPr>
            <w:tcW w:w="1413" w:type="dxa"/>
            <w:vMerge w:val="restart"/>
            <w:tcBorders>
              <w:top w:val="nil"/>
              <w:left w:val="single" w:sz="4" w:space="0" w:color="auto"/>
              <w:right w:val="single" w:sz="4" w:space="0" w:color="auto"/>
            </w:tcBorders>
            <w:shd w:val="clear" w:color="000000" w:fill="F8CBAD"/>
            <w:vAlign w:val="center"/>
            <w:hideMark/>
          </w:tcPr>
          <w:p w14:paraId="3BC6186E"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Environmental Impact</w:t>
            </w:r>
          </w:p>
        </w:tc>
        <w:tc>
          <w:tcPr>
            <w:tcW w:w="8505" w:type="dxa"/>
            <w:tcBorders>
              <w:top w:val="nil"/>
              <w:left w:val="nil"/>
              <w:bottom w:val="single" w:sz="4" w:space="0" w:color="auto"/>
              <w:right w:val="single" w:sz="4" w:space="0" w:color="auto"/>
            </w:tcBorders>
            <w:shd w:val="clear" w:color="000000" w:fill="F8CBAD"/>
            <w:noWrap/>
            <w:vAlign w:val="center"/>
            <w:hideMark/>
          </w:tcPr>
          <w:p w14:paraId="39A414D8"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 xml:space="preserve">Monthly </w:t>
            </w:r>
            <w:proofErr w:type="spellStart"/>
            <w:r w:rsidRPr="000928E7">
              <w:rPr>
                <w:rFonts w:eastAsia="Times New Roman" w:cs="Calibri"/>
                <w:color w:val="000000"/>
                <w:sz w:val="20"/>
                <w:szCs w:val="20"/>
                <w:lang w:eastAsia="en-GB"/>
              </w:rPr>
              <w:t>gwh</w:t>
            </w:r>
            <w:proofErr w:type="spellEnd"/>
            <w:r w:rsidRPr="000928E7">
              <w:rPr>
                <w:rFonts w:eastAsia="Times New Roman" w:cs="Calibri"/>
                <w:color w:val="000000"/>
                <w:sz w:val="20"/>
                <w:szCs w:val="20"/>
                <w:lang w:eastAsia="en-GB"/>
              </w:rPr>
              <w:t>/y saved</w:t>
            </w:r>
          </w:p>
        </w:tc>
        <w:tc>
          <w:tcPr>
            <w:tcW w:w="1417" w:type="dxa"/>
            <w:tcBorders>
              <w:top w:val="nil"/>
              <w:left w:val="nil"/>
              <w:bottom w:val="single" w:sz="4" w:space="0" w:color="auto"/>
              <w:right w:val="single" w:sz="4" w:space="0" w:color="auto"/>
            </w:tcBorders>
            <w:shd w:val="clear" w:color="000000" w:fill="F8CBAD"/>
            <w:noWrap/>
            <w:vAlign w:val="center"/>
            <w:hideMark/>
          </w:tcPr>
          <w:p w14:paraId="66C076FC"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8CBAD"/>
            <w:noWrap/>
            <w:vAlign w:val="center"/>
            <w:hideMark/>
          </w:tcPr>
          <w:p w14:paraId="00A19D8F"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Proposal and Exit survey</w:t>
            </w:r>
          </w:p>
        </w:tc>
        <w:tc>
          <w:tcPr>
            <w:tcW w:w="1353" w:type="dxa"/>
            <w:tcBorders>
              <w:top w:val="nil"/>
              <w:left w:val="nil"/>
              <w:bottom w:val="single" w:sz="4" w:space="0" w:color="auto"/>
              <w:right w:val="single" w:sz="4" w:space="0" w:color="auto"/>
            </w:tcBorders>
            <w:shd w:val="clear" w:color="000000" w:fill="F8CBAD"/>
            <w:noWrap/>
            <w:vAlign w:val="center"/>
            <w:hideMark/>
          </w:tcPr>
          <w:p w14:paraId="53261BAA"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27580D8D" w14:textId="77777777" w:rsidTr="000928E7">
        <w:trPr>
          <w:trHeight w:val="310"/>
        </w:trPr>
        <w:tc>
          <w:tcPr>
            <w:tcW w:w="1413" w:type="dxa"/>
            <w:vMerge/>
            <w:tcBorders>
              <w:left w:val="single" w:sz="4" w:space="0" w:color="auto"/>
              <w:right w:val="single" w:sz="4" w:space="0" w:color="auto"/>
            </w:tcBorders>
            <w:vAlign w:val="center"/>
            <w:hideMark/>
          </w:tcPr>
          <w:p w14:paraId="3841E476"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8CBAD"/>
            <w:noWrap/>
            <w:vAlign w:val="center"/>
            <w:hideMark/>
          </w:tcPr>
          <w:p w14:paraId="52E64C12"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Monthly tCO2eq/y saved</w:t>
            </w:r>
          </w:p>
        </w:tc>
        <w:tc>
          <w:tcPr>
            <w:tcW w:w="1417" w:type="dxa"/>
            <w:tcBorders>
              <w:top w:val="nil"/>
              <w:left w:val="nil"/>
              <w:bottom w:val="single" w:sz="4" w:space="0" w:color="auto"/>
              <w:right w:val="single" w:sz="4" w:space="0" w:color="auto"/>
            </w:tcBorders>
            <w:shd w:val="clear" w:color="000000" w:fill="F8CBAD"/>
            <w:noWrap/>
            <w:vAlign w:val="center"/>
            <w:hideMark/>
          </w:tcPr>
          <w:p w14:paraId="68013A22"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F8CBAD"/>
            <w:noWrap/>
            <w:vAlign w:val="center"/>
            <w:hideMark/>
          </w:tcPr>
          <w:p w14:paraId="12202443"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Proposal and Exit survey</w:t>
            </w:r>
          </w:p>
        </w:tc>
        <w:tc>
          <w:tcPr>
            <w:tcW w:w="1353" w:type="dxa"/>
            <w:tcBorders>
              <w:top w:val="nil"/>
              <w:left w:val="nil"/>
              <w:bottom w:val="single" w:sz="4" w:space="0" w:color="auto"/>
              <w:right w:val="single" w:sz="4" w:space="0" w:color="auto"/>
            </w:tcBorders>
            <w:shd w:val="clear" w:color="000000" w:fill="F8CBAD"/>
            <w:noWrap/>
            <w:vAlign w:val="center"/>
            <w:hideMark/>
          </w:tcPr>
          <w:p w14:paraId="761BE61E"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3F7BF36F" w14:textId="77777777" w:rsidTr="000928E7">
        <w:trPr>
          <w:trHeight w:val="310"/>
        </w:trPr>
        <w:tc>
          <w:tcPr>
            <w:tcW w:w="1413" w:type="dxa"/>
            <w:vMerge/>
            <w:tcBorders>
              <w:left w:val="single" w:sz="4" w:space="0" w:color="auto"/>
              <w:bottom w:val="single" w:sz="4" w:space="0" w:color="000000"/>
              <w:right w:val="single" w:sz="4" w:space="0" w:color="auto"/>
            </w:tcBorders>
            <w:vAlign w:val="center"/>
          </w:tcPr>
          <w:p w14:paraId="780CAF6A" w14:textId="77777777" w:rsidR="00EA3972" w:rsidRPr="00ED4FD8"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F8CBAD"/>
            <w:noWrap/>
            <w:vAlign w:val="center"/>
          </w:tcPr>
          <w:p w14:paraId="19B26381" w14:textId="77777777" w:rsidR="00EA3972" w:rsidRPr="00ED4FD8" w:rsidRDefault="00EA3972" w:rsidP="00D13E80">
            <w:pPr>
              <w:spacing w:after="0"/>
              <w:jc w:val="left"/>
              <w:rPr>
                <w:rFonts w:eastAsia="Times New Roman" w:cs="Calibri"/>
                <w:color w:val="000000"/>
                <w:sz w:val="20"/>
                <w:szCs w:val="20"/>
                <w:lang w:eastAsia="en-GB"/>
              </w:rPr>
            </w:pPr>
            <w:r>
              <w:rPr>
                <w:rFonts w:eastAsia="Times New Roman" w:cs="Calibri"/>
                <w:color w:val="000000"/>
                <w:sz w:val="20"/>
                <w:szCs w:val="20"/>
                <w:lang w:eastAsia="en-GB"/>
              </w:rPr>
              <w:t>Other:</w:t>
            </w:r>
          </w:p>
        </w:tc>
        <w:tc>
          <w:tcPr>
            <w:tcW w:w="1417" w:type="dxa"/>
            <w:tcBorders>
              <w:top w:val="nil"/>
              <w:left w:val="nil"/>
              <w:bottom w:val="single" w:sz="4" w:space="0" w:color="auto"/>
              <w:right w:val="single" w:sz="4" w:space="0" w:color="auto"/>
            </w:tcBorders>
            <w:shd w:val="clear" w:color="000000" w:fill="F8CBAD"/>
            <w:noWrap/>
            <w:vAlign w:val="center"/>
          </w:tcPr>
          <w:p w14:paraId="6BA01836" w14:textId="77777777" w:rsidR="00EA3972" w:rsidRPr="00ED4FD8" w:rsidRDefault="00EA3972" w:rsidP="00D13E80">
            <w:pPr>
              <w:spacing w:after="0"/>
              <w:jc w:val="center"/>
              <w:rPr>
                <w:rFonts w:eastAsia="Times New Roman" w:cs="Calibri"/>
                <w:color w:val="000000"/>
                <w:sz w:val="20"/>
                <w:szCs w:val="20"/>
                <w:lang w:eastAsia="en-GB"/>
              </w:rPr>
            </w:pPr>
          </w:p>
        </w:tc>
        <w:tc>
          <w:tcPr>
            <w:tcW w:w="1701" w:type="dxa"/>
            <w:tcBorders>
              <w:top w:val="nil"/>
              <w:left w:val="nil"/>
              <w:bottom w:val="single" w:sz="4" w:space="0" w:color="auto"/>
              <w:right w:val="single" w:sz="4" w:space="0" w:color="auto"/>
            </w:tcBorders>
            <w:shd w:val="clear" w:color="000000" w:fill="F8CBAD"/>
            <w:noWrap/>
            <w:vAlign w:val="center"/>
          </w:tcPr>
          <w:p w14:paraId="77CDD357" w14:textId="77777777" w:rsidR="00EA3972" w:rsidRPr="00ED4FD8" w:rsidRDefault="00EA3972" w:rsidP="00D13E80">
            <w:pPr>
              <w:spacing w:after="0"/>
              <w:jc w:val="center"/>
              <w:rPr>
                <w:rFonts w:eastAsia="Times New Roman" w:cs="Calibri"/>
                <w:color w:val="000000"/>
                <w:sz w:val="20"/>
                <w:szCs w:val="20"/>
                <w:lang w:eastAsia="en-GB"/>
              </w:rPr>
            </w:pPr>
          </w:p>
        </w:tc>
        <w:tc>
          <w:tcPr>
            <w:tcW w:w="1353" w:type="dxa"/>
            <w:tcBorders>
              <w:top w:val="nil"/>
              <w:left w:val="nil"/>
              <w:bottom w:val="single" w:sz="4" w:space="0" w:color="auto"/>
              <w:right w:val="single" w:sz="4" w:space="0" w:color="auto"/>
            </w:tcBorders>
            <w:shd w:val="clear" w:color="000000" w:fill="F8CBAD"/>
            <w:noWrap/>
            <w:vAlign w:val="center"/>
          </w:tcPr>
          <w:p w14:paraId="2E319709" w14:textId="77777777" w:rsidR="00EA3972" w:rsidRPr="00ED4FD8" w:rsidRDefault="00EA3972" w:rsidP="00D13E80">
            <w:pPr>
              <w:spacing w:after="0"/>
              <w:jc w:val="center"/>
              <w:rPr>
                <w:rFonts w:eastAsia="Times New Roman" w:cs="Calibri"/>
                <w:color w:val="000000"/>
                <w:sz w:val="20"/>
                <w:szCs w:val="20"/>
                <w:lang w:eastAsia="en-GB"/>
              </w:rPr>
            </w:pPr>
          </w:p>
        </w:tc>
      </w:tr>
      <w:tr w:rsidR="00EA3972" w:rsidRPr="00267D72" w14:paraId="2617F1FF" w14:textId="77777777" w:rsidTr="000928E7">
        <w:trPr>
          <w:trHeight w:val="310"/>
        </w:trPr>
        <w:tc>
          <w:tcPr>
            <w:tcW w:w="1413" w:type="dxa"/>
            <w:vMerge w:val="restart"/>
            <w:tcBorders>
              <w:top w:val="nil"/>
              <w:left w:val="single" w:sz="4" w:space="0" w:color="auto"/>
              <w:right w:val="single" w:sz="4" w:space="0" w:color="auto"/>
            </w:tcBorders>
            <w:shd w:val="clear" w:color="000000" w:fill="D6DCE4"/>
            <w:vAlign w:val="center"/>
            <w:hideMark/>
          </w:tcPr>
          <w:p w14:paraId="1136C7E3"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Social Impact</w:t>
            </w:r>
          </w:p>
        </w:tc>
        <w:tc>
          <w:tcPr>
            <w:tcW w:w="8505" w:type="dxa"/>
            <w:tcBorders>
              <w:top w:val="nil"/>
              <w:left w:val="nil"/>
              <w:bottom w:val="single" w:sz="4" w:space="0" w:color="auto"/>
              <w:right w:val="single" w:sz="4" w:space="0" w:color="auto"/>
            </w:tcBorders>
            <w:shd w:val="clear" w:color="000000" w:fill="D6DCE4"/>
            <w:noWrap/>
            <w:vAlign w:val="center"/>
            <w:hideMark/>
          </w:tcPr>
          <w:p w14:paraId="7D9F0BC7"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Health and air quality benefits reviews</w:t>
            </w:r>
          </w:p>
        </w:tc>
        <w:tc>
          <w:tcPr>
            <w:tcW w:w="1417" w:type="dxa"/>
            <w:tcBorders>
              <w:top w:val="nil"/>
              <w:left w:val="nil"/>
              <w:bottom w:val="single" w:sz="4" w:space="0" w:color="auto"/>
              <w:right w:val="single" w:sz="4" w:space="0" w:color="auto"/>
            </w:tcBorders>
            <w:shd w:val="clear" w:color="000000" w:fill="D6DCE4"/>
            <w:noWrap/>
            <w:vAlign w:val="center"/>
            <w:hideMark/>
          </w:tcPr>
          <w:p w14:paraId="5993D9F6"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D6DCE4"/>
            <w:noWrap/>
            <w:vAlign w:val="center"/>
            <w:hideMark/>
          </w:tcPr>
          <w:p w14:paraId="181D9833"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Exit survey</w:t>
            </w:r>
          </w:p>
        </w:tc>
        <w:tc>
          <w:tcPr>
            <w:tcW w:w="1353" w:type="dxa"/>
            <w:tcBorders>
              <w:top w:val="nil"/>
              <w:left w:val="nil"/>
              <w:bottom w:val="single" w:sz="4" w:space="0" w:color="auto"/>
              <w:right w:val="single" w:sz="4" w:space="0" w:color="auto"/>
            </w:tcBorders>
            <w:shd w:val="clear" w:color="000000" w:fill="D6DCE4"/>
            <w:noWrap/>
            <w:vAlign w:val="center"/>
            <w:hideMark/>
          </w:tcPr>
          <w:p w14:paraId="42648A3C"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5BFC0380" w14:textId="77777777" w:rsidTr="000928E7">
        <w:trPr>
          <w:trHeight w:val="310"/>
        </w:trPr>
        <w:tc>
          <w:tcPr>
            <w:tcW w:w="1413" w:type="dxa"/>
            <w:vMerge/>
            <w:tcBorders>
              <w:left w:val="single" w:sz="4" w:space="0" w:color="auto"/>
              <w:right w:val="single" w:sz="4" w:space="0" w:color="auto"/>
            </w:tcBorders>
            <w:vAlign w:val="center"/>
            <w:hideMark/>
          </w:tcPr>
          <w:p w14:paraId="7FAB8113"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D6DCE4"/>
            <w:noWrap/>
            <w:vAlign w:val="center"/>
            <w:hideMark/>
          </w:tcPr>
          <w:p w14:paraId="7183B401"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Satisfaction survey at the end of each phase</w:t>
            </w:r>
          </w:p>
        </w:tc>
        <w:tc>
          <w:tcPr>
            <w:tcW w:w="1417" w:type="dxa"/>
            <w:tcBorders>
              <w:top w:val="nil"/>
              <w:left w:val="nil"/>
              <w:bottom w:val="single" w:sz="4" w:space="0" w:color="auto"/>
              <w:right w:val="single" w:sz="4" w:space="0" w:color="auto"/>
            </w:tcBorders>
            <w:shd w:val="clear" w:color="000000" w:fill="D6DCE4"/>
            <w:noWrap/>
            <w:vAlign w:val="center"/>
            <w:hideMark/>
          </w:tcPr>
          <w:p w14:paraId="649D7F2D"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D6DCE4"/>
            <w:noWrap/>
            <w:vAlign w:val="center"/>
            <w:hideMark/>
          </w:tcPr>
          <w:p w14:paraId="0924C215"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Exit survey</w:t>
            </w:r>
          </w:p>
        </w:tc>
        <w:tc>
          <w:tcPr>
            <w:tcW w:w="1353" w:type="dxa"/>
            <w:tcBorders>
              <w:top w:val="nil"/>
              <w:left w:val="nil"/>
              <w:bottom w:val="single" w:sz="4" w:space="0" w:color="auto"/>
              <w:right w:val="single" w:sz="4" w:space="0" w:color="auto"/>
            </w:tcBorders>
            <w:shd w:val="clear" w:color="000000" w:fill="D6DCE4"/>
            <w:noWrap/>
            <w:vAlign w:val="center"/>
            <w:hideMark/>
          </w:tcPr>
          <w:p w14:paraId="62366636"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5473E337" w14:textId="77777777" w:rsidTr="000928E7">
        <w:trPr>
          <w:trHeight w:val="310"/>
        </w:trPr>
        <w:tc>
          <w:tcPr>
            <w:tcW w:w="1413" w:type="dxa"/>
            <w:vMerge/>
            <w:tcBorders>
              <w:left w:val="single" w:sz="4" w:space="0" w:color="auto"/>
              <w:bottom w:val="nil"/>
              <w:right w:val="single" w:sz="4" w:space="0" w:color="auto"/>
            </w:tcBorders>
            <w:vAlign w:val="center"/>
          </w:tcPr>
          <w:p w14:paraId="6E1F3631" w14:textId="77777777" w:rsidR="00EA3972" w:rsidRPr="00ED4FD8"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D6DCE4"/>
            <w:noWrap/>
            <w:vAlign w:val="center"/>
          </w:tcPr>
          <w:p w14:paraId="3E6ED6D5" w14:textId="77777777" w:rsidR="00EA3972" w:rsidRPr="00ED4FD8" w:rsidRDefault="00EA3972" w:rsidP="00D13E80">
            <w:pPr>
              <w:spacing w:after="0"/>
              <w:jc w:val="left"/>
              <w:rPr>
                <w:rFonts w:eastAsia="Times New Roman" w:cs="Calibri"/>
                <w:color w:val="000000"/>
                <w:sz w:val="20"/>
                <w:szCs w:val="20"/>
                <w:lang w:eastAsia="en-GB"/>
              </w:rPr>
            </w:pPr>
            <w:r>
              <w:rPr>
                <w:rFonts w:eastAsia="Times New Roman" w:cs="Calibri"/>
                <w:color w:val="000000"/>
                <w:sz w:val="20"/>
                <w:szCs w:val="20"/>
                <w:lang w:eastAsia="en-GB"/>
              </w:rPr>
              <w:t>Other:</w:t>
            </w:r>
          </w:p>
        </w:tc>
        <w:tc>
          <w:tcPr>
            <w:tcW w:w="1417" w:type="dxa"/>
            <w:tcBorders>
              <w:top w:val="nil"/>
              <w:left w:val="nil"/>
              <w:bottom w:val="single" w:sz="4" w:space="0" w:color="auto"/>
              <w:right w:val="single" w:sz="4" w:space="0" w:color="auto"/>
            </w:tcBorders>
            <w:shd w:val="clear" w:color="000000" w:fill="D6DCE4"/>
            <w:noWrap/>
            <w:vAlign w:val="center"/>
          </w:tcPr>
          <w:p w14:paraId="3D348BE9" w14:textId="77777777" w:rsidR="00EA3972" w:rsidRPr="00ED4FD8" w:rsidRDefault="00EA3972" w:rsidP="00D13E80">
            <w:pPr>
              <w:spacing w:after="0"/>
              <w:jc w:val="center"/>
              <w:rPr>
                <w:rFonts w:eastAsia="Times New Roman" w:cs="Calibri"/>
                <w:color w:val="000000"/>
                <w:sz w:val="20"/>
                <w:szCs w:val="20"/>
                <w:lang w:eastAsia="en-GB"/>
              </w:rPr>
            </w:pPr>
          </w:p>
        </w:tc>
        <w:tc>
          <w:tcPr>
            <w:tcW w:w="1701" w:type="dxa"/>
            <w:tcBorders>
              <w:top w:val="nil"/>
              <w:left w:val="nil"/>
              <w:bottom w:val="single" w:sz="4" w:space="0" w:color="auto"/>
              <w:right w:val="single" w:sz="4" w:space="0" w:color="auto"/>
            </w:tcBorders>
            <w:shd w:val="clear" w:color="000000" w:fill="D6DCE4"/>
            <w:noWrap/>
            <w:vAlign w:val="center"/>
          </w:tcPr>
          <w:p w14:paraId="23E83E04" w14:textId="77777777" w:rsidR="00EA3972" w:rsidRPr="00ED4FD8" w:rsidRDefault="00EA3972" w:rsidP="00D13E80">
            <w:pPr>
              <w:spacing w:after="0"/>
              <w:jc w:val="center"/>
              <w:rPr>
                <w:rFonts w:eastAsia="Times New Roman" w:cs="Calibri"/>
                <w:color w:val="000000"/>
                <w:sz w:val="20"/>
                <w:szCs w:val="20"/>
                <w:lang w:eastAsia="en-GB"/>
              </w:rPr>
            </w:pPr>
          </w:p>
        </w:tc>
        <w:tc>
          <w:tcPr>
            <w:tcW w:w="1353" w:type="dxa"/>
            <w:tcBorders>
              <w:top w:val="nil"/>
              <w:left w:val="nil"/>
              <w:bottom w:val="single" w:sz="4" w:space="0" w:color="auto"/>
              <w:right w:val="single" w:sz="4" w:space="0" w:color="auto"/>
            </w:tcBorders>
            <w:shd w:val="clear" w:color="000000" w:fill="D6DCE4"/>
            <w:noWrap/>
            <w:vAlign w:val="center"/>
          </w:tcPr>
          <w:p w14:paraId="1F9FE729" w14:textId="77777777" w:rsidR="00EA3972" w:rsidRPr="00ED4FD8" w:rsidRDefault="00EA3972" w:rsidP="00D13E80">
            <w:pPr>
              <w:spacing w:after="0"/>
              <w:jc w:val="center"/>
              <w:rPr>
                <w:rFonts w:eastAsia="Times New Roman" w:cs="Calibri"/>
                <w:color w:val="000000"/>
                <w:sz w:val="20"/>
                <w:szCs w:val="20"/>
                <w:lang w:eastAsia="en-GB"/>
              </w:rPr>
            </w:pPr>
          </w:p>
        </w:tc>
      </w:tr>
      <w:tr w:rsidR="00EA3972" w:rsidRPr="00267D72" w14:paraId="0A44EE94" w14:textId="77777777" w:rsidTr="000928E7">
        <w:trPr>
          <w:trHeight w:val="310"/>
        </w:trPr>
        <w:tc>
          <w:tcPr>
            <w:tcW w:w="1413" w:type="dxa"/>
            <w:vMerge w:val="restart"/>
            <w:tcBorders>
              <w:top w:val="single" w:sz="4" w:space="0" w:color="auto"/>
              <w:left w:val="single" w:sz="4" w:space="0" w:color="auto"/>
              <w:right w:val="single" w:sz="4" w:space="0" w:color="auto"/>
            </w:tcBorders>
            <w:shd w:val="clear" w:color="000000" w:fill="C6E0B4"/>
            <w:vAlign w:val="center"/>
            <w:hideMark/>
          </w:tcPr>
          <w:p w14:paraId="7CE08E37"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Partnerships</w:t>
            </w:r>
          </w:p>
        </w:tc>
        <w:tc>
          <w:tcPr>
            <w:tcW w:w="8505" w:type="dxa"/>
            <w:tcBorders>
              <w:top w:val="nil"/>
              <w:left w:val="nil"/>
              <w:bottom w:val="single" w:sz="4" w:space="0" w:color="auto"/>
              <w:right w:val="single" w:sz="4" w:space="0" w:color="auto"/>
            </w:tcBorders>
            <w:shd w:val="clear" w:color="000000" w:fill="C6E0B4"/>
            <w:noWrap/>
            <w:vAlign w:val="center"/>
            <w:hideMark/>
          </w:tcPr>
          <w:p w14:paraId="4DBCE0FF"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Number of new partnerships</w:t>
            </w:r>
          </w:p>
        </w:tc>
        <w:tc>
          <w:tcPr>
            <w:tcW w:w="1417" w:type="dxa"/>
            <w:tcBorders>
              <w:top w:val="nil"/>
              <w:left w:val="nil"/>
              <w:bottom w:val="single" w:sz="4" w:space="0" w:color="auto"/>
              <w:right w:val="single" w:sz="4" w:space="0" w:color="auto"/>
            </w:tcBorders>
            <w:shd w:val="clear" w:color="000000" w:fill="C6E0B4"/>
            <w:noWrap/>
            <w:vAlign w:val="center"/>
            <w:hideMark/>
          </w:tcPr>
          <w:p w14:paraId="62106AC8"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C6E0B4"/>
            <w:noWrap/>
            <w:vAlign w:val="center"/>
            <w:hideMark/>
          </w:tcPr>
          <w:p w14:paraId="2ADD53D3"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CRM</w:t>
            </w:r>
          </w:p>
        </w:tc>
        <w:tc>
          <w:tcPr>
            <w:tcW w:w="1353" w:type="dxa"/>
            <w:tcBorders>
              <w:top w:val="nil"/>
              <w:left w:val="nil"/>
              <w:bottom w:val="single" w:sz="4" w:space="0" w:color="auto"/>
              <w:right w:val="single" w:sz="4" w:space="0" w:color="auto"/>
            </w:tcBorders>
            <w:shd w:val="clear" w:color="000000" w:fill="C6E0B4"/>
            <w:noWrap/>
            <w:vAlign w:val="center"/>
            <w:hideMark/>
          </w:tcPr>
          <w:p w14:paraId="07E57EFA"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086AFC32" w14:textId="77777777" w:rsidTr="000928E7">
        <w:trPr>
          <w:trHeight w:val="310"/>
        </w:trPr>
        <w:tc>
          <w:tcPr>
            <w:tcW w:w="1413" w:type="dxa"/>
            <w:vMerge/>
            <w:tcBorders>
              <w:left w:val="single" w:sz="4" w:space="0" w:color="auto"/>
              <w:right w:val="single" w:sz="4" w:space="0" w:color="auto"/>
            </w:tcBorders>
            <w:vAlign w:val="center"/>
            <w:hideMark/>
          </w:tcPr>
          <w:p w14:paraId="11814842"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C6E0B4"/>
            <w:noWrap/>
            <w:vAlign w:val="center"/>
            <w:hideMark/>
          </w:tcPr>
          <w:p w14:paraId="27BDD110"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Number of works done by recommended partner</w:t>
            </w:r>
          </w:p>
        </w:tc>
        <w:tc>
          <w:tcPr>
            <w:tcW w:w="1417" w:type="dxa"/>
            <w:tcBorders>
              <w:top w:val="nil"/>
              <w:left w:val="nil"/>
              <w:bottom w:val="single" w:sz="4" w:space="0" w:color="auto"/>
              <w:right w:val="single" w:sz="4" w:space="0" w:color="auto"/>
            </w:tcBorders>
            <w:shd w:val="clear" w:color="000000" w:fill="C6E0B4"/>
            <w:noWrap/>
            <w:vAlign w:val="center"/>
            <w:hideMark/>
          </w:tcPr>
          <w:p w14:paraId="380A186C"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C6E0B4"/>
            <w:noWrap/>
            <w:vAlign w:val="center"/>
            <w:hideMark/>
          </w:tcPr>
          <w:p w14:paraId="7657B741"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Survey + CRM</w:t>
            </w:r>
          </w:p>
        </w:tc>
        <w:tc>
          <w:tcPr>
            <w:tcW w:w="1353" w:type="dxa"/>
            <w:tcBorders>
              <w:top w:val="nil"/>
              <w:left w:val="nil"/>
              <w:bottom w:val="single" w:sz="4" w:space="0" w:color="auto"/>
              <w:right w:val="single" w:sz="4" w:space="0" w:color="auto"/>
            </w:tcBorders>
            <w:shd w:val="clear" w:color="000000" w:fill="C6E0B4"/>
            <w:noWrap/>
            <w:vAlign w:val="center"/>
            <w:hideMark/>
          </w:tcPr>
          <w:p w14:paraId="1E1E3885"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56496203" w14:textId="77777777" w:rsidTr="000928E7">
        <w:trPr>
          <w:trHeight w:val="310"/>
        </w:trPr>
        <w:tc>
          <w:tcPr>
            <w:tcW w:w="1413" w:type="dxa"/>
            <w:vMerge/>
            <w:tcBorders>
              <w:left w:val="single" w:sz="4" w:space="0" w:color="auto"/>
              <w:right w:val="single" w:sz="4" w:space="0" w:color="auto"/>
            </w:tcBorders>
            <w:vAlign w:val="center"/>
            <w:hideMark/>
          </w:tcPr>
          <w:p w14:paraId="0B59AE48"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C6E0B4"/>
            <w:noWrap/>
            <w:vAlign w:val="center"/>
            <w:hideMark/>
          </w:tcPr>
          <w:p w14:paraId="0A7FC8C4"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Value of works done by recommended partner</w:t>
            </w:r>
          </w:p>
        </w:tc>
        <w:tc>
          <w:tcPr>
            <w:tcW w:w="1417" w:type="dxa"/>
            <w:tcBorders>
              <w:top w:val="nil"/>
              <w:left w:val="nil"/>
              <w:bottom w:val="single" w:sz="4" w:space="0" w:color="auto"/>
              <w:right w:val="single" w:sz="4" w:space="0" w:color="auto"/>
            </w:tcBorders>
            <w:shd w:val="clear" w:color="000000" w:fill="C6E0B4"/>
            <w:noWrap/>
            <w:vAlign w:val="center"/>
            <w:hideMark/>
          </w:tcPr>
          <w:p w14:paraId="6345BB0D"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C6E0B4"/>
            <w:noWrap/>
            <w:vAlign w:val="center"/>
            <w:hideMark/>
          </w:tcPr>
          <w:p w14:paraId="0525D63D"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Survey + CRM</w:t>
            </w:r>
          </w:p>
        </w:tc>
        <w:tc>
          <w:tcPr>
            <w:tcW w:w="1353" w:type="dxa"/>
            <w:tcBorders>
              <w:top w:val="nil"/>
              <w:left w:val="nil"/>
              <w:bottom w:val="single" w:sz="4" w:space="0" w:color="auto"/>
              <w:right w:val="single" w:sz="4" w:space="0" w:color="auto"/>
            </w:tcBorders>
            <w:shd w:val="clear" w:color="000000" w:fill="C6E0B4"/>
            <w:noWrap/>
            <w:vAlign w:val="center"/>
            <w:hideMark/>
          </w:tcPr>
          <w:p w14:paraId="1798A6F2"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63D39DCB" w14:textId="77777777" w:rsidTr="000928E7">
        <w:trPr>
          <w:trHeight w:val="310"/>
        </w:trPr>
        <w:tc>
          <w:tcPr>
            <w:tcW w:w="1413" w:type="dxa"/>
            <w:vMerge/>
            <w:tcBorders>
              <w:left w:val="single" w:sz="4" w:space="0" w:color="auto"/>
              <w:right w:val="single" w:sz="4" w:space="0" w:color="auto"/>
            </w:tcBorders>
            <w:vAlign w:val="center"/>
            <w:hideMark/>
          </w:tcPr>
          <w:p w14:paraId="5841ED99"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nil"/>
              <w:left w:val="nil"/>
              <w:bottom w:val="single" w:sz="4" w:space="0" w:color="auto"/>
              <w:right w:val="single" w:sz="4" w:space="0" w:color="auto"/>
            </w:tcBorders>
            <w:shd w:val="clear" w:color="000000" w:fill="C6E0B4"/>
            <w:noWrap/>
            <w:vAlign w:val="center"/>
            <w:hideMark/>
          </w:tcPr>
          <w:p w14:paraId="7444DE9F"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Review score for each partner</w:t>
            </w:r>
          </w:p>
        </w:tc>
        <w:tc>
          <w:tcPr>
            <w:tcW w:w="1417" w:type="dxa"/>
            <w:tcBorders>
              <w:top w:val="nil"/>
              <w:left w:val="nil"/>
              <w:bottom w:val="single" w:sz="4" w:space="0" w:color="auto"/>
              <w:right w:val="single" w:sz="4" w:space="0" w:color="auto"/>
            </w:tcBorders>
            <w:shd w:val="clear" w:color="000000" w:fill="C6E0B4"/>
            <w:noWrap/>
            <w:vAlign w:val="center"/>
            <w:hideMark/>
          </w:tcPr>
          <w:p w14:paraId="111D6403"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nil"/>
              <w:left w:val="nil"/>
              <w:bottom w:val="single" w:sz="4" w:space="0" w:color="auto"/>
              <w:right w:val="single" w:sz="4" w:space="0" w:color="auto"/>
            </w:tcBorders>
            <w:shd w:val="clear" w:color="000000" w:fill="C6E0B4"/>
            <w:noWrap/>
            <w:vAlign w:val="center"/>
            <w:hideMark/>
          </w:tcPr>
          <w:p w14:paraId="2F929072"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Survey + CRM</w:t>
            </w:r>
          </w:p>
        </w:tc>
        <w:tc>
          <w:tcPr>
            <w:tcW w:w="1353" w:type="dxa"/>
            <w:tcBorders>
              <w:top w:val="nil"/>
              <w:left w:val="nil"/>
              <w:bottom w:val="single" w:sz="4" w:space="0" w:color="auto"/>
              <w:right w:val="single" w:sz="4" w:space="0" w:color="auto"/>
            </w:tcBorders>
            <w:shd w:val="clear" w:color="000000" w:fill="C6E0B4"/>
            <w:noWrap/>
            <w:vAlign w:val="center"/>
            <w:hideMark/>
          </w:tcPr>
          <w:p w14:paraId="24BC3896"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65F34E94" w14:textId="77777777" w:rsidTr="000928E7">
        <w:trPr>
          <w:trHeight w:val="310"/>
        </w:trPr>
        <w:tc>
          <w:tcPr>
            <w:tcW w:w="1413" w:type="dxa"/>
            <w:vMerge/>
            <w:tcBorders>
              <w:left w:val="single" w:sz="4" w:space="0" w:color="auto"/>
              <w:right w:val="single" w:sz="4" w:space="0" w:color="auto"/>
            </w:tcBorders>
            <w:vAlign w:val="center"/>
            <w:hideMark/>
          </w:tcPr>
          <w:p w14:paraId="485963A4" w14:textId="77777777" w:rsidR="00EA3972" w:rsidRPr="000928E7" w:rsidRDefault="00EA3972" w:rsidP="00D13E80">
            <w:pPr>
              <w:spacing w:after="0"/>
              <w:jc w:val="left"/>
              <w:rPr>
                <w:rFonts w:eastAsia="Times New Roman" w:cs="Calibri"/>
                <w:color w:val="000000"/>
                <w:sz w:val="20"/>
                <w:szCs w:val="20"/>
                <w:lang w:eastAsia="en-GB"/>
              </w:rPr>
            </w:pPr>
          </w:p>
        </w:tc>
        <w:tc>
          <w:tcPr>
            <w:tcW w:w="8505" w:type="dxa"/>
            <w:tcBorders>
              <w:top w:val="single" w:sz="4" w:space="0" w:color="auto"/>
              <w:left w:val="nil"/>
              <w:bottom w:val="single" w:sz="4" w:space="0" w:color="auto"/>
              <w:right w:val="single" w:sz="4" w:space="0" w:color="auto"/>
            </w:tcBorders>
            <w:shd w:val="clear" w:color="000000" w:fill="C6E0B4"/>
            <w:noWrap/>
            <w:vAlign w:val="center"/>
            <w:hideMark/>
          </w:tcPr>
          <w:p w14:paraId="28505DD3" w14:textId="77777777" w:rsidR="00EA3972" w:rsidRPr="000928E7" w:rsidRDefault="00EA3972" w:rsidP="00D13E80">
            <w:pPr>
              <w:spacing w:after="0"/>
              <w:jc w:val="left"/>
              <w:rPr>
                <w:rFonts w:eastAsia="Times New Roman" w:cs="Calibri"/>
                <w:color w:val="000000"/>
                <w:sz w:val="20"/>
                <w:szCs w:val="20"/>
                <w:lang w:eastAsia="en-GB"/>
              </w:rPr>
            </w:pPr>
            <w:r w:rsidRPr="000928E7">
              <w:rPr>
                <w:rFonts w:eastAsia="Times New Roman" w:cs="Calibri"/>
                <w:color w:val="000000"/>
                <w:sz w:val="20"/>
                <w:szCs w:val="20"/>
                <w:lang w:eastAsia="en-GB"/>
              </w:rPr>
              <w:t>Contractor availability</w:t>
            </w:r>
          </w:p>
        </w:tc>
        <w:tc>
          <w:tcPr>
            <w:tcW w:w="1417" w:type="dxa"/>
            <w:tcBorders>
              <w:top w:val="single" w:sz="4" w:space="0" w:color="auto"/>
              <w:left w:val="nil"/>
              <w:bottom w:val="single" w:sz="4" w:space="0" w:color="auto"/>
              <w:right w:val="single" w:sz="4" w:space="0" w:color="auto"/>
            </w:tcBorders>
            <w:shd w:val="clear" w:color="000000" w:fill="C6E0B4"/>
            <w:noWrap/>
            <w:vAlign w:val="center"/>
            <w:hideMark/>
          </w:tcPr>
          <w:p w14:paraId="2E2C39ED"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Monthly</w:t>
            </w:r>
          </w:p>
        </w:tc>
        <w:tc>
          <w:tcPr>
            <w:tcW w:w="1701" w:type="dxa"/>
            <w:tcBorders>
              <w:top w:val="single" w:sz="4" w:space="0" w:color="auto"/>
              <w:left w:val="nil"/>
              <w:bottom w:val="single" w:sz="4" w:space="0" w:color="auto"/>
              <w:right w:val="single" w:sz="4" w:space="0" w:color="auto"/>
            </w:tcBorders>
            <w:shd w:val="clear" w:color="000000" w:fill="C6E0B4"/>
            <w:noWrap/>
            <w:vAlign w:val="center"/>
            <w:hideMark/>
          </w:tcPr>
          <w:p w14:paraId="71B6FD81" w14:textId="77777777" w:rsidR="00EA3972" w:rsidRPr="000928E7" w:rsidRDefault="00EA3972" w:rsidP="00D13E80">
            <w:pPr>
              <w:spacing w:after="0"/>
              <w:jc w:val="center"/>
              <w:rPr>
                <w:rFonts w:eastAsia="Times New Roman" w:cs="Calibri"/>
                <w:color w:val="000000"/>
                <w:sz w:val="20"/>
                <w:szCs w:val="20"/>
                <w:lang w:eastAsia="en-GB"/>
              </w:rPr>
            </w:pPr>
            <w:r w:rsidRPr="000928E7">
              <w:rPr>
                <w:rFonts w:eastAsia="Times New Roman" w:cs="Calibri"/>
                <w:color w:val="000000"/>
                <w:sz w:val="20"/>
                <w:szCs w:val="20"/>
                <w:lang w:eastAsia="en-GB"/>
              </w:rPr>
              <w:t>Survey + CRM</w:t>
            </w:r>
          </w:p>
        </w:tc>
        <w:tc>
          <w:tcPr>
            <w:tcW w:w="1353" w:type="dxa"/>
            <w:tcBorders>
              <w:top w:val="single" w:sz="4" w:space="0" w:color="auto"/>
              <w:left w:val="nil"/>
              <w:bottom w:val="single" w:sz="4" w:space="0" w:color="auto"/>
              <w:right w:val="single" w:sz="4" w:space="0" w:color="auto"/>
            </w:tcBorders>
            <w:shd w:val="clear" w:color="000000" w:fill="C6E0B4"/>
            <w:noWrap/>
            <w:vAlign w:val="center"/>
            <w:hideMark/>
          </w:tcPr>
          <w:p w14:paraId="142837D9" w14:textId="77777777" w:rsidR="00EA3972" w:rsidRPr="000928E7" w:rsidRDefault="00EA3972" w:rsidP="00D13E80">
            <w:pPr>
              <w:spacing w:after="0"/>
              <w:jc w:val="center"/>
              <w:rPr>
                <w:rFonts w:eastAsia="Times New Roman" w:cs="Calibri"/>
                <w:color w:val="000000"/>
                <w:sz w:val="20"/>
                <w:szCs w:val="20"/>
                <w:lang w:eastAsia="en-GB"/>
              </w:rPr>
            </w:pPr>
          </w:p>
        </w:tc>
      </w:tr>
      <w:tr w:rsidR="00EA3972" w:rsidRPr="00267D72" w14:paraId="57CF8A2F" w14:textId="77777777" w:rsidTr="000928E7">
        <w:trPr>
          <w:trHeight w:val="310"/>
        </w:trPr>
        <w:tc>
          <w:tcPr>
            <w:tcW w:w="1413" w:type="dxa"/>
            <w:vMerge/>
            <w:tcBorders>
              <w:left w:val="single" w:sz="4" w:space="0" w:color="auto"/>
              <w:bottom w:val="single" w:sz="4" w:space="0" w:color="000000"/>
              <w:right w:val="single" w:sz="4" w:space="0" w:color="auto"/>
            </w:tcBorders>
            <w:vAlign w:val="center"/>
          </w:tcPr>
          <w:p w14:paraId="421A804C" w14:textId="77777777" w:rsidR="00EA3972" w:rsidRPr="00ED4FD8" w:rsidRDefault="00EA3972" w:rsidP="00D13E80">
            <w:pPr>
              <w:spacing w:after="0"/>
              <w:jc w:val="left"/>
              <w:rPr>
                <w:rFonts w:eastAsia="Times New Roman" w:cs="Calibri"/>
                <w:color w:val="000000"/>
                <w:sz w:val="20"/>
                <w:szCs w:val="20"/>
                <w:lang w:eastAsia="en-GB"/>
              </w:rPr>
            </w:pPr>
          </w:p>
        </w:tc>
        <w:tc>
          <w:tcPr>
            <w:tcW w:w="8505" w:type="dxa"/>
            <w:tcBorders>
              <w:top w:val="single" w:sz="4" w:space="0" w:color="auto"/>
              <w:left w:val="nil"/>
              <w:bottom w:val="single" w:sz="4" w:space="0" w:color="auto"/>
              <w:right w:val="single" w:sz="4" w:space="0" w:color="auto"/>
            </w:tcBorders>
            <w:shd w:val="clear" w:color="000000" w:fill="C6E0B4"/>
            <w:noWrap/>
            <w:vAlign w:val="center"/>
          </w:tcPr>
          <w:p w14:paraId="0DB8B91B" w14:textId="77777777" w:rsidR="00EA3972" w:rsidRPr="00ED4FD8" w:rsidRDefault="00EA3972" w:rsidP="00D13E80">
            <w:pPr>
              <w:spacing w:after="0"/>
              <w:jc w:val="left"/>
              <w:rPr>
                <w:rFonts w:eastAsia="Times New Roman" w:cs="Calibri"/>
                <w:color w:val="000000"/>
                <w:sz w:val="20"/>
                <w:szCs w:val="20"/>
                <w:lang w:eastAsia="en-GB"/>
              </w:rPr>
            </w:pPr>
            <w:r>
              <w:rPr>
                <w:rFonts w:eastAsia="Times New Roman" w:cs="Calibri"/>
                <w:color w:val="000000"/>
                <w:sz w:val="20"/>
                <w:szCs w:val="20"/>
                <w:lang w:eastAsia="en-GB"/>
              </w:rPr>
              <w:t>Other:</w:t>
            </w:r>
          </w:p>
        </w:tc>
        <w:tc>
          <w:tcPr>
            <w:tcW w:w="1417" w:type="dxa"/>
            <w:tcBorders>
              <w:top w:val="single" w:sz="4" w:space="0" w:color="auto"/>
              <w:left w:val="nil"/>
              <w:bottom w:val="single" w:sz="4" w:space="0" w:color="auto"/>
              <w:right w:val="single" w:sz="4" w:space="0" w:color="auto"/>
            </w:tcBorders>
            <w:shd w:val="clear" w:color="000000" w:fill="C6E0B4"/>
            <w:noWrap/>
            <w:vAlign w:val="center"/>
          </w:tcPr>
          <w:p w14:paraId="02A1FDF4" w14:textId="77777777" w:rsidR="00EA3972" w:rsidRPr="00ED4FD8" w:rsidRDefault="00EA3972" w:rsidP="00D13E80">
            <w:pPr>
              <w:spacing w:after="0"/>
              <w:jc w:val="center"/>
              <w:rPr>
                <w:rFonts w:eastAsia="Times New Roman" w:cs="Calibri"/>
                <w:color w:val="000000"/>
                <w:sz w:val="20"/>
                <w:szCs w:val="20"/>
                <w:lang w:eastAsia="en-GB"/>
              </w:rPr>
            </w:pPr>
          </w:p>
        </w:tc>
        <w:tc>
          <w:tcPr>
            <w:tcW w:w="1701" w:type="dxa"/>
            <w:tcBorders>
              <w:top w:val="single" w:sz="4" w:space="0" w:color="auto"/>
              <w:left w:val="nil"/>
              <w:bottom w:val="single" w:sz="4" w:space="0" w:color="auto"/>
              <w:right w:val="single" w:sz="4" w:space="0" w:color="auto"/>
            </w:tcBorders>
            <w:shd w:val="clear" w:color="000000" w:fill="C6E0B4"/>
            <w:noWrap/>
            <w:vAlign w:val="center"/>
          </w:tcPr>
          <w:p w14:paraId="1B983583" w14:textId="77777777" w:rsidR="00EA3972" w:rsidRPr="00ED4FD8" w:rsidRDefault="00EA3972" w:rsidP="00D13E80">
            <w:pPr>
              <w:spacing w:after="0"/>
              <w:jc w:val="center"/>
              <w:rPr>
                <w:rFonts w:eastAsia="Times New Roman" w:cs="Calibri"/>
                <w:color w:val="000000"/>
                <w:sz w:val="20"/>
                <w:szCs w:val="20"/>
                <w:lang w:eastAsia="en-GB"/>
              </w:rPr>
            </w:pPr>
          </w:p>
        </w:tc>
        <w:tc>
          <w:tcPr>
            <w:tcW w:w="1353" w:type="dxa"/>
            <w:tcBorders>
              <w:top w:val="single" w:sz="4" w:space="0" w:color="auto"/>
              <w:left w:val="nil"/>
              <w:bottom w:val="single" w:sz="4" w:space="0" w:color="auto"/>
              <w:right w:val="single" w:sz="4" w:space="0" w:color="auto"/>
            </w:tcBorders>
            <w:shd w:val="clear" w:color="000000" w:fill="C6E0B4"/>
            <w:noWrap/>
            <w:vAlign w:val="center"/>
          </w:tcPr>
          <w:p w14:paraId="39499B17" w14:textId="77777777" w:rsidR="00EA3972" w:rsidRPr="00ED4FD8" w:rsidRDefault="00EA3972" w:rsidP="00D13E80">
            <w:pPr>
              <w:spacing w:after="0"/>
              <w:jc w:val="center"/>
              <w:rPr>
                <w:rFonts w:eastAsia="Times New Roman" w:cs="Calibri"/>
                <w:color w:val="000000"/>
                <w:sz w:val="20"/>
                <w:szCs w:val="20"/>
                <w:lang w:eastAsia="en-GB"/>
              </w:rPr>
            </w:pPr>
          </w:p>
        </w:tc>
      </w:tr>
    </w:tbl>
    <w:p w14:paraId="4FF51C31" w14:textId="4FB70295" w:rsidR="00EA3972" w:rsidRPr="00807D2D" w:rsidRDefault="00EA3972" w:rsidP="00EA3972">
      <w:pPr>
        <w:pStyle w:val="Descripcin"/>
        <w:jc w:val="center"/>
        <w:sectPr w:rsidR="00EA3972" w:rsidRPr="00807D2D" w:rsidSect="00F71036">
          <w:endnotePr>
            <w:numFmt w:val="decimal"/>
          </w:endnotePr>
          <w:pgSz w:w="16838" w:h="11906" w:orient="landscape"/>
          <w:pgMar w:top="1440" w:right="1701" w:bottom="1440" w:left="1440" w:header="510" w:footer="170" w:gutter="0"/>
          <w:pgNumType w:fmt="numberInDash"/>
          <w:cols w:space="708"/>
          <w:docGrid w:linePitch="360"/>
        </w:sectPr>
      </w:pPr>
      <w:r>
        <w:t xml:space="preserve">Table </w:t>
      </w:r>
      <w:r>
        <w:fldChar w:fldCharType="begin"/>
      </w:r>
      <w:r>
        <w:instrText xml:space="preserve"> SEQ Table \* ARABIC </w:instrText>
      </w:r>
      <w:r>
        <w:fldChar w:fldCharType="separate"/>
      </w:r>
      <w:r w:rsidR="006B6376">
        <w:rPr>
          <w:noProof/>
        </w:rPr>
        <w:t>2</w:t>
      </w:r>
      <w:r>
        <w:fldChar w:fldCharType="end"/>
      </w:r>
      <w:r>
        <w:t>.Business model KPIs for the Valencia city pilot</w:t>
      </w:r>
    </w:p>
    <w:p w14:paraId="2AF600F7" w14:textId="0FE22677" w:rsidR="00EA3972" w:rsidRDefault="00565211" w:rsidP="00565211">
      <w:pPr>
        <w:pStyle w:val="Ttulo1"/>
      </w:pPr>
      <w:bookmarkStart w:id="9" w:name="_Toc153784868"/>
      <w:r>
        <w:lastRenderedPageBreak/>
        <w:t xml:space="preserve">STEP 5.1. - </w:t>
      </w:r>
      <w:r w:rsidRPr="00656C52">
        <w:t>MONITORING DATA TEMPLATES</w:t>
      </w:r>
      <w:bookmarkEnd w:id="9"/>
    </w:p>
    <w:p w14:paraId="3A8FCAC3" w14:textId="77777777" w:rsidR="00EA3972" w:rsidRDefault="00EA3972" w:rsidP="00EA3972">
      <w:r>
        <w:rPr>
          <w:color w:val="000000"/>
        </w:rPr>
        <w:t xml:space="preserve">This document will help your Municipality or Region to collect the monitoring data using a common evaluation template. This template will </w:t>
      </w:r>
      <w:proofErr w:type="gramStart"/>
      <w:r>
        <w:rPr>
          <w:color w:val="000000"/>
        </w:rPr>
        <w:t xml:space="preserve">be </w:t>
      </w:r>
      <w:r w:rsidRPr="00A00A92">
        <w:t>connected with</w:t>
      </w:r>
      <w:proofErr w:type="gramEnd"/>
      <w:r w:rsidRPr="00A00A92">
        <w:t xml:space="preserve"> a data </w:t>
      </w:r>
      <w:r w:rsidRPr="00A00A92">
        <w:rPr>
          <w:b/>
          <w:bCs/>
        </w:rPr>
        <w:t>dashboard</w:t>
      </w:r>
      <w:r w:rsidRPr="00A00A92">
        <w:t xml:space="preserve"> for monitoring and reporting KPIs and impacts.</w:t>
      </w:r>
      <w:r>
        <w:t xml:space="preserve"> This document is published in </w:t>
      </w:r>
      <w:r w:rsidRPr="001E09F5">
        <w:rPr>
          <w:b/>
          <w:bCs/>
        </w:rPr>
        <w:t>D3.8. Monitoring data Plan for the two pilots</w:t>
      </w:r>
      <w:r>
        <w:t xml:space="preserve">, where more information about the monitoring data procedure can be found, and the corresponding excel spreadsheet is also available. </w:t>
      </w:r>
    </w:p>
    <w:p w14:paraId="39627C2C" w14:textId="77777777" w:rsidR="00EA3972" w:rsidRDefault="00EA3972" w:rsidP="00EA3972">
      <w:r>
        <w:t>The document is divided in two parts:</w:t>
      </w:r>
    </w:p>
    <w:p w14:paraId="12427BF4" w14:textId="77777777" w:rsidR="00EA3972" w:rsidRDefault="00EA3972" w:rsidP="00EA3972">
      <w:pPr>
        <w:pStyle w:val="Prrafodelista"/>
        <w:numPr>
          <w:ilvl w:val="3"/>
          <w:numId w:val="100"/>
        </w:numPr>
        <w:ind w:left="851"/>
      </w:pPr>
      <w:r w:rsidRPr="000928E7">
        <w:rPr>
          <w:b/>
          <w:bCs/>
        </w:rPr>
        <w:t>Customer Journey Evaluation template</w:t>
      </w:r>
      <w:r>
        <w:t xml:space="preserve">: it </w:t>
      </w:r>
      <w:r w:rsidRPr="00BF39AD">
        <w:t xml:space="preserve">concerns the realization and reporting of the Sav€ the </w:t>
      </w:r>
      <w:proofErr w:type="gramStart"/>
      <w:r w:rsidRPr="00BF39AD">
        <w:t>Homes</w:t>
      </w:r>
      <w:proofErr w:type="gramEnd"/>
      <w:r w:rsidRPr="00BF39AD">
        <w:t xml:space="preserve"> customers satisfaction</w:t>
      </w:r>
      <w:r>
        <w:t xml:space="preserve"> within the whole customer journey. This section deals with both </w:t>
      </w:r>
      <w:r w:rsidRPr="00BF39AD">
        <w:t>Monitor</w:t>
      </w:r>
      <w:r>
        <w:t>ed</w:t>
      </w:r>
      <w:r w:rsidRPr="00BF39AD">
        <w:t xml:space="preserve"> data (quantitative)</w:t>
      </w:r>
      <w:r>
        <w:t xml:space="preserve"> and </w:t>
      </w:r>
      <w:r w:rsidRPr="00BF39AD">
        <w:t xml:space="preserve">User perception </w:t>
      </w:r>
      <w:r>
        <w:t xml:space="preserve">data </w:t>
      </w:r>
      <w:r w:rsidRPr="00BF39AD">
        <w:t>(qualitative)</w:t>
      </w:r>
    </w:p>
    <w:p w14:paraId="1B99FC8F" w14:textId="77777777" w:rsidR="00EA3972" w:rsidRDefault="00EA3972" w:rsidP="00EA3972">
      <w:pPr>
        <w:pStyle w:val="Prrafodelista"/>
        <w:numPr>
          <w:ilvl w:val="3"/>
          <w:numId w:val="100"/>
        </w:numPr>
        <w:ind w:left="851"/>
      </w:pPr>
      <w:r w:rsidRPr="000928E7">
        <w:rPr>
          <w:b/>
          <w:bCs/>
        </w:rPr>
        <w:t xml:space="preserve">The monitoring of the renovation benefits: </w:t>
      </w:r>
      <w:r w:rsidRPr="008A2580">
        <w:t xml:space="preserve">The relevant data related to building’s energy performance and IEQ (well-being of occupants) will be stored, </w:t>
      </w:r>
      <w:proofErr w:type="gramStart"/>
      <w:r w:rsidRPr="008A2580">
        <w:t>analysed</w:t>
      </w:r>
      <w:proofErr w:type="gramEnd"/>
      <w:r w:rsidRPr="008A2580">
        <w:t xml:space="preserve"> and translated into information relevant for homeowners and local governments and municipalities</w:t>
      </w:r>
      <w:r>
        <w:t xml:space="preserve">. </w:t>
      </w:r>
      <w:r w:rsidRPr="008A2580">
        <w:t>Therefore, this section deals with both Monitored data (quantitative) and building descriptions data (qualitative).</w:t>
      </w:r>
    </w:p>
    <w:p w14:paraId="7D7AC746" w14:textId="77777777" w:rsidR="00EA3972" w:rsidRDefault="00EA3972" w:rsidP="0092301C">
      <w:pPr>
        <w:pStyle w:val="Ttulo2"/>
      </w:pPr>
      <w:r w:rsidRPr="00CF7808">
        <w:t>Customer Journey Evaluation template</w:t>
      </w:r>
    </w:p>
    <w:p w14:paraId="6A3BB3A6" w14:textId="77777777" w:rsidR="00EA3972" w:rsidRPr="008A2580" w:rsidRDefault="00EA3972" w:rsidP="00EA3972">
      <w:r w:rsidRPr="008A2580">
        <w:t xml:space="preserve">This approach concerns the realization and reporting of the Sav€ the </w:t>
      </w:r>
      <w:proofErr w:type="gramStart"/>
      <w:r w:rsidRPr="008A2580">
        <w:t>Homes</w:t>
      </w:r>
      <w:proofErr w:type="gramEnd"/>
      <w:r w:rsidRPr="008A2580">
        <w:t xml:space="preserve"> customers satisfaction within the whole customer journey</w:t>
      </w:r>
    </w:p>
    <w:p w14:paraId="0F67E4D0" w14:textId="77777777" w:rsidR="00EA3972" w:rsidRPr="00DA61A6" w:rsidRDefault="00EA3972" w:rsidP="00EA3972">
      <w:r w:rsidRPr="0017781B">
        <w:rPr>
          <w:b/>
          <w:bCs/>
        </w:rPr>
        <w:t>Intro</w:t>
      </w:r>
      <w:r>
        <w:t xml:space="preserve"> Tab:</w:t>
      </w:r>
    </w:p>
    <w:p w14:paraId="1FC1BC8E" w14:textId="77777777" w:rsidR="00EA3972" w:rsidRDefault="00EA3972" w:rsidP="00EA3972">
      <w:r w:rsidRPr="00F90563">
        <w:rPr>
          <w:noProof/>
        </w:rPr>
        <w:drawing>
          <wp:inline distT="0" distB="0" distL="0" distR="0" wp14:anchorId="58531BC1" wp14:editId="075C9B53">
            <wp:extent cx="5695950" cy="4114800"/>
            <wp:effectExtent l="19050" t="19050" r="19050" b="19050"/>
            <wp:docPr id="602960209" name="Imagen 60296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r="620" b="689"/>
                    <a:stretch/>
                  </pic:blipFill>
                  <pic:spPr bwMode="auto">
                    <a:xfrm>
                      <a:off x="0" y="0"/>
                      <a:ext cx="5695950" cy="4114800"/>
                    </a:xfrm>
                    <a:prstGeom prst="rect">
                      <a:avLst/>
                    </a:prstGeom>
                    <a:noFill/>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6B67E1" w14:textId="77777777" w:rsidR="00EA3972" w:rsidRDefault="00EA3972" w:rsidP="00EA3972">
      <w:pPr>
        <w:rPr>
          <w:b/>
          <w:bCs/>
        </w:rPr>
      </w:pPr>
    </w:p>
    <w:p w14:paraId="74EF548B" w14:textId="77777777" w:rsidR="00EA3972" w:rsidRDefault="00EA3972" w:rsidP="00EA3972">
      <w:r w:rsidRPr="0017781B">
        <w:rPr>
          <w:b/>
          <w:bCs/>
        </w:rPr>
        <w:lastRenderedPageBreak/>
        <w:t>Inputs</w:t>
      </w:r>
      <w:r>
        <w:t xml:space="preserve"> Tab</w:t>
      </w:r>
    </w:p>
    <w:p w14:paraId="1C8B57BA" w14:textId="77777777" w:rsidR="00EA3972" w:rsidRDefault="00EA3972" w:rsidP="00EA3972">
      <w:r w:rsidRPr="00DA61A6">
        <w:rPr>
          <w:noProof/>
        </w:rPr>
        <w:drawing>
          <wp:inline distT="0" distB="0" distL="0" distR="0" wp14:anchorId="06BF7B53" wp14:editId="7AEACD28">
            <wp:extent cx="5731510" cy="1076325"/>
            <wp:effectExtent l="0" t="0" r="2540" b="95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1076325"/>
                    </a:xfrm>
                    <a:prstGeom prst="rect">
                      <a:avLst/>
                    </a:prstGeom>
                    <a:noFill/>
                    <a:ln>
                      <a:noFill/>
                    </a:ln>
                  </pic:spPr>
                </pic:pic>
              </a:graphicData>
            </a:graphic>
          </wp:inline>
        </w:drawing>
      </w:r>
    </w:p>
    <w:p w14:paraId="28B13E88" w14:textId="77777777" w:rsidR="00EA3972" w:rsidRDefault="00EA3972" w:rsidP="00EA3972">
      <w:r w:rsidRPr="0017781B">
        <w:rPr>
          <w:b/>
          <w:bCs/>
        </w:rPr>
        <w:t>Measured Actions</w:t>
      </w:r>
      <w:r>
        <w:t xml:space="preserve"> Tab:</w:t>
      </w:r>
    </w:p>
    <w:p w14:paraId="32B8B795" w14:textId="77777777" w:rsidR="00EA3972" w:rsidRDefault="00EA3972" w:rsidP="00EA3972">
      <w:r w:rsidRPr="00DA61A6">
        <w:rPr>
          <w:noProof/>
        </w:rPr>
        <w:drawing>
          <wp:inline distT="0" distB="0" distL="0" distR="0" wp14:anchorId="1CCD659A" wp14:editId="0EBF9858">
            <wp:extent cx="5731510" cy="1425575"/>
            <wp:effectExtent l="0" t="0" r="2540" b="3175"/>
            <wp:docPr id="1821497267" name="Imagen 182149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1425575"/>
                    </a:xfrm>
                    <a:prstGeom prst="rect">
                      <a:avLst/>
                    </a:prstGeom>
                    <a:noFill/>
                    <a:ln>
                      <a:noFill/>
                    </a:ln>
                  </pic:spPr>
                </pic:pic>
              </a:graphicData>
            </a:graphic>
          </wp:inline>
        </w:drawing>
      </w:r>
    </w:p>
    <w:p w14:paraId="7367903D" w14:textId="77777777" w:rsidR="00EA3972" w:rsidRDefault="00EA3972" w:rsidP="00EA3972">
      <w:r w:rsidRPr="0017781B">
        <w:rPr>
          <w:b/>
          <w:bCs/>
        </w:rPr>
        <w:t>Variables</w:t>
      </w:r>
      <w:r>
        <w:t xml:space="preserve"> Tab (protected):</w:t>
      </w:r>
    </w:p>
    <w:p w14:paraId="67156E71" w14:textId="77777777" w:rsidR="00EA3972" w:rsidRDefault="00EA3972" w:rsidP="00EA3972">
      <w:r w:rsidRPr="00DA61A6">
        <w:rPr>
          <w:noProof/>
        </w:rPr>
        <w:drawing>
          <wp:inline distT="0" distB="0" distL="0" distR="0" wp14:anchorId="674421D0" wp14:editId="3BD20B18">
            <wp:extent cx="2454699" cy="1199715"/>
            <wp:effectExtent l="0" t="0" r="3175" b="63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70397" cy="1207387"/>
                    </a:xfrm>
                    <a:prstGeom prst="rect">
                      <a:avLst/>
                    </a:prstGeom>
                    <a:noFill/>
                    <a:ln>
                      <a:noFill/>
                    </a:ln>
                  </pic:spPr>
                </pic:pic>
              </a:graphicData>
            </a:graphic>
          </wp:inline>
        </w:drawing>
      </w:r>
    </w:p>
    <w:p w14:paraId="3C3ACFAD" w14:textId="77777777" w:rsidR="00EA3972" w:rsidRDefault="00EA3972" w:rsidP="00EA3972">
      <w:r w:rsidRPr="0017781B">
        <w:rPr>
          <w:b/>
          <w:bCs/>
        </w:rPr>
        <w:t>Hoja1</w:t>
      </w:r>
      <w:r>
        <w:t xml:space="preserve"> Tab (protected): automatically filled</w:t>
      </w:r>
    </w:p>
    <w:p w14:paraId="373DE588" w14:textId="77777777" w:rsidR="00EA3972" w:rsidRDefault="00EA3972" w:rsidP="00EA3972">
      <w:r w:rsidRPr="00DA61A6">
        <w:rPr>
          <w:noProof/>
        </w:rPr>
        <w:drawing>
          <wp:inline distT="0" distB="0" distL="0" distR="0" wp14:anchorId="04006C18" wp14:editId="1F3F7610">
            <wp:extent cx="5731510" cy="1350645"/>
            <wp:effectExtent l="0" t="0" r="2540" b="190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350645"/>
                    </a:xfrm>
                    <a:prstGeom prst="rect">
                      <a:avLst/>
                    </a:prstGeom>
                    <a:noFill/>
                    <a:ln>
                      <a:noFill/>
                    </a:ln>
                  </pic:spPr>
                </pic:pic>
              </a:graphicData>
            </a:graphic>
          </wp:inline>
        </w:drawing>
      </w:r>
    </w:p>
    <w:p w14:paraId="5C9B6966" w14:textId="77777777" w:rsidR="00EA3972" w:rsidRDefault="00EA3972" w:rsidP="00EA3972">
      <w:pPr>
        <w:spacing w:after="0"/>
        <w:jc w:val="left"/>
      </w:pPr>
      <w:r>
        <w:br w:type="page"/>
      </w:r>
    </w:p>
    <w:p w14:paraId="5570ECC3" w14:textId="77777777" w:rsidR="00EA3972" w:rsidRDefault="00EA3972" w:rsidP="0092301C">
      <w:pPr>
        <w:pStyle w:val="Ttulo2"/>
      </w:pPr>
      <w:r>
        <w:lastRenderedPageBreak/>
        <w:t>Benefits Monitoring templates.</w:t>
      </w:r>
    </w:p>
    <w:p w14:paraId="6837C815" w14:textId="6C52978D" w:rsidR="00EA3972" w:rsidRPr="00807D2D" w:rsidRDefault="0092301C" w:rsidP="0092301C">
      <w:pPr>
        <w:pStyle w:val="Ttulo3"/>
        <w:numPr>
          <w:ilvl w:val="0"/>
          <w:numId w:val="0"/>
        </w:numPr>
        <w:ind w:left="720" w:hanging="720"/>
      </w:pPr>
      <w:r>
        <w:t>B.</w:t>
      </w:r>
      <w:r w:rsidR="00EA3972">
        <w:t xml:space="preserve">1. </w:t>
      </w:r>
      <w:r w:rsidR="00EA3972" w:rsidRPr="00807D2D">
        <w:t>Building description:</w:t>
      </w:r>
    </w:p>
    <w:p w14:paraId="3F03C644" w14:textId="77777777" w:rsidR="00EA3972" w:rsidRPr="000928E7" w:rsidRDefault="00EA3972" w:rsidP="000D4097">
      <w:pPr>
        <w:spacing w:after="0"/>
        <w:rPr>
          <w:rFonts w:eastAsia="Times New Roman" w:cs="Calibri"/>
          <w:b/>
          <w:bCs/>
          <w:color w:val="000000"/>
          <w:lang w:eastAsia="en-GB"/>
        </w:rPr>
      </w:pPr>
      <w:r w:rsidRPr="000928E7">
        <w:rPr>
          <w:rFonts w:eastAsia="Times New Roman" w:cs="Calibri"/>
          <w:b/>
          <w:bCs/>
          <w:color w:val="000000"/>
          <w:lang w:eastAsia="en-GB"/>
        </w:rPr>
        <w:t>Initial Data</w:t>
      </w:r>
    </w:p>
    <w:p w14:paraId="0ED9E31E" w14:textId="77777777" w:rsidR="00EA3972" w:rsidRDefault="00EA3972" w:rsidP="000D4097">
      <w:pPr>
        <w:spacing w:after="0"/>
        <w:rPr>
          <w:rFonts w:eastAsia="Times New Roman" w:cs="Calibri"/>
          <w:color w:val="000000"/>
          <w:lang w:eastAsia="en-GB"/>
        </w:rPr>
      </w:pPr>
      <w:r w:rsidRPr="00E851E1">
        <w:rPr>
          <w:rFonts w:eastAsia="Times New Roman" w:cs="Calibri"/>
          <w:color w:val="000000"/>
          <w:lang w:eastAsia="en-GB"/>
        </w:rPr>
        <w:t>*Data from cadastral and provided by the occupant during the registration in the monitoring campaign</w:t>
      </w:r>
    </w:p>
    <w:tbl>
      <w:tblPr>
        <w:tblW w:w="9067" w:type="dxa"/>
        <w:tblLook w:val="04A0" w:firstRow="1" w:lastRow="0" w:firstColumn="1" w:lastColumn="0" w:noHBand="0" w:noVBand="1"/>
      </w:tblPr>
      <w:tblGrid>
        <w:gridCol w:w="1520"/>
        <w:gridCol w:w="2920"/>
        <w:gridCol w:w="4627"/>
      </w:tblGrid>
      <w:tr w:rsidR="00EA3972" w:rsidRPr="009071AC" w14:paraId="6A7789A5" w14:textId="77777777" w:rsidTr="00D13E80">
        <w:trPr>
          <w:trHeight w:val="290"/>
        </w:trPr>
        <w:tc>
          <w:tcPr>
            <w:tcW w:w="1520" w:type="dxa"/>
            <w:tcBorders>
              <w:top w:val="single" w:sz="4" w:space="0" w:color="1F4E78"/>
              <w:left w:val="single" w:sz="4" w:space="0" w:color="1F4E78"/>
              <w:bottom w:val="nil"/>
              <w:right w:val="single" w:sz="4" w:space="0" w:color="1F4E78"/>
            </w:tcBorders>
            <w:shd w:val="clear" w:color="auto" w:fill="auto"/>
            <w:noWrap/>
            <w:hideMark/>
          </w:tcPr>
          <w:p w14:paraId="57EAA327"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1. General data</w:t>
            </w:r>
          </w:p>
        </w:tc>
        <w:tc>
          <w:tcPr>
            <w:tcW w:w="2920" w:type="dxa"/>
            <w:tcBorders>
              <w:top w:val="single" w:sz="4" w:space="0" w:color="1F4E78"/>
              <w:left w:val="nil"/>
              <w:bottom w:val="single" w:sz="4" w:space="0" w:color="1F4E78"/>
              <w:right w:val="single" w:sz="4" w:space="0" w:color="1F4E78"/>
            </w:tcBorders>
            <w:shd w:val="clear" w:color="auto" w:fill="auto"/>
            <w:noWrap/>
            <w:hideMark/>
          </w:tcPr>
          <w:p w14:paraId="5F820447"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Number of monitoring case</w:t>
            </w:r>
          </w:p>
        </w:tc>
        <w:tc>
          <w:tcPr>
            <w:tcW w:w="4627" w:type="dxa"/>
            <w:tcBorders>
              <w:top w:val="single" w:sz="4" w:space="0" w:color="1F4E78"/>
              <w:left w:val="nil"/>
              <w:bottom w:val="single" w:sz="4" w:space="0" w:color="1F4E78"/>
              <w:right w:val="single" w:sz="4" w:space="0" w:color="1F4E78"/>
            </w:tcBorders>
            <w:shd w:val="clear" w:color="auto" w:fill="auto"/>
            <w:noWrap/>
            <w:hideMark/>
          </w:tcPr>
          <w:p w14:paraId="19EB1454"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345FA1AA" w14:textId="77777777" w:rsidTr="00D13E80">
        <w:trPr>
          <w:trHeight w:val="290"/>
        </w:trPr>
        <w:tc>
          <w:tcPr>
            <w:tcW w:w="1520" w:type="dxa"/>
            <w:tcBorders>
              <w:top w:val="nil"/>
              <w:left w:val="single" w:sz="4" w:space="0" w:color="1F4E78"/>
              <w:bottom w:val="nil"/>
              <w:right w:val="single" w:sz="4" w:space="0" w:color="1F4E78"/>
            </w:tcBorders>
            <w:shd w:val="clear" w:color="auto" w:fill="auto"/>
            <w:noWrap/>
            <w:hideMark/>
          </w:tcPr>
          <w:p w14:paraId="06E86273"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c>
          <w:tcPr>
            <w:tcW w:w="2920" w:type="dxa"/>
            <w:tcBorders>
              <w:top w:val="nil"/>
              <w:left w:val="nil"/>
              <w:bottom w:val="single" w:sz="4" w:space="0" w:color="1F4E78"/>
              <w:right w:val="single" w:sz="4" w:space="0" w:color="1F4E78"/>
            </w:tcBorders>
            <w:shd w:val="clear" w:color="auto" w:fill="auto"/>
            <w:noWrap/>
            <w:hideMark/>
          </w:tcPr>
          <w:p w14:paraId="1C1591A6"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Type of monitoring</w:t>
            </w:r>
          </w:p>
        </w:tc>
        <w:tc>
          <w:tcPr>
            <w:tcW w:w="4627" w:type="dxa"/>
            <w:tcBorders>
              <w:top w:val="nil"/>
              <w:left w:val="nil"/>
              <w:bottom w:val="single" w:sz="4" w:space="0" w:color="1F4E78"/>
              <w:right w:val="single" w:sz="4" w:space="0" w:color="1F4E78"/>
            </w:tcBorders>
            <w:shd w:val="clear" w:color="auto" w:fill="auto"/>
            <w:noWrap/>
            <w:hideMark/>
          </w:tcPr>
          <w:p w14:paraId="028145CE"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1BBC4D67" w14:textId="77777777" w:rsidTr="00D13E80">
        <w:trPr>
          <w:trHeight w:val="290"/>
        </w:trPr>
        <w:tc>
          <w:tcPr>
            <w:tcW w:w="1520" w:type="dxa"/>
            <w:tcBorders>
              <w:top w:val="nil"/>
              <w:left w:val="single" w:sz="4" w:space="0" w:color="1F4E78"/>
              <w:bottom w:val="single" w:sz="4" w:space="0" w:color="4472C4"/>
              <w:right w:val="single" w:sz="4" w:space="0" w:color="1F4E78"/>
            </w:tcBorders>
            <w:shd w:val="clear" w:color="auto" w:fill="auto"/>
            <w:noWrap/>
            <w:hideMark/>
          </w:tcPr>
          <w:p w14:paraId="53C9C895"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c>
          <w:tcPr>
            <w:tcW w:w="2920" w:type="dxa"/>
            <w:tcBorders>
              <w:top w:val="nil"/>
              <w:left w:val="nil"/>
              <w:bottom w:val="single" w:sz="4" w:space="0" w:color="1F4E78"/>
              <w:right w:val="single" w:sz="4" w:space="0" w:color="1F4E78"/>
            </w:tcBorders>
            <w:shd w:val="clear" w:color="auto" w:fill="auto"/>
            <w:noWrap/>
            <w:hideMark/>
          </w:tcPr>
          <w:p w14:paraId="7F20D417"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Typology</w:t>
            </w:r>
          </w:p>
        </w:tc>
        <w:tc>
          <w:tcPr>
            <w:tcW w:w="4627" w:type="dxa"/>
            <w:tcBorders>
              <w:top w:val="nil"/>
              <w:left w:val="nil"/>
              <w:bottom w:val="single" w:sz="4" w:space="0" w:color="1F4E78"/>
              <w:right w:val="single" w:sz="4" w:space="0" w:color="1F4E78"/>
            </w:tcBorders>
            <w:shd w:val="clear" w:color="auto" w:fill="auto"/>
            <w:noWrap/>
            <w:hideMark/>
          </w:tcPr>
          <w:p w14:paraId="29758000"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0F5380FA" w14:textId="77777777" w:rsidTr="00D13E80">
        <w:trPr>
          <w:trHeight w:val="290"/>
        </w:trPr>
        <w:tc>
          <w:tcPr>
            <w:tcW w:w="1520" w:type="dxa"/>
            <w:tcBorders>
              <w:top w:val="nil"/>
              <w:left w:val="single" w:sz="4" w:space="0" w:color="1F4E78"/>
              <w:bottom w:val="nil"/>
              <w:right w:val="single" w:sz="4" w:space="0" w:color="1F4E78"/>
            </w:tcBorders>
            <w:shd w:val="clear" w:color="auto" w:fill="auto"/>
            <w:noWrap/>
            <w:hideMark/>
          </w:tcPr>
          <w:p w14:paraId="21F2343F"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2. Personal data</w:t>
            </w:r>
          </w:p>
        </w:tc>
        <w:tc>
          <w:tcPr>
            <w:tcW w:w="2920" w:type="dxa"/>
            <w:tcBorders>
              <w:top w:val="nil"/>
              <w:left w:val="nil"/>
              <w:bottom w:val="single" w:sz="4" w:space="0" w:color="1F4E78"/>
              <w:right w:val="single" w:sz="4" w:space="0" w:color="1F4E78"/>
            </w:tcBorders>
            <w:shd w:val="clear" w:color="auto" w:fill="auto"/>
            <w:noWrap/>
            <w:hideMark/>
          </w:tcPr>
          <w:p w14:paraId="63CB27D5"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Name</w:t>
            </w:r>
          </w:p>
        </w:tc>
        <w:tc>
          <w:tcPr>
            <w:tcW w:w="4627" w:type="dxa"/>
            <w:tcBorders>
              <w:top w:val="nil"/>
              <w:left w:val="nil"/>
              <w:bottom w:val="single" w:sz="4" w:space="0" w:color="1F4E78"/>
              <w:right w:val="single" w:sz="4" w:space="0" w:color="1F4E78"/>
            </w:tcBorders>
            <w:shd w:val="clear" w:color="auto" w:fill="auto"/>
            <w:noWrap/>
            <w:hideMark/>
          </w:tcPr>
          <w:p w14:paraId="03C3F325"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43CEAA33" w14:textId="77777777" w:rsidTr="00D13E80">
        <w:trPr>
          <w:trHeight w:val="290"/>
        </w:trPr>
        <w:tc>
          <w:tcPr>
            <w:tcW w:w="1520" w:type="dxa"/>
            <w:tcBorders>
              <w:top w:val="nil"/>
              <w:left w:val="single" w:sz="4" w:space="0" w:color="1F4E78"/>
              <w:bottom w:val="nil"/>
              <w:right w:val="single" w:sz="4" w:space="0" w:color="1F4E78"/>
            </w:tcBorders>
            <w:shd w:val="clear" w:color="auto" w:fill="auto"/>
            <w:noWrap/>
            <w:hideMark/>
          </w:tcPr>
          <w:p w14:paraId="1187A295"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c>
          <w:tcPr>
            <w:tcW w:w="2920" w:type="dxa"/>
            <w:tcBorders>
              <w:top w:val="nil"/>
              <w:left w:val="nil"/>
              <w:bottom w:val="single" w:sz="4" w:space="0" w:color="1F4E78"/>
              <w:right w:val="single" w:sz="4" w:space="0" w:color="1F4E78"/>
            </w:tcBorders>
            <w:shd w:val="clear" w:color="auto" w:fill="auto"/>
            <w:noWrap/>
            <w:hideMark/>
          </w:tcPr>
          <w:p w14:paraId="1B74E49B"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Address</w:t>
            </w:r>
          </w:p>
        </w:tc>
        <w:tc>
          <w:tcPr>
            <w:tcW w:w="4627" w:type="dxa"/>
            <w:tcBorders>
              <w:top w:val="nil"/>
              <w:left w:val="nil"/>
              <w:bottom w:val="single" w:sz="4" w:space="0" w:color="1F4E78"/>
              <w:right w:val="single" w:sz="4" w:space="0" w:color="1F4E78"/>
            </w:tcBorders>
            <w:shd w:val="clear" w:color="auto" w:fill="auto"/>
            <w:noWrap/>
            <w:hideMark/>
          </w:tcPr>
          <w:p w14:paraId="6E72C3CE"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499C56C3" w14:textId="77777777" w:rsidTr="00D13E80">
        <w:trPr>
          <w:trHeight w:val="290"/>
        </w:trPr>
        <w:tc>
          <w:tcPr>
            <w:tcW w:w="1520" w:type="dxa"/>
            <w:tcBorders>
              <w:top w:val="nil"/>
              <w:left w:val="single" w:sz="4" w:space="0" w:color="1F4E78"/>
              <w:bottom w:val="nil"/>
              <w:right w:val="single" w:sz="4" w:space="0" w:color="1F4E78"/>
            </w:tcBorders>
            <w:shd w:val="clear" w:color="auto" w:fill="auto"/>
            <w:noWrap/>
            <w:hideMark/>
          </w:tcPr>
          <w:p w14:paraId="6A6443D0"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c>
          <w:tcPr>
            <w:tcW w:w="2920" w:type="dxa"/>
            <w:tcBorders>
              <w:top w:val="nil"/>
              <w:left w:val="nil"/>
              <w:bottom w:val="single" w:sz="4" w:space="0" w:color="1F4E78"/>
              <w:right w:val="single" w:sz="4" w:space="0" w:color="1F4E78"/>
            </w:tcBorders>
            <w:shd w:val="clear" w:color="auto" w:fill="auto"/>
            <w:noWrap/>
            <w:hideMark/>
          </w:tcPr>
          <w:p w14:paraId="238A61E0"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City</w:t>
            </w:r>
          </w:p>
        </w:tc>
        <w:tc>
          <w:tcPr>
            <w:tcW w:w="4627" w:type="dxa"/>
            <w:tcBorders>
              <w:top w:val="nil"/>
              <w:left w:val="nil"/>
              <w:bottom w:val="single" w:sz="4" w:space="0" w:color="1F4E78"/>
              <w:right w:val="single" w:sz="4" w:space="0" w:color="1F4E78"/>
            </w:tcBorders>
            <w:shd w:val="clear" w:color="auto" w:fill="auto"/>
            <w:noWrap/>
            <w:hideMark/>
          </w:tcPr>
          <w:p w14:paraId="0ED983A7"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3DD78994" w14:textId="77777777" w:rsidTr="00D13E80">
        <w:trPr>
          <w:trHeight w:val="290"/>
        </w:trPr>
        <w:tc>
          <w:tcPr>
            <w:tcW w:w="1520" w:type="dxa"/>
            <w:tcBorders>
              <w:top w:val="nil"/>
              <w:left w:val="single" w:sz="4" w:space="0" w:color="1F4E78"/>
              <w:bottom w:val="nil"/>
              <w:right w:val="single" w:sz="4" w:space="0" w:color="1F4E78"/>
            </w:tcBorders>
            <w:shd w:val="clear" w:color="auto" w:fill="auto"/>
            <w:noWrap/>
            <w:hideMark/>
          </w:tcPr>
          <w:p w14:paraId="0DB9606B"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c>
          <w:tcPr>
            <w:tcW w:w="2920" w:type="dxa"/>
            <w:tcBorders>
              <w:top w:val="nil"/>
              <w:left w:val="nil"/>
              <w:bottom w:val="single" w:sz="4" w:space="0" w:color="1F4E78"/>
              <w:right w:val="single" w:sz="4" w:space="0" w:color="1F4E78"/>
            </w:tcBorders>
            <w:shd w:val="clear" w:color="auto" w:fill="auto"/>
            <w:noWrap/>
            <w:hideMark/>
          </w:tcPr>
          <w:p w14:paraId="1BB499BA"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Climate zone</w:t>
            </w:r>
          </w:p>
        </w:tc>
        <w:tc>
          <w:tcPr>
            <w:tcW w:w="4627" w:type="dxa"/>
            <w:tcBorders>
              <w:top w:val="nil"/>
              <w:left w:val="nil"/>
              <w:bottom w:val="single" w:sz="4" w:space="0" w:color="1F4E78"/>
              <w:right w:val="single" w:sz="4" w:space="0" w:color="1F4E78"/>
            </w:tcBorders>
            <w:shd w:val="clear" w:color="auto" w:fill="auto"/>
            <w:noWrap/>
            <w:hideMark/>
          </w:tcPr>
          <w:p w14:paraId="7A7A3887"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787DF7EF" w14:textId="77777777" w:rsidTr="00D13E80">
        <w:trPr>
          <w:trHeight w:val="290"/>
        </w:trPr>
        <w:tc>
          <w:tcPr>
            <w:tcW w:w="1520" w:type="dxa"/>
            <w:tcBorders>
              <w:top w:val="nil"/>
              <w:left w:val="single" w:sz="4" w:space="0" w:color="1F4E78"/>
              <w:bottom w:val="nil"/>
              <w:right w:val="single" w:sz="4" w:space="0" w:color="1F4E78"/>
            </w:tcBorders>
            <w:shd w:val="clear" w:color="auto" w:fill="auto"/>
            <w:noWrap/>
            <w:hideMark/>
          </w:tcPr>
          <w:p w14:paraId="10C5DA65"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c>
          <w:tcPr>
            <w:tcW w:w="2920" w:type="dxa"/>
            <w:tcBorders>
              <w:top w:val="nil"/>
              <w:left w:val="nil"/>
              <w:bottom w:val="single" w:sz="4" w:space="0" w:color="1F4E78"/>
              <w:right w:val="single" w:sz="4" w:space="0" w:color="1F4E78"/>
            </w:tcBorders>
            <w:shd w:val="clear" w:color="auto" w:fill="auto"/>
            <w:noWrap/>
            <w:hideMark/>
          </w:tcPr>
          <w:p w14:paraId="11581030"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Email</w:t>
            </w:r>
          </w:p>
        </w:tc>
        <w:tc>
          <w:tcPr>
            <w:tcW w:w="4627" w:type="dxa"/>
            <w:tcBorders>
              <w:top w:val="nil"/>
              <w:left w:val="nil"/>
              <w:bottom w:val="single" w:sz="4" w:space="0" w:color="1F4E78"/>
              <w:right w:val="single" w:sz="4" w:space="0" w:color="1F4E78"/>
            </w:tcBorders>
            <w:shd w:val="clear" w:color="auto" w:fill="auto"/>
            <w:noWrap/>
            <w:hideMark/>
          </w:tcPr>
          <w:p w14:paraId="7A71BD74"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46587EDD" w14:textId="77777777" w:rsidTr="00D13E80">
        <w:trPr>
          <w:trHeight w:val="290"/>
        </w:trPr>
        <w:tc>
          <w:tcPr>
            <w:tcW w:w="1520" w:type="dxa"/>
            <w:tcBorders>
              <w:top w:val="nil"/>
              <w:left w:val="single" w:sz="4" w:space="0" w:color="1F4E78"/>
              <w:bottom w:val="nil"/>
              <w:right w:val="single" w:sz="4" w:space="0" w:color="1F4E78"/>
            </w:tcBorders>
            <w:shd w:val="clear" w:color="auto" w:fill="auto"/>
            <w:noWrap/>
            <w:hideMark/>
          </w:tcPr>
          <w:p w14:paraId="139D8224"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c>
          <w:tcPr>
            <w:tcW w:w="2920" w:type="dxa"/>
            <w:tcBorders>
              <w:top w:val="nil"/>
              <w:left w:val="nil"/>
              <w:bottom w:val="single" w:sz="4" w:space="0" w:color="1F4E78"/>
              <w:right w:val="single" w:sz="4" w:space="0" w:color="1F4E78"/>
            </w:tcBorders>
            <w:shd w:val="clear" w:color="auto" w:fill="auto"/>
            <w:noWrap/>
            <w:hideMark/>
          </w:tcPr>
          <w:p w14:paraId="1C964B5D"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Telephone number</w:t>
            </w:r>
          </w:p>
        </w:tc>
        <w:tc>
          <w:tcPr>
            <w:tcW w:w="4627" w:type="dxa"/>
            <w:tcBorders>
              <w:top w:val="nil"/>
              <w:left w:val="nil"/>
              <w:bottom w:val="single" w:sz="4" w:space="0" w:color="1F4E78"/>
              <w:right w:val="single" w:sz="4" w:space="0" w:color="1F4E78"/>
            </w:tcBorders>
            <w:shd w:val="clear" w:color="auto" w:fill="auto"/>
            <w:noWrap/>
            <w:hideMark/>
          </w:tcPr>
          <w:p w14:paraId="4CD5EFAC"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7D926948" w14:textId="77777777" w:rsidTr="00D13E80">
        <w:trPr>
          <w:trHeight w:val="290"/>
        </w:trPr>
        <w:tc>
          <w:tcPr>
            <w:tcW w:w="1520" w:type="dxa"/>
            <w:tcBorders>
              <w:top w:val="single" w:sz="4" w:space="0" w:color="1F4E78"/>
              <w:left w:val="single" w:sz="4" w:space="0" w:color="1F4E78"/>
              <w:bottom w:val="nil"/>
              <w:right w:val="single" w:sz="4" w:space="0" w:color="1F4E78"/>
            </w:tcBorders>
            <w:shd w:val="clear" w:color="auto" w:fill="auto"/>
            <w:noWrap/>
            <w:hideMark/>
          </w:tcPr>
          <w:p w14:paraId="4C07B4E8"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3. Dwelling data</w:t>
            </w:r>
          </w:p>
        </w:tc>
        <w:tc>
          <w:tcPr>
            <w:tcW w:w="2920" w:type="dxa"/>
            <w:tcBorders>
              <w:top w:val="nil"/>
              <w:left w:val="nil"/>
              <w:bottom w:val="single" w:sz="4" w:space="0" w:color="1F4E78"/>
              <w:right w:val="single" w:sz="4" w:space="0" w:color="1F4E78"/>
            </w:tcBorders>
            <w:shd w:val="clear" w:color="auto" w:fill="auto"/>
            <w:noWrap/>
            <w:hideMark/>
          </w:tcPr>
          <w:p w14:paraId="5EB41334"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Constructed surface (Cadastral)</w:t>
            </w:r>
          </w:p>
        </w:tc>
        <w:tc>
          <w:tcPr>
            <w:tcW w:w="4627" w:type="dxa"/>
            <w:tcBorders>
              <w:top w:val="nil"/>
              <w:left w:val="nil"/>
              <w:bottom w:val="single" w:sz="4" w:space="0" w:color="1F4E78"/>
              <w:right w:val="single" w:sz="4" w:space="0" w:color="1F4E78"/>
            </w:tcBorders>
            <w:shd w:val="clear" w:color="auto" w:fill="auto"/>
            <w:noWrap/>
            <w:hideMark/>
          </w:tcPr>
          <w:p w14:paraId="3D519373"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19B9705D" w14:textId="77777777" w:rsidTr="00D13E80">
        <w:trPr>
          <w:trHeight w:val="290"/>
        </w:trPr>
        <w:tc>
          <w:tcPr>
            <w:tcW w:w="1520" w:type="dxa"/>
            <w:tcBorders>
              <w:top w:val="nil"/>
              <w:left w:val="single" w:sz="4" w:space="0" w:color="1F4E78"/>
              <w:bottom w:val="nil"/>
              <w:right w:val="single" w:sz="4" w:space="0" w:color="1F4E78"/>
            </w:tcBorders>
            <w:shd w:val="clear" w:color="auto" w:fill="auto"/>
            <w:noWrap/>
            <w:hideMark/>
          </w:tcPr>
          <w:p w14:paraId="74DDEC6F"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c>
          <w:tcPr>
            <w:tcW w:w="2920" w:type="dxa"/>
            <w:tcBorders>
              <w:top w:val="nil"/>
              <w:left w:val="nil"/>
              <w:bottom w:val="single" w:sz="4" w:space="0" w:color="1F4E78"/>
              <w:right w:val="single" w:sz="4" w:space="0" w:color="1F4E78"/>
            </w:tcBorders>
            <w:shd w:val="clear" w:color="auto" w:fill="auto"/>
            <w:noWrap/>
            <w:hideMark/>
          </w:tcPr>
          <w:p w14:paraId="00C45324"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Year of construction</w:t>
            </w:r>
          </w:p>
        </w:tc>
        <w:tc>
          <w:tcPr>
            <w:tcW w:w="4627" w:type="dxa"/>
            <w:tcBorders>
              <w:top w:val="nil"/>
              <w:left w:val="nil"/>
              <w:bottom w:val="single" w:sz="4" w:space="0" w:color="1F4E78"/>
              <w:right w:val="single" w:sz="4" w:space="0" w:color="1F4E78"/>
            </w:tcBorders>
            <w:shd w:val="clear" w:color="auto" w:fill="auto"/>
            <w:noWrap/>
            <w:hideMark/>
          </w:tcPr>
          <w:p w14:paraId="06B64673"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6A48A5EA" w14:textId="77777777" w:rsidTr="00D13E80">
        <w:trPr>
          <w:trHeight w:val="290"/>
        </w:trPr>
        <w:tc>
          <w:tcPr>
            <w:tcW w:w="1520" w:type="dxa"/>
            <w:tcBorders>
              <w:top w:val="nil"/>
              <w:left w:val="single" w:sz="4" w:space="0" w:color="1F4E78"/>
              <w:bottom w:val="nil"/>
              <w:right w:val="single" w:sz="4" w:space="0" w:color="1F4E78"/>
            </w:tcBorders>
            <w:shd w:val="clear" w:color="auto" w:fill="auto"/>
            <w:noWrap/>
            <w:hideMark/>
          </w:tcPr>
          <w:p w14:paraId="7A1862CE"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c>
          <w:tcPr>
            <w:tcW w:w="2920" w:type="dxa"/>
            <w:tcBorders>
              <w:top w:val="nil"/>
              <w:left w:val="nil"/>
              <w:bottom w:val="single" w:sz="4" w:space="0" w:color="1F4E78"/>
              <w:right w:val="single" w:sz="4" w:space="0" w:color="1F4E78"/>
            </w:tcBorders>
            <w:shd w:val="clear" w:color="auto" w:fill="auto"/>
            <w:noWrap/>
            <w:hideMark/>
          </w:tcPr>
          <w:p w14:paraId="1493782E"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Current regulation</w:t>
            </w:r>
          </w:p>
        </w:tc>
        <w:tc>
          <w:tcPr>
            <w:tcW w:w="4627" w:type="dxa"/>
            <w:tcBorders>
              <w:top w:val="nil"/>
              <w:left w:val="nil"/>
              <w:bottom w:val="single" w:sz="4" w:space="0" w:color="1F4E78"/>
              <w:right w:val="single" w:sz="4" w:space="0" w:color="1F4E78"/>
            </w:tcBorders>
            <w:shd w:val="clear" w:color="auto" w:fill="auto"/>
            <w:noWrap/>
            <w:hideMark/>
          </w:tcPr>
          <w:p w14:paraId="787637D4"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77888788" w14:textId="77777777" w:rsidTr="00D13E80">
        <w:trPr>
          <w:trHeight w:val="290"/>
        </w:trPr>
        <w:tc>
          <w:tcPr>
            <w:tcW w:w="1520" w:type="dxa"/>
            <w:tcBorders>
              <w:top w:val="nil"/>
              <w:left w:val="single" w:sz="4" w:space="0" w:color="1F4E78"/>
              <w:bottom w:val="nil"/>
              <w:right w:val="single" w:sz="4" w:space="0" w:color="1F4E78"/>
            </w:tcBorders>
            <w:shd w:val="clear" w:color="auto" w:fill="auto"/>
            <w:noWrap/>
            <w:hideMark/>
          </w:tcPr>
          <w:p w14:paraId="0012036A"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c>
          <w:tcPr>
            <w:tcW w:w="2920" w:type="dxa"/>
            <w:tcBorders>
              <w:top w:val="nil"/>
              <w:left w:val="nil"/>
              <w:bottom w:val="single" w:sz="4" w:space="0" w:color="1F4E78"/>
              <w:right w:val="single" w:sz="4" w:space="0" w:color="1F4E78"/>
            </w:tcBorders>
            <w:shd w:val="clear" w:color="auto" w:fill="auto"/>
            <w:noWrap/>
            <w:hideMark/>
          </w:tcPr>
          <w:p w14:paraId="4E19A138"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Cadastral reference</w:t>
            </w:r>
          </w:p>
        </w:tc>
        <w:tc>
          <w:tcPr>
            <w:tcW w:w="4627" w:type="dxa"/>
            <w:tcBorders>
              <w:top w:val="nil"/>
              <w:left w:val="nil"/>
              <w:bottom w:val="single" w:sz="4" w:space="0" w:color="1F4E78"/>
              <w:right w:val="single" w:sz="4" w:space="0" w:color="1F4E78"/>
            </w:tcBorders>
            <w:shd w:val="clear" w:color="auto" w:fill="auto"/>
            <w:noWrap/>
            <w:hideMark/>
          </w:tcPr>
          <w:p w14:paraId="484AC586"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00B35BA8" w14:textId="77777777" w:rsidTr="00D13E80">
        <w:trPr>
          <w:trHeight w:val="290"/>
        </w:trPr>
        <w:tc>
          <w:tcPr>
            <w:tcW w:w="1520" w:type="dxa"/>
            <w:tcBorders>
              <w:top w:val="nil"/>
              <w:left w:val="single" w:sz="4" w:space="0" w:color="1F4E78"/>
              <w:bottom w:val="nil"/>
              <w:right w:val="single" w:sz="4" w:space="0" w:color="1F4E78"/>
            </w:tcBorders>
            <w:shd w:val="clear" w:color="auto" w:fill="auto"/>
            <w:noWrap/>
            <w:hideMark/>
          </w:tcPr>
          <w:p w14:paraId="4BC47526"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c>
          <w:tcPr>
            <w:tcW w:w="2920" w:type="dxa"/>
            <w:tcBorders>
              <w:top w:val="nil"/>
              <w:left w:val="nil"/>
              <w:bottom w:val="single" w:sz="4" w:space="0" w:color="1F4E78"/>
              <w:right w:val="single" w:sz="4" w:space="0" w:color="1F4E78"/>
            </w:tcBorders>
            <w:shd w:val="clear" w:color="auto" w:fill="auto"/>
            <w:noWrap/>
            <w:hideMark/>
          </w:tcPr>
          <w:p w14:paraId="4ACF1FAD"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Listed building</w:t>
            </w:r>
          </w:p>
        </w:tc>
        <w:tc>
          <w:tcPr>
            <w:tcW w:w="4627" w:type="dxa"/>
            <w:tcBorders>
              <w:top w:val="nil"/>
              <w:left w:val="nil"/>
              <w:bottom w:val="single" w:sz="4" w:space="0" w:color="1F4E78"/>
              <w:right w:val="single" w:sz="4" w:space="0" w:color="1F4E78"/>
            </w:tcBorders>
            <w:shd w:val="clear" w:color="auto" w:fill="auto"/>
            <w:noWrap/>
            <w:hideMark/>
          </w:tcPr>
          <w:p w14:paraId="06FF06C5"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625E879E" w14:textId="77777777" w:rsidTr="00D13E80">
        <w:trPr>
          <w:trHeight w:val="290"/>
        </w:trPr>
        <w:tc>
          <w:tcPr>
            <w:tcW w:w="1520" w:type="dxa"/>
            <w:tcBorders>
              <w:top w:val="nil"/>
              <w:left w:val="single" w:sz="4" w:space="0" w:color="1F4E78"/>
              <w:bottom w:val="nil"/>
              <w:right w:val="single" w:sz="4" w:space="0" w:color="1F4E78"/>
            </w:tcBorders>
            <w:shd w:val="clear" w:color="auto" w:fill="auto"/>
            <w:noWrap/>
            <w:hideMark/>
          </w:tcPr>
          <w:p w14:paraId="7BCFF652"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c>
          <w:tcPr>
            <w:tcW w:w="2920" w:type="dxa"/>
            <w:tcBorders>
              <w:top w:val="nil"/>
              <w:left w:val="nil"/>
              <w:bottom w:val="single" w:sz="4" w:space="0" w:color="1F4E78"/>
              <w:right w:val="single" w:sz="4" w:space="0" w:color="1F4E78"/>
            </w:tcBorders>
            <w:shd w:val="clear" w:color="auto" w:fill="auto"/>
            <w:noWrap/>
            <w:hideMark/>
          </w:tcPr>
          <w:p w14:paraId="7429B421"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xml:space="preserve">Typer of building </w:t>
            </w:r>
          </w:p>
        </w:tc>
        <w:tc>
          <w:tcPr>
            <w:tcW w:w="4627" w:type="dxa"/>
            <w:tcBorders>
              <w:top w:val="nil"/>
              <w:left w:val="nil"/>
              <w:bottom w:val="single" w:sz="4" w:space="0" w:color="1F4E78"/>
              <w:right w:val="single" w:sz="4" w:space="0" w:color="1F4E78"/>
            </w:tcBorders>
            <w:shd w:val="clear" w:color="auto" w:fill="auto"/>
            <w:noWrap/>
            <w:hideMark/>
          </w:tcPr>
          <w:p w14:paraId="7EF0439B"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4E521324" w14:textId="77777777" w:rsidTr="00D13E80">
        <w:trPr>
          <w:trHeight w:val="290"/>
        </w:trPr>
        <w:tc>
          <w:tcPr>
            <w:tcW w:w="1520" w:type="dxa"/>
            <w:tcBorders>
              <w:top w:val="nil"/>
              <w:left w:val="single" w:sz="4" w:space="0" w:color="1F4E78"/>
              <w:bottom w:val="nil"/>
              <w:right w:val="single" w:sz="4" w:space="0" w:color="1F4E78"/>
            </w:tcBorders>
            <w:shd w:val="clear" w:color="auto" w:fill="auto"/>
            <w:noWrap/>
            <w:hideMark/>
          </w:tcPr>
          <w:p w14:paraId="5F85B168"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c>
          <w:tcPr>
            <w:tcW w:w="2920" w:type="dxa"/>
            <w:tcBorders>
              <w:top w:val="nil"/>
              <w:left w:val="nil"/>
              <w:bottom w:val="single" w:sz="4" w:space="0" w:color="1F4E78"/>
              <w:right w:val="single" w:sz="4" w:space="0" w:color="1F4E78"/>
            </w:tcBorders>
            <w:shd w:val="clear" w:color="auto" w:fill="auto"/>
            <w:noWrap/>
            <w:hideMark/>
          </w:tcPr>
          <w:p w14:paraId="26F3CA09"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Number of floors (building)</w:t>
            </w:r>
          </w:p>
        </w:tc>
        <w:tc>
          <w:tcPr>
            <w:tcW w:w="4627" w:type="dxa"/>
            <w:tcBorders>
              <w:top w:val="nil"/>
              <w:left w:val="nil"/>
              <w:bottom w:val="single" w:sz="4" w:space="0" w:color="1F4E78"/>
              <w:right w:val="single" w:sz="4" w:space="0" w:color="1F4E78"/>
            </w:tcBorders>
            <w:shd w:val="clear" w:color="auto" w:fill="auto"/>
            <w:noWrap/>
            <w:hideMark/>
          </w:tcPr>
          <w:p w14:paraId="719A7A48"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44FEFF7F" w14:textId="77777777" w:rsidTr="00D13E80">
        <w:trPr>
          <w:trHeight w:val="290"/>
        </w:trPr>
        <w:tc>
          <w:tcPr>
            <w:tcW w:w="1520" w:type="dxa"/>
            <w:tcBorders>
              <w:top w:val="nil"/>
              <w:left w:val="single" w:sz="4" w:space="0" w:color="1F4E78"/>
              <w:bottom w:val="nil"/>
              <w:right w:val="single" w:sz="4" w:space="0" w:color="1F4E78"/>
            </w:tcBorders>
            <w:shd w:val="clear" w:color="auto" w:fill="auto"/>
            <w:noWrap/>
            <w:hideMark/>
          </w:tcPr>
          <w:p w14:paraId="3DB53700"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c>
          <w:tcPr>
            <w:tcW w:w="2920" w:type="dxa"/>
            <w:tcBorders>
              <w:top w:val="nil"/>
              <w:left w:val="nil"/>
              <w:bottom w:val="single" w:sz="4" w:space="0" w:color="1F4E78"/>
              <w:right w:val="single" w:sz="4" w:space="0" w:color="1F4E78"/>
            </w:tcBorders>
            <w:shd w:val="clear" w:color="auto" w:fill="auto"/>
            <w:noWrap/>
            <w:hideMark/>
          </w:tcPr>
          <w:p w14:paraId="6C0BDC8E"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Dwelling location in building</w:t>
            </w:r>
          </w:p>
        </w:tc>
        <w:tc>
          <w:tcPr>
            <w:tcW w:w="4627" w:type="dxa"/>
            <w:tcBorders>
              <w:top w:val="nil"/>
              <w:left w:val="nil"/>
              <w:bottom w:val="single" w:sz="4" w:space="0" w:color="1F4E78"/>
              <w:right w:val="single" w:sz="4" w:space="0" w:color="1F4E78"/>
            </w:tcBorders>
            <w:shd w:val="clear" w:color="auto" w:fill="auto"/>
            <w:noWrap/>
            <w:hideMark/>
          </w:tcPr>
          <w:p w14:paraId="1E192076"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4996A885" w14:textId="77777777" w:rsidTr="00D13E80">
        <w:trPr>
          <w:trHeight w:val="290"/>
        </w:trPr>
        <w:tc>
          <w:tcPr>
            <w:tcW w:w="1520" w:type="dxa"/>
            <w:tcBorders>
              <w:top w:val="single" w:sz="4" w:space="0" w:color="1F4E78"/>
              <w:left w:val="single" w:sz="4" w:space="0" w:color="1F4E78"/>
              <w:bottom w:val="nil"/>
              <w:right w:val="single" w:sz="4" w:space="0" w:color="1F4E78"/>
            </w:tcBorders>
            <w:shd w:val="clear" w:color="auto" w:fill="auto"/>
            <w:noWrap/>
            <w:hideMark/>
          </w:tcPr>
          <w:p w14:paraId="059C808F"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4. Facilities data</w:t>
            </w:r>
          </w:p>
        </w:tc>
        <w:tc>
          <w:tcPr>
            <w:tcW w:w="2920" w:type="dxa"/>
            <w:tcBorders>
              <w:top w:val="nil"/>
              <w:left w:val="nil"/>
              <w:bottom w:val="single" w:sz="4" w:space="0" w:color="1F4E78"/>
              <w:right w:val="single" w:sz="4" w:space="0" w:color="1F4E78"/>
            </w:tcBorders>
            <w:shd w:val="clear" w:color="auto" w:fill="auto"/>
            <w:noWrap/>
            <w:hideMark/>
          </w:tcPr>
          <w:p w14:paraId="5FFCA41F"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DHW</w:t>
            </w:r>
          </w:p>
        </w:tc>
        <w:tc>
          <w:tcPr>
            <w:tcW w:w="4627" w:type="dxa"/>
            <w:tcBorders>
              <w:top w:val="nil"/>
              <w:left w:val="nil"/>
              <w:bottom w:val="single" w:sz="4" w:space="0" w:color="1F4E78"/>
              <w:right w:val="single" w:sz="4" w:space="0" w:color="1F4E78"/>
            </w:tcBorders>
            <w:shd w:val="clear" w:color="auto" w:fill="auto"/>
            <w:noWrap/>
            <w:hideMark/>
          </w:tcPr>
          <w:p w14:paraId="7A311F9C"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5A7FB1A7" w14:textId="77777777" w:rsidTr="00D13E80">
        <w:trPr>
          <w:trHeight w:val="290"/>
        </w:trPr>
        <w:tc>
          <w:tcPr>
            <w:tcW w:w="1520" w:type="dxa"/>
            <w:tcBorders>
              <w:top w:val="nil"/>
              <w:left w:val="single" w:sz="4" w:space="0" w:color="1F4E78"/>
              <w:bottom w:val="nil"/>
              <w:right w:val="single" w:sz="4" w:space="0" w:color="1F4E78"/>
            </w:tcBorders>
            <w:shd w:val="clear" w:color="auto" w:fill="auto"/>
            <w:noWrap/>
            <w:hideMark/>
          </w:tcPr>
          <w:p w14:paraId="33CBD21B"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c>
          <w:tcPr>
            <w:tcW w:w="2920" w:type="dxa"/>
            <w:tcBorders>
              <w:top w:val="nil"/>
              <w:left w:val="nil"/>
              <w:bottom w:val="single" w:sz="4" w:space="0" w:color="1F4E78"/>
              <w:right w:val="single" w:sz="4" w:space="0" w:color="1F4E78"/>
            </w:tcBorders>
            <w:shd w:val="clear" w:color="auto" w:fill="auto"/>
            <w:noWrap/>
            <w:hideMark/>
          </w:tcPr>
          <w:p w14:paraId="2D481CD8"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Heating</w:t>
            </w:r>
          </w:p>
        </w:tc>
        <w:tc>
          <w:tcPr>
            <w:tcW w:w="4627" w:type="dxa"/>
            <w:tcBorders>
              <w:top w:val="nil"/>
              <w:left w:val="nil"/>
              <w:bottom w:val="single" w:sz="4" w:space="0" w:color="1F4E78"/>
              <w:right w:val="single" w:sz="4" w:space="0" w:color="1F4E78"/>
            </w:tcBorders>
            <w:shd w:val="clear" w:color="auto" w:fill="auto"/>
            <w:noWrap/>
            <w:hideMark/>
          </w:tcPr>
          <w:p w14:paraId="42874570"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1A7C28C4" w14:textId="77777777" w:rsidTr="00D13E80">
        <w:trPr>
          <w:trHeight w:val="290"/>
        </w:trPr>
        <w:tc>
          <w:tcPr>
            <w:tcW w:w="1520" w:type="dxa"/>
            <w:tcBorders>
              <w:top w:val="nil"/>
              <w:left w:val="single" w:sz="4" w:space="0" w:color="1F4E78"/>
              <w:bottom w:val="nil"/>
              <w:right w:val="single" w:sz="4" w:space="0" w:color="1F4E78"/>
            </w:tcBorders>
            <w:shd w:val="clear" w:color="auto" w:fill="auto"/>
            <w:noWrap/>
            <w:hideMark/>
          </w:tcPr>
          <w:p w14:paraId="6FCF36F2"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c>
          <w:tcPr>
            <w:tcW w:w="2920" w:type="dxa"/>
            <w:tcBorders>
              <w:top w:val="nil"/>
              <w:left w:val="nil"/>
              <w:bottom w:val="single" w:sz="4" w:space="0" w:color="1F4E78"/>
              <w:right w:val="single" w:sz="4" w:space="0" w:color="1F4E78"/>
            </w:tcBorders>
            <w:shd w:val="clear" w:color="auto" w:fill="auto"/>
            <w:noWrap/>
            <w:hideMark/>
          </w:tcPr>
          <w:p w14:paraId="7B7BD59A"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Cooling</w:t>
            </w:r>
          </w:p>
        </w:tc>
        <w:tc>
          <w:tcPr>
            <w:tcW w:w="4627" w:type="dxa"/>
            <w:tcBorders>
              <w:top w:val="nil"/>
              <w:left w:val="nil"/>
              <w:bottom w:val="single" w:sz="4" w:space="0" w:color="1F4E78"/>
              <w:right w:val="single" w:sz="4" w:space="0" w:color="1F4E78"/>
            </w:tcBorders>
            <w:shd w:val="clear" w:color="auto" w:fill="auto"/>
            <w:noWrap/>
            <w:hideMark/>
          </w:tcPr>
          <w:p w14:paraId="58BE602B"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0051FAC1" w14:textId="77777777" w:rsidTr="00D13E80">
        <w:trPr>
          <w:trHeight w:val="290"/>
        </w:trPr>
        <w:tc>
          <w:tcPr>
            <w:tcW w:w="1520" w:type="dxa"/>
            <w:tcBorders>
              <w:top w:val="nil"/>
              <w:left w:val="single" w:sz="4" w:space="0" w:color="1F4E78"/>
              <w:bottom w:val="single" w:sz="4" w:space="0" w:color="1F4E78"/>
              <w:right w:val="single" w:sz="4" w:space="0" w:color="1F4E78"/>
            </w:tcBorders>
            <w:shd w:val="clear" w:color="auto" w:fill="auto"/>
            <w:noWrap/>
            <w:hideMark/>
          </w:tcPr>
          <w:p w14:paraId="2834A432"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c>
          <w:tcPr>
            <w:tcW w:w="2920" w:type="dxa"/>
            <w:tcBorders>
              <w:top w:val="nil"/>
              <w:left w:val="nil"/>
              <w:bottom w:val="single" w:sz="4" w:space="0" w:color="1F4E78"/>
              <w:right w:val="single" w:sz="4" w:space="0" w:color="1F4E78"/>
            </w:tcBorders>
            <w:shd w:val="clear" w:color="auto" w:fill="auto"/>
            <w:noWrap/>
            <w:hideMark/>
          </w:tcPr>
          <w:p w14:paraId="068BE676"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Other</w:t>
            </w:r>
          </w:p>
        </w:tc>
        <w:tc>
          <w:tcPr>
            <w:tcW w:w="4627" w:type="dxa"/>
            <w:tcBorders>
              <w:top w:val="nil"/>
              <w:left w:val="nil"/>
              <w:bottom w:val="single" w:sz="4" w:space="0" w:color="1F4E78"/>
              <w:right w:val="single" w:sz="4" w:space="0" w:color="1F4E78"/>
            </w:tcBorders>
            <w:shd w:val="clear" w:color="auto" w:fill="auto"/>
            <w:noWrap/>
            <w:hideMark/>
          </w:tcPr>
          <w:p w14:paraId="4014FD9B"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55EB4015" w14:textId="77777777" w:rsidTr="00D13E80">
        <w:trPr>
          <w:trHeight w:val="290"/>
        </w:trPr>
        <w:tc>
          <w:tcPr>
            <w:tcW w:w="1520" w:type="dxa"/>
            <w:tcBorders>
              <w:top w:val="nil"/>
              <w:left w:val="single" w:sz="4" w:space="0" w:color="1F4E78"/>
              <w:bottom w:val="nil"/>
              <w:right w:val="single" w:sz="4" w:space="0" w:color="1F4E78"/>
            </w:tcBorders>
            <w:shd w:val="clear" w:color="auto" w:fill="auto"/>
            <w:noWrap/>
            <w:hideMark/>
          </w:tcPr>
          <w:p w14:paraId="640D709D"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5. Other data</w:t>
            </w:r>
          </w:p>
        </w:tc>
        <w:tc>
          <w:tcPr>
            <w:tcW w:w="2920" w:type="dxa"/>
            <w:tcBorders>
              <w:top w:val="nil"/>
              <w:left w:val="nil"/>
              <w:bottom w:val="single" w:sz="4" w:space="0" w:color="1F4E78"/>
              <w:right w:val="single" w:sz="4" w:space="0" w:color="1F4E78"/>
            </w:tcBorders>
            <w:shd w:val="clear" w:color="auto" w:fill="auto"/>
            <w:noWrap/>
            <w:hideMark/>
          </w:tcPr>
          <w:p w14:paraId="72A62135"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Layouts</w:t>
            </w:r>
          </w:p>
        </w:tc>
        <w:tc>
          <w:tcPr>
            <w:tcW w:w="4627" w:type="dxa"/>
            <w:tcBorders>
              <w:top w:val="nil"/>
              <w:left w:val="nil"/>
              <w:bottom w:val="single" w:sz="4" w:space="0" w:color="1F4E78"/>
              <w:right w:val="single" w:sz="4" w:space="0" w:color="1F4E78"/>
            </w:tcBorders>
            <w:shd w:val="clear" w:color="auto" w:fill="auto"/>
            <w:noWrap/>
            <w:hideMark/>
          </w:tcPr>
          <w:p w14:paraId="6A54E53D"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2C7E7DD5" w14:textId="77777777" w:rsidTr="00D13E80">
        <w:trPr>
          <w:trHeight w:val="290"/>
        </w:trPr>
        <w:tc>
          <w:tcPr>
            <w:tcW w:w="1520" w:type="dxa"/>
            <w:tcBorders>
              <w:top w:val="nil"/>
              <w:left w:val="single" w:sz="4" w:space="0" w:color="1F4E78"/>
              <w:bottom w:val="nil"/>
              <w:right w:val="single" w:sz="4" w:space="0" w:color="1F4E78"/>
            </w:tcBorders>
            <w:shd w:val="clear" w:color="auto" w:fill="auto"/>
            <w:noWrap/>
            <w:hideMark/>
          </w:tcPr>
          <w:p w14:paraId="3D064730"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c>
          <w:tcPr>
            <w:tcW w:w="2920" w:type="dxa"/>
            <w:tcBorders>
              <w:top w:val="nil"/>
              <w:left w:val="nil"/>
              <w:bottom w:val="single" w:sz="4" w:space="0" w:color="1F4E78"/>
              <w:right w:val="single" w:sz="4" w:space="0" w:color="1F4E78"/>
            </w:tcBorders>
            <w:shd w:val="clear" w:color="auto" w:fill="auto"/>
            <w:noWrap/>
            <w:hideMark/>
          </w:tcPr>
          <w:p w14:paraId="34E5C2F2"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Energy performance certificate</w:t>
            </w:r>
          </w:p>
        </w:tc>
        <w:tc>
          <w:tcPr>
            <w:tcW w:w="4627" w:type="dxa"/>
            <w:tcBorders>
              <w:top w:val="nil"/>
              <w:left w:val="nil"/>
              <w:bottom w:val="single" w:sz="4" w:space="0" w:color="1F4E78"/>
              <w:right w:val="single" w:sz="4" w:space="0" w:color="1F4E78"/>
            </w:tcBorders>
            <w:shd w:val="clear" w:color="auto" w:fill="auto"/>
            <w:noWrap/>
            <w:hideMark/>
          </w:tcPr>
          <w:p w14:paraId="6D7494D4"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73A44D87" w14:textId="77777777" w:rsidTr="00D13E80">
        <w:trPr>
          <w:trHeight w:val="290"/>
        </w:trPr>
        <w:tc>
          <w:tcPr>
            <w:tcW w:w="1520" w:type="dxa"/>
            <w:tcBorders>
              <w:top w:val="nil"/>
              <w:left w:val="single" w:sz="4" w:space="0" w:color="1F4E78"/>
              <w:bottom w:val="nil"/>
              <w:right w:val="single" w:sz="4" w:space="0" w:color="1F4E78"/>
            </w:tcBorders>
            <w:shd w:val="clear" w:color="auto" w:fill="auto"/>
            <w:noWrap/>
            <w:hideMark/>
          </w:tcPr>
          <w:p w14:paraId="0BAE0EC0"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c>
          <w:tcPr>
            <w:tcW w:w="2920" w:type="dxa"/>
            <w:tcBorders>
              <w:top w:val="nil"/>
              <w:left w:val="nil"/>
              <w:bottom w:val="single" w:sz="4" w:space="0" w:color="1F4E78"/>
              <w:right w:val="single" w:sz="4" w:space="0" w:color="1F4E78"/>
            </w:tcBorders>
            <w:shd w:val="clear" w:color="auto" w:fill="auto"/>
            <w:noWrap/>
            <w:hideMark/>
          </w:tcPr>
          <w:p w14:paraId="2F78A255"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Registered data</w:t>
            </w:r>
          </w:p>
        </w:tc>
        <w:tc>
          <w:tcPr>
            <w:tcW w:w="4627" w:type="dxa"/>
            <w:tcBorders>
              <w:top w:val="nil"/>
              <w:left w:val="nil"/>
              <w:bottom w:val="single" w:sz="4" w:space="0" w:color="1F4E78"/>
              <w:right w:val="single" w:sz="4" w:space="0" w:color="1F4E78"/>
            </w:tcBorders>
            <w:shd w:val="clear" w:color="auto" w:fill="auto"/>
            <w:noWrap/>
            <w:hideMark/>
          </w:tcPr>
          <w:p w14:paraId="41F874C4"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6C0C01B9" w14:textId="77777777" w:rsidTr="00D13E80">
        <w:trPr>
          <w:trHeight w:val="290"/>
        </w:trPr>
        <w:tc>
          <w:tcPr>
            <w:tcW w:w="1520" w:type="dxa"/>
            <w:tcBorders>
              <w:top w:val="nil"/>
              <w:left w:val="single" w:sz="4" w:space="0" w:color="1F4E78"/>
              <w:bottom w:val="single" w:sz="4" w:space="0" w:color="1F4E78"/>
              <w:right w:val="single" w:sz="4" w:space="0" w:color="1F4E78"/>
            </w:tcBorders>
            <w:shd w:val="clear" w:color="auto" w:fill="auto"/>
            <w:noWrap/>
            <w:hideMark/>
          </w:tcPr>
          <w:p w14:paraId="013F3B71"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c>
          <w:tcPr>
            <w:tcW w:w="2920" w:type="dxa"/>
            <w:tcBorders>
              <w:top w:val="nil"/>
              <w:left w:val="nil"/>
              <w:bottom w:val="single" w:sz="4" w:space="0" w:color="1F4E78"/>
              <w:right w:val="single" w:sz="4" w:space="0" w:color="1F4E78"/>
            </w:tcBorders>
            <w:shd w:val="clear" w:color="auto" w:fill="auto"/>
            <w:noWrap/>
            <w:hideMark/>
          </w:tcPr>
          <w:p w14:paraId="71D81A37"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Gas bills</w:t>
            </w:r>
          </w:p>
        </w:tc>
        <w:tc>
          <w:tcPr>
            <w:tcW w:w="4627" w:type="dxa"/>
            <w:tcBorders>
              <w:top w:val="nil"/>
              <w:left w:val="nil"/>
              <w:bottom w:val="single" w:sz="4" w:space="0" w:color="1F4E78"/>
              <w:right w:val="single" w:sz="4" w:space="0" w:color="1F4E78"/>
            </w:tcBorders>
            <w:shd w:val="clear" w:color="auto" w:fill="auto"/>
            <w:noWrap/>
            <w:hideMark/>
          </w:tcPr>
          <w:p w14:paraId="0A72AAB8"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2602E31B" w14:textId="77777777" w:rsidTr="00D13E80">
        <w:trPr>
          <w:trHeight w:val="290"/>
        </w:trPr>
        <w:tc>
          <w:tcPr>
            <w:tcW w:w="1520" w:type="dxa"/>
            <w:vMerge w:val="restart"/>
            <w:tcBorders>
              <w:top w:val="nil"/>
              <w:left w:val="single" w:sz="4" w:space="0" w:color="1F4E78"/>
              <w:bottom w:val="single" w:sz="4" w:space="0" w:color="1F4E78"/>
              <w:right w:val="single" w:sz="4" w:space="0" w:color="1F4E78"/>
            </w:tcBorders>
            <w:shd w:val="clear" w:color="auto" w:fill="auto"/>
            <w:hideMark/>
          </w:tcPr>
          <w:p w14:paraId="23AB0ED8"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6. Renovation measures after 2020?</w:t>
            </w:r>
          </w:p>
        </w:tc>
        <w:tc>
          <w:tcPr>
            <w:tcW w:w="2920" w:type="dxa"/>
            <w:tcBorders>
              <w:top w:val="nil"/>
              <w:left w:val="nil"/>
              <w:bottom w:val="single" w:sz="4" w:space="0" w:color="1F4E78"/>
              <w:right w:val="single" w:sz="4" w:space="0" w:color="1F4E78"/>
            </w:tcBorders>
            <w:shd w:val="clear" w:color="auto" w:fill="auto"/>
            <w:noWrap/>
            <w:hideMark/>
          </w:tcPr>
          <w:p w14:paraId="74653906"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Windows</w:t>
            </w:r>
          </w:p>
        </w:tc>
        <w:tc>
          <w:tcPr>
            <w:tcW w:w="4627" w:type="dxa"/>
            <w:tcBorders>
              <w:top w:val="nil"/>
              <w:left w:val="nil"/>
              <w:bottom w:val="single" w:sz="4" w:space="0" w:color="1F4E78"/>
              <w:right w:val="single" w:sz="4" w:space="0" w:color="1F4E78"/>
            </w:tcBorders>
            <w:shd w:val="clear" w:color="auto" w:fill="auto"/>
            <w:noWrap/>
            <w:hideMark/>
          </w:tcPr>
          <w:p w14:paraId="6A49A319"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7E9F60D4" w14:textId="77777777" w:rsidTr="00D13E80">
        <w:trPr>
          <w:trHeight w:val="290"/>
        </w:trPr>
        <w:tc>
          <w:tcPr>
            <w:tcW w:w="1520" w:type="dxa"/>
            <w:vMerge/>
            <w:tcBorders>
              <w:top w:val="nil"/>
              <w:left w:val="single" w:sz="4" w:space="0" w:color="1F4E78"/>
              <w:bottom w:val="single" w:sz="4" w:space="0" w:color="1F4E78"/>
              <w:right w:val="single" w:sz="4" w:space="0" w:color="1F4E78"/>
            </w:tcBorders>
            <w:vAlign w:val="center"/>
            <w:hideMark/>
          </w:tcPr>
          <w:p w14:paraId="57CF414C"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920" w:type="dxa"/>
            <w:tcBorders>
              <w:top w:val="nil"/>
              <w:left w:val="nil"/>
              <w:bottom w:val="single" w:sz="4" w:space="0" w:color="1F4E78"/>
              <w:right w:val="single" w:sz="4" w:space="0" w:color="1F4E78"/>
            </w:tcBorders>
            <w:shd w:val="clear" w:color="auto" w:fill="auto"/>
            <w:noWrap/>
            <w:hideMark/>
          </w:tcPr>
          <w:p w14:paraId="4508ED2E"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Insulation (façade or roof)</w:t>
            </w:r>
          </w:p>
        </w:tc>
        <w:tc>
          <w:tcPr>
            <w:tcW w:w="4627" w:type="dxa"/>
            <w:tcBorders>
              <w:top w:val="nil"/>
              <w:left w:val="nil"/>
              <w:bottom w:val="single" w:sz="4" w:space="0" w:color="1F4E78"/>
              <w:right w:val="single" w:sz="4" w:space="0" w:color="1F4E78"/>
            </w:tcBorders>
            <w:shd w:val="clear" w:color="auto" w:fill="auto"/>
            <w:noWrap/>
            <w:hideMark/>
          </w:tcPr>
          <w:p w14:paraId="027FDF1F"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1BE7DA6B" w14:textId="77777777" w:rsidTr="00D13E80">
        <w:trPr>
          <w:trHeight w:val="290"/>
        </w:trPr>
        <w:tc>
          <w:tcPr>
            <w:tcW w:w="1520" w:type="dxa"/>
            <w:vMerge/>
            <w:tcBorders>
              <w:top w:val="nil"/>
              <w:left w:val="single" w:sz="4" w:space="0" w:color="1F4E78"/>
              <w:bottom w:val="single" w:sz="4" w:space="0" w:color="1F4E78"/>
              <w:right w:val="single" w:sz="4" w:space="0" w:color="1F4E78"/>
            </w:tcBorders>
            <w:vAlign w:val="center"/>
            <w:hideMark/>
          </w:tcPr>
          <w:p w14:paraId="4352AA8A"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920" w:type="dxa"/>
            <w:tcBorders>
              <w:top w:val="nil"/>
              <w:left w:val="nil"/>
              <w:bottom w:val="single" w:sz="4" w:space="0" w:color="1F4E78"/>
              <w:right w:val="single" w:sz="4" w:space="0" w:color="1F4E78"/>
            </w:tcBorders>
            <w:shd w:val="clear" w:color="auto" w:fill="auto"/>
            <w:noWrap/>
            <w:hideMark/>
          </w:tcPr>
          <w:p w14:paraId="556554E9"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DHW</w:t>
            </w:r>
          </w:p>
        </w:tc>
        <w:tc>
          <w:tcPr>
            <w:tcW w:w="4627" w:type="dxa"/>
            <w:tcBorders>
              <w:top w:val="nil"/>
              <w:left w:val="nil"/>
              <w:bottom w:val="single" w:sz="4" w:space="0" w:color="1F4E78"/>
              <w:right w:val="single" w:sz="4" w:space="0" w:color="1F4E78"/>
            </w:tcBorders>
            <w:shd w:val="clear" w:color="auto" w:fill="auto"/>
            <w:noWrap/>
            <w:hideMark/>
          </w:tcPr>
          <w:p w14:paraId="2B775440"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5B04281D" w14:textId="77777777" w:rsidTr="00D13E80">
        <w:trPr>
          <w:trHeight w:val="290"/>
        </w:trPr>
        <w:tc>
          <w:tcPr>
            <w:tcW w:w="1520" w:type="dxa"/>
            <w:vMerge/>
            <w:tcBorders>
              <w:top w:val="nil"/>
              <w:left w:val="single" w:sz="4" w:space="0" w:color="1F4E78"/>
              <w:bottom w:val="single" w:sz="4" w:space="0" w:color="1F4E78"/>
              <w:right w:val="single" w:sz="4" w:space="0" w:color="1F4E78"/>
            </w:tcBorders>
            <w:vAlign w:val="center"/>
            <w:hideMark/>
          </w:tcPr>
          <w:p w14:paraId="28B2F312"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920" w:type="dxa"/>
            <w:tcBorders>
              <w:top w:val="nil"/>
              <w:left w:val="nil"/>
              <w:bottom w:val="single" w:sz="4" w:space="0" w:color="1F4E78"/>
              <w:right w:val="single" w:sz="4" w:space="0" w:color="1F4E78"/>
            </w:tcBorders>
            <w:shd w:val="clear" w:color="auto" w:fill="auto"/>
            <w:noWrap/>
            <w:hideMark/>
          </w:tcPr>
          <w:p w14:paraId="7423B5DA"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Heating/Cooling</w:t>
            </w:r>
          </w:p>
        </w:tc>
        <w:tc>
          <w:tcPr>
            <w:tcW w:w="4627" w:type="dxa"/>
            <w:tcBorders>
              <w:top w:val="nil"/>
              <w:left w:val="nil"/>
              <w:bottom w:val="single" w:sz="4" w:space="0" w:color="1F4E78"/>
              <w:right w:val="single" w:sz="4" w:space="0" w:color="1F4E78"/>
            </w:tcBorders>
            <w:shd w:val="clear" w:color="auto" w:fill="auto"/>
            <w:noWrap/>
            <w:hideMark/>
          </w:tcPr>
          <w:p w14:paraId="190474DE"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4E86BFDD" w14:textId="77777777" w:rsidTr="00D13E80">
        <w:trPr>
          <w:trHeight w:val="290"/>
        </w:trPr>
        <w:tc>
          <w:tcPr>
            <w:tcW w:w="1520" w:type="dxa"/>
            <w:vMerge/>
            <w:tcBorders>
              <w:top w:val="nil"/>
              <w:left w:val="single" w:sz="4" w:space="0" w:color="1F4E78"/>
              <w:bottom w:val="single" w:sz="4" w:space="0" w:color="1F4E78"/>
              <w:right w:val="single" w:sz="4" w:space="0" w:color="1F4E78"/>
            </w:tcBorders>
            <w:vAlign w:val="center"/>
            <w:hideMark/>
          </w:tcPr>
          <w:p w14:paraId="4983B49B"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920" w:type="dxa"/>
            <w:tcBorders>
              <w:top w:val="nil"/>
              <w:left w:val="nil"/>
              <w:bottom w:val="single" w:sz="4" w:space="0" w:color="1F4E78"/>
              <w:right w:val="single" w:sz="4" w:space="0" w:color="1F4E78"/>
            </w:tcBorders>
            <w:shd w:val="clear" w:color="auto" w:fill="auto"/>
            <w:noWrap/>
            <w:hideMark/>
          </w:tcPr>
          <w:p w14:paraId="5CB47081"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PV</w:t>
            </w:r>
          </w:p>
        </w:tc>
        <w:tc>
          <w:tcPr>
            <w:tcW w:w="4627" w:type="dxa"/>
            <w:tcBorders>
              <w:top w:val="nil"/>
              <w:left w:val="nil"/>
              <w:bottom w:val="single" w:sz="4" w:space="0" w:color="1F4E78"/>
              <w:right w:val="single" w:sz="4" w:space="0" w:color="1F4E78"/>
            </w:tcBorders>
            <w:shd w:val="clear" w:color="auto" w:fill="auto"/>
            <w:noWrap/>
            <w:hideMark/>
          </w:tcPr>
          <w:p w14:paraId="114CE8AC"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048B1435" w14:textId="77777777" w:rsidTr="00D13E80">
        <w:trPr>
          <w:trHeight w:val="290"/>
        </w:trPr>
        <w:tc>
          <w:tcPr>
            <w:tcW w:w="1520" w:type="dxa"/>
            <w:vMerge/>
            <w:tcBorders>
              <w:top w:val="nil"/>
              <w:left w:val="single" w:sz="4" w:space="0" w:color="1F4E78"/>
              <w:bottom w:val="single" w:sz="4" w:space="0" w:color="1F4E78"/>
              <w:right w:val="single" w:sz="4" w:space="0" w:color="1F4E78"/>
            </w:tcBorders>
            <w:vAlign w:val="center"/>
            <w:hideMark/>
          </w:tcPr>
          <w:p w14:paraId="227B4FAA"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920" w:type="dxa"/>
            <w:tcBorders>
              <w:top w:val="nil"/>
              <w:left w:val="nil"/>
              <w:bottom w:val="single" w:sz="4" w:space="0" w:color="1F4E78"/>
              <w:right w:val="single" w:sz="4" w:space="0" w:color="1F4E78"/>
            </w:tcBorders>
            <w:shd w:val="clear" w:color="auto" w:fill="auto"/>
            <w:noWrap/>
            <w:hideMark/>
          </w:tcPr>
          <w:p w14:paraId="6FABE015"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Other</w:t>
            </w:r>
          </w:p>
        </w:tc>
        <w:tc>
          <w:tcPr>
            <w:tcW w:w="4627" w:type="dxa"/>
            <w:tcBorders>
              <w:top w:val="nil"/>
              <w:left w:val="nil"/>
              <w:bottom w:val="single" w:sz="4" w:space="0" w:color="1F4E78"/>
              <w:right w:val="single" w:sz="4" w:space="0" w:color="1F4E78"/>
            </w:tcBorders>
            <w:shd w:val="clear" w:color="auto" w:fill="auto"/>
            <w:noWrap/>
            <w:hideMark/>
          </w:tcPr>
          <w:p w14:paraId="2FC06FBB"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12CF2DCD" w14:textId="77777777" w:rsidTr="00D13E80">
        <w:trPr>
          <w:trHeight w:val="290"/>
        </w:trPr>
        <w:tc>
          <w:tcPr>
            <w:tcW w:w="1520" w:type="dxa"/>
            <w:vMerge/>
            <w:tcBorders>
              <w:top w:val="nil"/>
              <w:left w:val="single" w:sz="4" w:space="0" w:color="1F4E78"/>
              <w:bottom w:val="single" w:sz="4" w:space="0" w:color="1F4E78"/>
              <w:right w:val="single" w:sz="4" w:space="0" w:color="1F4E78"/>
            </w:tcBorders>
            <w:vAlign w:val="center"/>
            <w:hideMark/>
          </w:tcPr>
          <w:p w14:paraId="6692DC5D"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920" w:type="dxa"/>
            <w:tcBorders>
              <w:top w:val="nil"/>
              <w:left w:val="nil"/>
              <w:bottom w:val="single" w:sz="4" w:space="0" w:color="1F4E78"/>
              <w:right w:val="single" w:sz="4" w:space="0" w:color="1F4E78"/>
            </w:tcBorders>
            <w:shd w:val="clear" w:color="auto" w:fill="auto"/>
            <w:noWrap/>
            <w:hideMark/>
          </w:tcPr>
          <w:p w14:paraId="2B1CD4F2"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Date of measures</w:t>
            </w:r>
          </w:p>
        </w:tc>
        <w:tc>
          <w:tcPr>
            <w:tcW w:w="4627" w:type="dxa"/>
            <w:tcBorders>
              <w:top w:val="nil"/>
              <w:left w:val="nil"/>
              <w:bottom w:val="single" w:sz="4" w:space="0" w:color="1F4E78"/>
              <w:right w:val="single" w:sz="4" w:space="0" w:color="1F4E78"/>
            </w:tcBorders>
            <w:shd w:val="clear" w:color="auto" w:fill="auto"/>
            <w:noWrap/>
            <w:hideMark/>
          </w:tcPr>
          <w:p w14:paraId="0C2216BE"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09348570" w14:textId="77777777" w:rsidTr="00D13E80">
        <w:trPr>
          <w:trHeight w:val="290"/>
        </w:trPr>
        <w:tc>
          <w:tcPr>
            <w:tcW w:w="1520" w:type="dxa"/>
            <w:vMerge w:val="restart"/>
            <w:tcBorders>
              <w:top w:val="nil"/>
              <w:left w:val="single" w:sz="4" w:space="0" w:color="1F4E78"/>
              <w:bottom w:val="single" w:sz="4" w:space="0" w:color="1F4E78"/>
              <w:right w:val="single" w:sz="4" w:space="0" w:color="1F4E78"/>
            </w:tcBorders>
            <w:shd w:val="clear" w:color="auto" w:fill="auto"/>
            <w:hideMark/>
          </w:tcPr>
          <w:p w14:paraId="311CBC7C"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7. Upcoming renovation measures?</w:t>
            </w:r>
          </w:p>
        </w:tc>
        <w:tc>
          <w:tcPr>
            <w:tcW w:w="2920" w:type="dxa"/>
            <w:tcBorders>
              <w:top w:val="nil"/>
              <w:left w:val="nil"/>
              <w:bottom w:val="single" w:sz="4" w:space="0" w:color="1F4E78"/>
              <w:right w:val="single" w:sz="4" w:space="0" w:color="1F4E78"/>
            </w:tcBorders>
            <w:shd w:val="clear" w:color="auto" w:fill="auto"/>
            <w:noWrap/>
            <w:hideMark/>
          </w:tcPr>
          <w:p w14:paraId="36779E90"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Windows</w:t>
            </w:r>
          </w:p>
        </w:tc>
        <w:tc>
          <w:tcPr>
            <w:tcW w:w="4627" w:type="dxa"/>
            <w:tcBorders>
              <w:top w:val="nil"/>
              <w:left w:val="nil"/>
              <w:bottom w:val="single" w:sz="4" w:space="0" w:color="1F4E78"/>
              <w:right w:val="single" w:sz="4" w:space="0" w:color="1F4E78"/>
            </w:tcBorders>
            <w:shd w:val="clear" w:color="auto" w:fill="auto"/>
            <w:noWrap/>
            <w:hideMark/>
          </w:tcPr>
          <w:p w14:paraId="260AD906"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04A7FE08" w14:textId="77777777" w:rsidTr="00D13E80">
        <w:trPr>
          <w:trHeight w:val="290"/>
        </w:trPr>
        <w:tc>
          <w:tcPr>
            <w:tcW w:w="1520" w:type="dxa"/>
            <w:vMerge/>
            <w:tcBorders>
              <w:top w:val="nil"/>
              <w:left w:val="single" w:sz="4" w:space="0" w:color="1F4E78"/>
              <w:bottom w:val="single" w:sz="4" w:space="0" w:color="1F4E78"/>
              <w:right w:val="single" w:sz="4" w:space="0" w:color="1F4E78"/>
            </w:tcBorders>
            <w:vAlign w:val="center"/>
            <w:hideMark/>
          </w:tcPr>
          <w:p w14:paraId="3EEFCD63"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920" w:type="dxa"/>
            <w:tcBorders>
              <w:top w:val="nil"/>
              <w:left w:val="nil"/>
              <w:bottom w:val="single" w:sz="4" w:space="0" w:color="1F4E78"/>
              <w:right w:val="single" w:sz="4" w:space="0" w:color="1F4E78"/>
            </w:tcBorders>
            <w:shd w:val="clear" w:color="auto" w:fill="auto"/>
            <w:noWrap/>
            <w:hideMark/>
          </w:tcPr>
          <w:p w14:paraId="10A7358B"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Insulation (façade or roof)</w:t>
            </w:r>
          </w:p>
        </w:tc>
        <w:tc>
          <w:tcPr>
            <w:tcW w:w="4627" w:type="dxa"/>
            <w:tcBorders>
              <w:top w:val="nil"/>
              <w:left w:val="nil"/>
              <w:bottom w:val="single" w:sz="4" w:space="0" w:color="1F4E78"/>
              <w:right w:val="single" w:sz="4" w:space="0" w:color="1F4E78"/>
            </w:tcBorders>
            <w:shd w:val="clear" w:color="auto" w:fill="auto"/>
            <w:noWrap/>
            <w:hideMark/>
          </w:tcPr>
          <w:p w14:paraId="79BDE285"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37674ED3" w14:textId="77777777" w:rsidTr="00D13E80">
        <w:trPr>
          <w:trHeight w:val="290"/>
        </w:trPr>
        <w:tc>
          <w:tcPr>
            <w:tcW w:w="1520" w:type="dxa"/>
            <w:vMerge/>
            <w:tcBorders>
              <w:top w:val="nil"/>
              <w:left w:val="single" w:sz="4" w:space="0" w:color="1F4E78"/>
              <w:bottom w:val="single" w:sz="4" w:space="0" w:color="1F4E78"/>
              <w:right w:val="single" w:sz="4" w:space="0" w:color="1F4E78"/>
            </w:tcBorders>
            <w:vAlign w:val="center"/>
            <w:hideMark/>
          </w:tcPr>
          <w:p w14:paraId="3BC93A2B"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920" w:type="dxa"/>
            <w:tcBorders>
              <w:top w:val="nil"/>
              <w:left w:val="nil"/>
              <w:bottom w:val="single" w:sz="4" w:space="0" w:color="1F4E78"/>
              <w:right w:val="single" w:sz="4" w:space="0" w:color="1F4E78"/>
            </w:tcBorders>
            <w:shd w:val="clear" w:color="auto" w:fill="auto"/>
            <w:noWrap/>
            <w:hideMark/>
          </w:tcPr>
          <w:p w14:paraId="31C9657B"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DHW</w:t>
            </w:r>
          </w:p>
        </w:tc>
        <w:tc>
          <w:tcPr>
            <w:tcW w:w="4627" w:type="dxa"/>
            <w:tcBorders>
              <w:top w:val="nil"/>
              <w:left w:val="nil"/>
              <w:bottom w:val="single" w:sz="4" w:space="0" w:color="1F4E78"/>
              <w:right w:val="single" w:sz="4" w:space="0" w:color="1F4E78"/>
            </w:tcBorders>
            <w:shd w:val="clear" w:color="auto" w:fill="auto"/>
            <w:noWrap/>
            <w:hideMark/>
          </w:tcPr>
          <w:p w14:paraId="1646DBB4"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2C67594C" w14:textId="77777777" w:rsidTr="00D13E80">
        <w:trPr>
          <w:trHeight w:val="290"/>
        </w:trPr>
        <w:tc>
          <w:tcPr>
            <w:tcW w:w="1520" w:type="dxa"/>
            <w:vMerge/>
            <w:tcBorders>
              <w:top w:val="nil"/>
              <w:left w:val="single" w:sz="4" w:space="0" w:color="1F4E78"/>
              <w:bottom w:val="single" w:sz="4" w:space="0" w:color="1F4E78"/>
              <w:right w:val="single" w:sz="4" w:space="0" w:color="1F4E78"/>
            </w:tcBorders>
            <w:vAlign w:val="center"/>
            <w:hideMark/>
          </w:tcPr>
          <w:p w14:paraId="1147C49B"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920" w:type="dxa"/>
            <w:tcBorders>
              <w:top w:val="nil"/>
              <w:left w:val="nil"/>
              <w:bottom w:val="single" w:sz="4" w:space="0" w:color="1F4E78"/>
              <w:right w:val="single" w:sz="4" w:space="0" w:color="1F4E78"/>
            </w:tcBorders>
            <w:shd w:val="clear" w:color="auto" w:fill="auto"/>
            <w:noWrap/>
            <w:hideMark/>
          </w:tcPr>
          <w:p w14:paraId="094E1A85"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Heating/Cooling</w:t>
            </w:r>
          </w:p>
        </w:tc>
        <w:tc>
          <w:tcPr>
            <w:tcW w:w="4627" w:type="dxa"/>
            <w:tcBorders>
              <w:top w:val="nil"/>
              <w:left w:val="nil"/>
              <w:bottom w:val="single" w:sz="4" w:space="0" w:color="1F4E78"/>
              <w:right w:val="single" w:sz="4" w:space="0" w:color="1F4E78"/>
            </w:tcBorders>
            <w:shd w:val="clear" w:color="auto" w:fill="auto"/>
            <w:noWrap/>
            <w:hideMark/>
          </w:tcPr>
          <w:p w14:paraId="145C1A3D"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2677D5E5" w14:textId="77777777" w:rsidTr="00D13E80">
        <w:trPr>
          <w:trHeight w:val="290"/>
        </w:trPr>
        <w:tc>
          <w:tcPr>
            <w:tcW w:w="1520" w:type="dxa"/>
            <w:vMerge/>
            <w:tcBorders>
              <w:top w:val="nil"/>
              <w:left w:val="single" w:sz="4" w:space="0" w:color="1F4E78"/>
              <w:bottom w:val="single" w:sz="4" w:space="0" w:color="1F4E78"/>
              <w:right w:val="single" w:sz="4" w:space="0" w:color="1F4E78"/>
            </w:tcBorders>
            <w:vAlign w:val="center"/>
            <w:hideMark/>
          </w:tcPr>
          <w:p w14:paraId="13D988DC"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920" w:type="dxa"/>
            <w:tcBorders>
              <w:top w:val="nil"/>
              <w:left w:val="nil"/>
              <w:bottom w:val="single" w:sz="4" w:space="0" w:color="1F4E78"/>
              <w:right w:val="single" w:sz="4" w:space="0" w:color="1F4E78"/>
            </w:tcBorders>
            <w:shd w:val="clear" w:color="auto" w:fill="auto"/>
            <w:noWrap/>
            <w:hideMark/>
          </w:tcPr>
          <w:p w14:paraId="1B642801"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PV</w:t>
            </w:r>
          </w:p>
        </w:tc>
        <w:tc>
          <w:tcPr>
            <w:tcW w:w="4627" w:type="dxa"/>
            <w:tcBorders>
              <w:top w:val="nil"/>
              <w:left w:val="nil"/>
              <w:bottom w:val="single" w:sz="4" w:space="0" w:color="1F4E78"/>
              <w:right w:val="single" w:sz="4" w:space="0" w:color="1F4E78"/>
            </w:tcBorders>
            <w:shd w:val="clear" w:color="auto" w:fill="auto"/>
            <w:noWrap/>
            <w:hideMark/>
          </w:tcPr>
          <w:p w14:paraId="6C5F7E29"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3BA437AF" w14:textId="77777777" w:rsidTr="00D13E80">
        <w:trPr>
          <w:trHeight w:val="290"/>
        </w:trPr>
        <w:tc>
          <w:tcPr>
            <w:tcW w:w="1520" w:type="dxa"/>
            <w:vMerge/>
            <w:tcBorders>
              <w:top w:val="nil"/>
              <w:left w:val="single" w:sz="4" w:space="0" w:color="1F4E78"/>
              <w:bottom w:val="single" w:sz="4" w:space="0" w:color="1F4E78"/>
              <w:right w:val="single" w:sz="4" w:space="0" w:color="1F4E78"/>
            </w:tcBorders>
            <w:vAlign w:val="center"/>
            <w:hideMark/>
          </w:tcPr>
          <w:p w14:paraId="5E55745A"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920" w:type="dxa"/>
            <w:tcBorders>
              <w:top w:val="nil"/>
              <w:left w:val="nil"/>
              <w:bottom w:val="single" w:sz="4" w:space="0" w:color="1F4E78"/>
              <w:right w:val="single" w:sz="4" w:space="0" w:color="1F4E78"/>
            </w:tcBorders>
            <w:shd w:val="clear" w:color="auto" w:fill="auto"/>
            <w:noWrap/>
            <w:hideMark/>
          </w:tcPr>
          <w:p w14:paraId="0F5D8973"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Other</w:t>
            </w:r>
          </w:p>
        </w:tc>
        <w:tc>
          <w:tcPr>
            <w:tcW w:w="4627" w:type="dxa"/>
            <w:tcBorders>
              <w:top w:val="nil"/>
              <w:left w:val="nil"/>
              <w:bottom w:val="single" w:sz="4" w:space="0" w:color="1F4E78"/>
              <w:right w:val="single" w:sz="4" w:space="0" w:color="1F4E78"/>
            </w:tcBorders>
            <w:shd w:val="clear" w:color="auto" w:fill="auto"/>
            <w:noWrap/>
            <w:hideMark/>
          </w:tcPr>
          <w:p w14:paraId="126EB1B5"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21D1AE5D" w14:textId="77777777" w:rsidTr="00D13E80">
        <w:trPr>
          <w:trHeight w:val="290"/>
        </w:trPr>
        <w:tc>
          <w:tcPr>
            <w:tcW w:w="1520" w:type="dxa"/>
            <w:vMerge/>
            <w:tcBorders>
              <w:top w:val="nil"/>
              <w:left w:val="single" w:sz="4" w:space="0" w:color="1F4E78"/>
              <w:bottom w:val="single" w:sz="4" w:space="0" w:color="1F4E78"/>
              <w:right w:val="single" w:sz="4" w:space="0" w:color="1F4E78"/>
            </w:tcBorders>
            <w:vAlign w:val="center"/>
            <w:hideMark/>
          </w:tcPr>
          <w:p w14:paraId="25F900A1"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920" w:type="dxa"/>
            <w:tcBorders>
              <w:top w:val="nil"/>
              <w:left w:val="nil"/>
              <w:bottom w:val="single" w:sz="4" w:space="0" w:color="1F4E78"/>
              <w:right w:val="single" w:sz="4" w:space="0" w:color="1F4E78"/>
            </w:tcBorders>
            <w:shd w:val="clear" w:color="auto" w:fill="auto"/>
            <w:noWrap/>
            <w:hideMark/>
          </w:tcPr>
          <w:p w14:paraId="5C99E1F9"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Expected date of measures</w:t>
            </w:r>
          </w:p>
        </w:tc>
        <w:tc>
          <w:tcPr>
            <w:tcW w:w="4627" w:type="dxa"/>
            <w:tcBorders>
              <w:top w:val="nil"/>
              <w:left w:val="nil"/>
              <w:bottom w:val="single" w:sz="4" w:space="0" w:color="1F4E78"/>
              <w:right w:val="single" w:sz="4" w:space="0" w:color="1F4E78"/>
            </w:tcBorders>
            <w:shd w:val="clear" w:color="auto" w:fill="auto"/>
            <w:noWrap/>
            <w:hideMark/>
          </w:tcPr>
          <w:p w14:paraId="167F0439"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bl>
    <w:p w14:paraId="18100E5B" w14:textId="77777777" w:rsidR="00EA3972" w:rsidRDefault="00EA3972" w:rsidP="00EA3972">
      <w:pPr>
        <w:rPr>
          <w:b/>
          <w:bCs/>
        </w:rPr>
      </w:pPr>
      <w:r w:rsidRPr="000928E7">
        <w:rPr>
          <w:b/>
          <w:bCs/>
        </w:rPr>
        <w:lastRenderedPageBreak/>
        <w:t>Dwelling data</w:t>
      </w:r>
    </w:p>
    <w:tbl>
      <w:tblPr>
        <w:tblW w:w="9067" w:type="dxa"/>
        <w:tblLook w:val="04A0" w:firstRow="1" w:lastRow="0" w:firstColumn="1" w:lastColumn="0" w:noHBand="0" w:noVBand="1"/>
      </w:tblPr>
      <w:tblGrid>
        <w:gridCol w:w="1560"/>
        <w:gridCol w:w="2560"/>
        <w:gridCol w:w="4947"/>
      </w:tblGrid>
      <w:tr w:rsidR="00EA3972" w:rsidRPr="009071AC" w14:paraId="5B5C56F5" w14:textId="77777777" w:rsidTr="00D13E80">
        <w:trPr>
          <w:trHeight w:val="290"/>
        </w:trPr>
        <w:tc>
          <w:tcPr>
            <w:tcW w:w="1560" w:type="dxa"/>
            <w:vMerge w:val="restart"/>
            <w:tcBorders>
              <w:top w:val="single" w:sz="4" w:space="0" w:color="auto"/>
              <w:left w:val="single" w:sz="4" w:space="0" w:color="auto"/>
              <w:bottom w:val="single" w:sz="4" w:space="0" w:color="1F4E78"/>
              <w:right w:val="single" w:sz="4" w:space="0" w:color="1F4E78"/>
            </w:tcBorders>
            <w:shd w:val="clear" w:color="auto" w:fill="auto"/>
            <w:hideMark/>
          </w:tcPr>
          <w:p w14:paraId="3B03742D"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1. General info</w:t>
            </w:r>
          </w:p>
        </w:tc>
        <w:tc>
          <w:tcPr>
            <w:tcW w:w="2560" w:type="dxa"/>
            <w:tcBorders>
              <w:top w:val="single" w:sz="4" w:space="0" w:color="auto"/>
              <w:left w:val="nil"/>
              <w:bottom w:val="single" w:sz="4" w:space="0" w:color="1F4E78"/>
              <w:right w:val="single" w:sz="4" w:space="0" w:color="1F4E78"/>
            </w:tcBorders>
            <w:shd w:val="clear" w:color="auto" w:fill="auto"/>
            <w:noWrap/>
            <w:hideMark/>
          </w:tcPr>
          <w:p w14:paraId="0E8CC841"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Orientation</w:t>
            </w:r>
          </w:p>
        </w:tc>
        <w:tc>
          <w:tcPr>
            <w:tcW w:w="4947" w:type="dxa"/>
            <w:tcBorders>
              <w:top w:val="single" w:sz="4" w:space="0" w:color="auto"/>
              <w:left w:val="nil"/>
              <w:bottom w:val="single" w:sz="4" w:space="0" w:color="1F4E78"/>
              <w:right w:val="single" w:sz="4" w:space="0" w:color="auto"/>
            </w:tcBorders>
            <w:shd w:val="clear" w:color="auto" w:fill="auto"/>
            <w:noWrap/>
            <w:hideMark/>
          </w:tcPr>
          <w:p w14:paraId="49EB1A4A"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5D754D43" w14:textId="77777777" w:rsidTr="00D13E80">
        <w:trPr>
          <w:trHeight w:val="290"/>
        </w:trPr>
        <w:tc>
          <w:tcPr>
            <w:tcW w:w="1560" w:type="dxa"/>
            <w:vMerge/>
            <w:tcBorders>
              <w:top w:val="single" w:sz="4" w:space="0" w:color="auto"/>
              <w:left w:val="single" w:sz="4" w:space="0" w:color="auto"/>
              <w:bottom w:val="single" w:sz="4" w:space="0" w:color="1F4E78"/>
              <w:right w:val="single" w:sz="4" w:space="0" w:color="1F4E78"/>
            </w:tcBorders>
            <w:vAlign w:val="center"/>
            <w:hideMark/>
          </w:tcPr>
          <w:p w14:paraId="0080D930"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6A18B44B"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xml:space="preserve">Number of floors </w:t>
            </w:r>
          </w:p>
        </w:tc>
        <w:tc>
          <w:tcPr>
            <w:tcW w:w="4947" w:type="dxa"/>
            <w:tcBorders>
              <w:top w:val="nil"/>
              <w:left w:val="nil"/>
              <w:bottom w:val="single" w:sz="4" w:space="0" w:color="1F4E78"/>
              <w:right w:val="single" w:sz="4" w:space="0" w:color="auto"/>
            </w:tcBorders>
            <w:shd w:val="clear" w:color="auto" w:fill="auto"/>
            <w:noWrap/>
            <w:hideMark/>
          </w:tcPr>
          <w:p w14:paraId="50C98161"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14EC9BD8" w14:textId="77777777" w:rsidTr="00D13E80">
        <w:trPr>
          <w:trHeight w:val="290"/>
        </w:trPr>
        <w:tc>
          <w:tcPr>
            <w:tcW w:w="1560" w:type="dxa"/>
            <w:vMerge/>
            <w:tcBorders>
              <w:top w:val="single" w:sz="4" w:space="0" w:color="auto"/>
              <w:left w:val="single" w:sz="4" w:space="0" w:color="auto"/>
              <w:bottom w:val="single" w:sz="4" w:space="0" w:color="1F4E78"/>
              <w:right w:val="single" w:sz="4" w:space="0" w:color="1F4E78"/>
            </w:tcBorders>
            <w:vAlign w:val="center"/>
            <w:hideMark/>
          </w:tcPr>
          <w:p w14:paraId="7821FA2C"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4A876D55"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Number of rooms</w:t>
            </w:r>
          </w:p>
        </w:tc>
        <w:tc>
          <w:tcPr>
            <w:tcW w:w="4947" w:type="dxa"/>
            <w:tcBorders>
              <w:top w:val="nil"/>
              <w:left w:val="nil"/>
              <w:bottom w:val="single" w:sz="4" w:space="0" w:color="1F4E78"/>
              <w:right w:val="single" w:sz="4" w:space="0" w:color="auto"/>
            </w:tcBorders>
            <w:shd w:val="clear" w:color="auto" w:fill="auto"/>
            <w:noWrap/>
            <w:hideMark/>
          </w:tcPr>
          <w:p w14:paraId="487A3FC1"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5E113066" w14:textId="77777777" w:rsidTr="00D13E80">
        <w:trPr>
          <w:trHeight w:val="290"/>
        </w:trPr>
        <w:tc>
          <w:tcPr>
            <w:tcW w:w="1560" w:type="dxa"/>
            <w:vMerge/>
            <w:tcBorders>
              <w:top w:val="single" w:sz="4" w:space="0" w:color="auto"/>
              <w:left w:val="single" w:sz="4" w:space="0" w:color="auto"/>
              <w:bottom w:val="single" w:sz="4" w:space="0" w:color="1F4E78"/>
              <w:right w:val="single" w:sz="4" w:space="0" w:color="1F4E78"/>
            </w:tcBorders>
            <w:vAlign w:val="center"/>
            <w:hideMark/>
          </w:tcPr>
          <w:p w14:paraId="542360F2"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6C4AF595"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Number of baths</w:t>
            </w:r>
          </w:p>
        </w:tc>
        <w:tc>
          <w:tcPr>
            <w:tcW w:w="4947" w:type="dxa"/>
            <w:tcBorders>
              <w:top w:val="nil"/>
              <w:left w:val="nil"/>
              <w:bottom w:val="single" w:sz="4" w:space="0" w:color="1F4E78"/>
              <w:right w:val="single" w:sz="4" w:space="0" w:color="auto"/>
            </w:tcBorders>
            <w:shd w:val="clear" w:color="auto" w:fill="auto"/>
            <w:noWrap/>
            <w:hideMark/>
          </w:tcPr>
          <w:p w14:paraId="12BC54E2"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6D62A6A0" w14:textId="77777777" w:rsidTr="00D13E80">
        <w:trPr>
          <w:trHeight w:val="290"/>
        </w:trPr>
        <w:tc>
          <w:tcPr>
            <w:tcW w:w="1560" w:type="dxa"/>
            <w:vMerge w:val="restart"/>
            <w:tcBorders>
              <w:top w:val="nil"/>
              <w:left w:val="single" w:sz="4" w:space="0" w:color="auto"/>
              <w:bottom w:val="single" w:sz="4" w:space="0" w:color="1F4E78"/>
              <w:right w:val="single" w:sz="4" w:space="0" w:color="1F4E78"/>
            </w:tcBorders>
            <w:shd w:val="clear" w:color="auto" w:fill="auto"/>
            <w:hideMark/>
          </w:tcPr>
          <w:p w14:paraId="547AB223"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2. Occupant profile</w:t>
            </w:r>
          </w:p>
        </w:tc>
        <w:tc>
          <w:tcPr>
            <w:tcW w:w="2560" w:type="dxa"/>
            <w:tcBorders>
              <w:top w:val="nil"/>
              <w:left w:val="nil"/>
              <w:bottom w:val="single" w:sz="4" w:space="0" w:color="1F4E78"/>
              <w:right w:val="single" w:sz="4" w:space="0" w:color="1F4E78"/>
            </w:tcBorders>
            <w:shd w:val="clear" w:color="auto" w:fill="auto"/>
            <w:noWrap/>
            <w:hideMark/>
          </w:tcPr>
          <w:p w14:paraId="0210D6F0"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Tenant/Owner</w:t>
            </w:r>
          </w:p>
        </w:tc>
        <w:tc>
          <w:tcPr>
            <w:tcW w:w="4947" w:type="dxa"/>
            <w:tcBorders>
              <w:top w:val="nil"/>
              <w:left w:val="nil"/>
              <w:bottom w:val="single" w:sz="4" w:space="0" w:color="1F4E78"/>
              <w:right w:val="single" w:sz="4" w:space="0" w:color="auto"/>
            </w:tcBorders>
            <w:shd w:val="clear" w:color="auto" w:fill="auto"/>
            <w:noWrap/>
            <w:hideMark/>
          </w:tcPr>
          <w:p w14:paraId="5B127014"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62290A22"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7C9F4687"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0561935F"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Home occupancy range</w:t>
            </w:r>
          </w:p>
        </w:tc>
        <w:tc>
          <w:tcPr>
            <w:tcW w:w="4947" w:type="dxa"/>
            <w:tcBorders>
              <w:top w:val="nil"/>
              <w:left w:val="nil"/>
              <w:bottom w:val="single" w:sz="4" w:space="0" w:color="1F4E78"/>
              <w:right w:val="single" w:sz="4" w:space="0" w:color="auto"/>
            </w:tcBorders>
            <w:shd w:val="clear" w:color="auto" w:fill="auto"/>
            <w:noWrap/>
            <w:hideMark/>
          </w:tcPr>
          <w:p w14:paraId="0B5F4D66"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1255D548"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5B76B083"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735E7C96"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Number of occupants &lt; 18</w:t>
            </w:r>
          </w:p>
        </w:tc>
        <w:tc>
          <w:tcPr>
            <w:tcW w:w="4947" w:type="dxa"/>
            <w:tcBorders>
              <w:top w:val="nil"/>
              <w:left w:val="nil"/>
              <w:bottom w:val="single" w:sz="4" w:space="0" w:color="1F4E78"/>
              <w:right w:val="single" w:sz="4" w:space="0" w:color="auto"/>
            </w:tcBorders>
            <w:shd w:val="clear" w:color="auto" w:fill="auto"/>
            <w:noWrap/>
            <w:hideMark/>
          </w:tcPr>
          <w:p w14:paraId="0ADE6F05"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3FABB7BB"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01E3E30F"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1E8A56E5"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Number of occupants 18-65</w:t>
            </w:r>
          </w:p>
        </w:tc>
        <w:tc>
          <w:tcPr>
            <w:tcW w:w="4947" w:type="dxa"/>
            <w:tcBorders>
              <w:top w:val="nil"/>
              <w:left w:val="nil"/>
              <w:bottom w:val="single" w:sz="4" w:space="0" w:color="1F4E78"/>
              <w:right w:val="single" w:sz="4" w:space="0" w:color="auto"/>
            </w:tcBorders>
            <w:shd w:val="clear" w:color="auto" w:fill="auto"/>
            <w:noWrap/>
            <w:hideMark/>
          </w:tcPr>
          <w:p w14:paraId="3C345B9F"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55D48F70"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39B45A06"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56EE70E5"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Number of occupants &gt; 65</w:t>
            </w:r>
          </w:p>
        </w:tc>
        <w:tc>
          <w:tcPr>
            <w:tcW w:w="4947" w:type="dxa"/>
            <w:tcBorders>
              <w:top w:val="nil"/>
              <w:left w:val="nil"/>
              <w:bottom w:val="single" w:sz="4" w:space="0" w:color="1F4E78"/>
              <w:right w:val="single" w:sz="4" w:space="0" w:color="auto"/>
            </w:tcBorders>
            <w:shd w:val="clear" w:color="auto" w:fill="auto"/>
            <w:noWrap/>
            <w:hideMark/>
          </w:tcPr>
          <w:p w14:paraId="146DDD6E"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6821F86A" w14:textId="77777777" w:rsidTr="00D13E80">
        <w:trPr>
          <w:trHeight w:val="290"/>
        </w:trPr>
        <w:tc>
          <w:tcPr>
            <w:tcW w:w="1560" w:type="dxa"/>
            <w:vMerge w:val="restart"/>
            <w:tcBorders>
              <w:top w:val="nil"/>
              <w:left w:val="single" w:sz="4" w:space="0" w:color="auto"/>
              <w:bottom w:val="single" w:sz="4" w:space="0" w:color="1F4E78"/>
              <w:right w:val="single" w:sz="4" w:space="0" w:color="1F4E78"/>
            </w:tcBorders>
            <w:shd w:val="clear" w:color="auto" w:fill="auto"/>
            <w:hideMark/>
          </w:tcPr>
          <w:p w14:paraId="568FAAA8"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3. Facilities</w:t>
            </w:r>
          </w:p>
        </w:tc>
        <w:tc>
          <w:tcPr>
            <w:tcW w:w="2560" w:type="dxa"/>
            <w:tcBorders>
              <w:top w:val="nil"/>
              <w:left w:val="nil"/>
              <w:bottom w:val="single" w:sz="4" w:space="0" w:color="1F4E78"/>
              <w:right w:val="single" w:sz="4" w:space="0" w:color="1F4E78"/>
            </w:tcBorders>
            <w:shd w:val="clear" w:color="auto" w:fill="auto"/>
            <w:noWrap/>
            <w:hideMark/>
          </w:tcPr>
          <w:p w14:paraId="6092C93E"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Lighting</w:t>
            </w:r>
          </w:p>
        </w:tc>
        <w:tc>
          <w:tcPr>
            <w:tcW w:w="4947" w:type="dxa"/>
            <w:tcBorders>
              <w:top w:val="nil"/>
              <w:left w:val="nil"/>
              <w:bottom w:val="single" w:sz="4" w:space="0" w:color="1F4E78"/>
              <w:right w:val="single" w:sz="4" w:space="0" w:color="auto"/>
            </w:tcBorders>
            <w:shd w:val="clear" w:color="auto" w:fill="auto"/>
            <w:noWrap/>
            <w:hideMark/>
          </w:tcPr>
          <w:p w14:paraId="7A3F4409"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r>
      <w:tr w:rsidR="00EA3972" w:rsidRPr="009071AC" w14:paraId="5B3EF6F1"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7A43F11E"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1B85FA58"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Type</w:t>
            </w:r>
          </w:p>
        </w:tc>
        <w:tc>
          <w:tcPr>
            <w:tcW w:w="4947" w:type="dxa"/>
            <w:tcBorders>
              <w:top w:val="nil"/>
              <w:left w:val="nil"/>
              <w:bottom w:val="single" w:sz="4" w:space="0" w:color="1F4E78"/>
              <w:right w:val="single" w:sz="4" w:space="0" w:color="auto"/>
            </w:tcBorders>
            <w:shd w:val="clear" w:color="auto" w:fill="auto"/>
            <w:noWrap/>
            <w:hideMark/>
          </w:tcPr>
          <w:p w14:paraId="7DE1D1EA"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6C709878"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19945BFC"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6B99A39E"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Control system and sensors</w:t>
            </w:r>
          </w:p>
        </w:tc>
        <w:tc>
          <w:tcPr>
            <w:tcW w:w="4947" w:type="dxa"/>
            <w:tcBorders>
              <w:top w:val="nil"/>
              <w:left w:val="nil"/>
              <w:bottom w:val="single" w:sz="4" w:space="0" w:color="1F4E78"/>
              <w:right w:val="single" w:sz="4" w:space="0" w:color="auto"/>
            </w:tcBorders>
            <w:shd w:val="clear" w:color="auto" w:fill="auto"/>
            <w:noWrap/>
            <w:hideMark/>
          </w:tcPr>
          <w:p w14:paraId="0026D2C6"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7848BE37"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369629AF"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39C9EAA1"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DHW</w:t>
            </w:r>
          </w:p>
        </w:tc>
        <w:tc>
          <w:tcPr>
            <w:tcW w:w="4947" w:type="dxa"/>
            <w:tcBorders>
              <w:top w:val="nil"/>
              <w:left w:val="nil"/>
              <w:bottom w:val="single" w:sz="4" w:space="0" w:color="1F4E78"/>
              <w:right w:val="single" w:sz="4" w:space="0" w:color="auto"/>
            </w:tcBorders>
            <w:shd w:val="clear" w:color="auto" w:fill="auto"/>
            <w:noWrap/>
            <w:hideMark/>
          </w:tcPr>
          <w:p w14:paraId="123AE3FB"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r>
      <w:tr w:rsidR="00EA3972" w:rsidRPr="009071AC" w14:paraId="7A8A4E53"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19B6405D"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7FCFF757"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Type</w:t>
            </w:r>
          </w:p>
        </w:tc>
        <w:tc>
          <w:tcPr>
            <w:tcW w:w="4947" w:type="dxa"/>
            <w:tcBorders>
              <w:top w:val="nil"/>
              <w:left w:val="nil"/>
              <w:bottom w:val="single" w:sz="4" w:space="0" w:color="1F4E78"/>
              <w:right w:val="single" w:sz="4" w:space="0" w:color="auto"/>
            </w:tcBorders>
            <w:shd w:val="clear" w:color="auto" w:fill="auto"/>
            <w:noWrap/>
            <w:hideMark/>
          </w:tcPr>
          <w:p w14:paraId="6850B05A"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491D55B4"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26EBB9FE"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3C4B1838"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Year</w:t>
            </w:r>
          </w:p>
        </w:tc>
        <w:tc>
          <w:tcPr>
            <w:tcW w:w="4947" w:type="dxa"/>
            <w:tcBorders>
              <w:top w:val="nil"/>
              <w:left w:val="nil"/>
              <w:bottom w:val="single" w:sz="4" w:space="0" w:color="1F4E78"/>
              <w:right w:val="single" w:sz="4" w:space="0" w:color="auto"/>
            </w:tcBorders>
            <w:shd w:val="clear" w:color="auto" w:fill="auto"/>
            <w:noWrap/>
            <w:hideMark/>
          </w:tcPr>
          <w:p w14:paraId="27ECF91B"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230C93DF"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056DAC84"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5B7FFA6D"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Heating system</w:t>
            </w:r>
          </w:p>
        </w:tc>
        <w:tc>
          <w:tcPr>
            <w:tcW w:w="4947" w:type="dxa"/>
            <w:tcBorders>
              <w:top w:val="nil"/>
              <w:left w:val="nil"/>
              <w:bottom w:val="single" w:sz="4" w:space="0" w:color="1F4E78"/>
              <w:right w:val="single" w:sz="4" w:space="0" w:color="auto"/>
            </w:tcBorders>
            <w:shd w:val="clear" w:color="auto" w:fill="auto"/>
            <w:noWrap/>
            <w:hideMark/>
          </w:tcPr>
          <w:p w14:paraId="57B70375"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r>
      <w:tr w:rsidR="00EA3972" w:rsidRPr="009071AC" w14:paraId="03BF982C"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349188DC"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4E3C3843"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Type</w:t>
            </w:r>
          </w:p>
        </w:tc>
        <w:tc>
          <w:tcPr>
            <w:tcW w:w="4947" w:type="dxa"/>
            <w:tcBorders>
              <w:top w:val="nil"/>
              <w:left w:val="nil"/>
              <w:bottom w:val="single" w:sz="4" w:space="0" w:color="1F4E78"/>
              <w:right w:val="single" w:sz="4" w:space="0" w:color="auto"/>
            </w:tcBorders>
            <w:shd w:val="clear" w:color="auto" w:fill="auto"/>
            <w:noWrap/>
            <w:hideMark/>
          </w:tcPr>
          <w:p w14:paraId="77474218"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0A9F6968"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683D706D"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180EF864"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Year</w:t>
            </w:r>
          </w:p>
        </w:tc>
        <w:tc>
          <w:tcPr>
            <w:tcW w:w="4947" w:type="dxa"/>
            <w:tcBorders>
              <w:top w:val="nil"/>
              <w:left w:val="nil"/>
              <w:bottom w:val="single" w:sz="4" w:space="0" w:color="1F4E78"/>
              <w:right w:val="single" w:sz="4" w:space="0" w:color="auto"/>
            </w:tcBorders>
            <w:shd w:val="clear" w:color="auto" w:fill="auto"/>
            <w:noWrap/>
            <w:hideMark/>
          </w:tcPr>
          <w:p w14:paraId="115BD24C"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09FFCD9F"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209B6C50"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0596EF04"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Control system and sensors</w:t>
            </w:r>
          </w:p>
        </w:tc>
        <w:tc>
          <w:tcPr>
            <w:tcW w:w="4947" w:type="dxa"/>
            <w:tcBorders>
              <w:top w:val="nil"/>
              <w:left w:val="nil"/>
              <w:bottom w:val="single" w:sz="4" w:space="0" w:color="1F4E78"/>
              <w:right w:val="single" w:sz="4" w:space="0" w:color="auto"/>
            </w:tcBorders>
            <w:shd w:val="clear" w:color="auto" w:fill="auto"/>
            <w:noWrap/>
            <w:hideMark/>
          </w:tcPr>
          <w:p w14:paraId="0A5C178A"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111F06D3"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358000FD"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0AB2B48B"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Setpoint temperature</w:t>
            </w:r>
          </w:p>
        </w:tc>
        <w:tc>
          <w:tcPr>
            <w:tcW w:w="4947" w:type="dxa"/>
            <w:tcBorders>
              <w:top w:val="nil"/>
              <w:left w:val="nil"/>
              <w:bottom w:val="single" w:sz="4" w:space="0" w:color="1F4E78"/>
              <w:right w:val="single" w:sz="4" w:space="0" w:color="auto"/>
            </w:tcBorders>
            <w:shd w:val="clear" w:color="auto" w:fill="auto"/>
            <w:noWrap/>
            <w:hideMark/>
          </w:tcPr>
          <w:p w14:paraId="04C4E8AE"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0F9FC6A5"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6E557530"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5F7D968A"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Months of use</w:t>
            </w:r>
          </w:p>
        </w:tc>
        <w:tc>
          <w:tcPr>
            <w:tcW w:w="4947" w:type="dxa"/>
            <w:tcBorders>
              <w:top w:val="nil"/>
              <w:left w:val="nil"/>
              <w:bottom w:val="single" w:sz="4" w:space="0" w:color="1F4E78"/>
              <w:right w:val="single" w:sz="4" w:space="0" w:color="auto"/>
            </w:tcBorders>
            <w:shd w:val="clear" w:color="auto" w:fill="auto"/>
            <w:noWrap/>
            <w:hideMark/>
          </w:tcPr>
          <w:p w14:paraId="70051FBF"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5AABA08F"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7F945CEA"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79BD66F4"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Cooling system</w:t>
            </w:r>
          </w:p>
        </w:tc>
        <w:tc>
          <w:tcPr>
            <w:tcW w:w="4947" w:type="dxa"/>
            <w:tcBorders>
              <w:top w:val="nil"/>
              <w:left w:val="nil"/>
              <w:bottom w:val="single" w:sz="4" w:space="0" w:color="1F4E78"/>
              <w:right w:val="single" w:sz="4" w:space="0" w:color="auto"/>
            </w:tcBorders>
            <w:shd w:val="clear" w:color="auto" w:fill="auto"/>
            <w:noWrap/>
            <w:hideMark/>
          </w:tcPr>
          <w:p w14:paraId="722398D9"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r>
      <w:tr w:rsidR="00EA3972" w:rsidRPr="009071AC" w14:paraId="69C4E207"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053B852A"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57704F5C"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Type</w:t>
            </w:r>
          </w:p>
        </w:tc>
        <w:tc>
          <w:tcPr>
            <w:tcW w:w="4947" w:type="dxa"/>
            <w:tcBorders>
              <w:top w:val="nil"/>
              <w:left w:val="nil"/>
              <w:bottom w:val="single" w:sz="4" w:space="0" w:color="1F4E78"/>
              <w:right w:val="single" w:sz="4" w:space="0" w:color="auto"/>
            </w:tcBorders>
            <w:shd w:val="clear" w:color="auto" w:fill="auto"/>
            <w:noWrap/>
            <w:hideMark/>
          </w:tcPr>
          <w:p w14:paraId="0AA1519E"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4BD7D0D5"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41201942"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0775D657"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Year</w:t>
            </w:r>
          </w:p>
        </w:tc>
        <w:tc>
          <w:tcPr>
            <w:tcW w:w="4947" w:type="dxa"/>
            <w:tcBorders>
              <w:top w:val="nil"/>
              <w:left w:val="nil"/>
              <w:bottom w:val="single" w:sz="4" w:space="0" w:color="1F4E78"/>
              <w:right w:val="single" w:sz="4" w:space="0" w:color="auto"/>
            </w:tcBorders>
            <w:shd w:val="clear" w:color="auto" w:fill="auto"/>
            <w:noWrap/>
            <w:hideMark/>
          </w:tcPr>
          <w:p w14:paraId="4EAC8785"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4D02B5EA"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31735B37"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317F0CAC"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Control system and sensors</w:t>
            </w:r>
          </w:p>
        </w:tc>
        <w:tc>
          <w:tcPr>
            <w:tcW w:w="4947" w:type="dxa"/>
            <w:tcBorders>
              <w:top w:val="nil"/>
              <w:left w:val="nil"/>
              <w:bottom w:val="single" w:sz="4" w:space="0" w:color="1F4E78"/>
              <w:right w:val="single" w:sz="4" w:space="0" w:color="auto"/>
            </w:tcBorders>
            <w:shd w:val="clear" w:color="auto" w:fill="auto"/>
            <w:noWrap/>
            <w:hideMark/>
          </w:tcPr>
          <w:p w14:paraId="7215E518"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089E3C98"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7C09B6EF"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1BBBE25E"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Setpoint temperature</w:t>
            </w:r>
          </w:p>
        </w:tc>
        <w:tc>
          <w:tcPr>
            <w:tcW w:w="4947" w:type="dxa"/>
            <w:tcBorders>
              <w:top w:val="nil"/>
              <w:left w:val="nil"/>
              <w:bottom w:val="single" w:sz="4" w:space="0" w:color="1F4E78"/>
              <w:right w:val="single" w:sz="4" w:space="0" w:color="auto"/>
            </w:tcBorders>
            <w:shd w:val="clear" w:color="auto" w:fill="auto"/>
            <w:noWrap/>
            <w:hideMark/>
          </w:tcPr>
          <w:p w14:paraId="11E7E739"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261FBBA4"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39874040"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14B8B776"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Months of use</w:t>
            </w:r>
          </w:p>
        </w:tc>
        <w:tc>
          <w:tcPr>
            <w:tcW w:w="4947" w:type="dxa"/>
            <w:tcBorders>
              <w:top w:val="nil"/>
              <w:left w:val="nil"/>
              <w:bottom w:val="single" w:sz="4" w:space="0" w:color="1F4E78"/>
              <w:right w:val="single" w:sz="4" w:space="0" w:color="auto"/>
            </w:tcBorders>
            <w:shd w:val="clear" w:color="auto" w:fill="auto"/>
            <w:noWrap/>
            <w:hideMark/>
          </w:tcPr>
          <w:p w14:paraId="0D62E60A"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7495D09E"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2A6E4A49"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6424A5D7"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Ventilation</w:t>
            </w:r>
          </w:p>
        </w:tc>
        <w:tc>
          <w:tcPr>
            <w:tcW w:w="4947" w:type="dxa"/>
            <w:tcBorders>
              <w:top w:val="nil"/>
              <w:left w:val="nil"/>
              <w:bottom w:val="single" w:sz="4" w:space="0" w:color="1F4E78"/>
              <w:right w:val="single" w:sz="4" w:space="0" w:color="auto"/>
            </w:tcBorders>
            <w:shd w:val="clear" w:color="auto" w:fill="auto"/>
            <w:noWrap/>
            <w:hideMark/>
          </w:tcPr>
          <w:p w14:paraId="6CFB0258"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r>
      <w:tr w:rsidR="00EA3972" w:rsidRPr="009071AC" w14:paraId="3C105A17"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327137E8"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3C7A9885"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Type</w:t>
            </w:r>
          </w:p>
        </w:tc>
        <w:tc>
          <w:tcPr>
            <w:tcW w:w="4947" w:type="dxa"/>
            <w:tcBorders>
              <w:top w:val="nil"/>
              <w:left w:val="nil"/>
              <w:bottom w:val="single" w:sz="4" w:space="0" w:color="1F4E78"/>
              <w:right w:val="single" w:sz="4" w:space="0" w:color="auto"/>
            </w:tcBorders>
            <w:shd w:val="clear" w:color="auto" w:fill="auto"/>
            <w:noWrap/>
            <w:hideMark/>
          </w:tcPr>
          <w:p w14:paraId="463A0CF8"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18AA2B0A"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5A5CEF95"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3A600F0E"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Control system and sensors</w:t>
            </w:r>
          </w:p>
        </w:tc>
        <w:tc>
          <w:tcPr>
            <w:tcW w:w="4947" w:type="dxa"/>
            <w:tcBorders>
              <w:top w:val="nil"/>
              <w:left w:val="nil"/>
              <w:bottom w:val="single" w:sz="4" w:space="0" w:color="1F4E78"/>
              <w:right w:val="single" w:sz="4" w:space="0" w:color="auto"/>
            </w:tcBorders>
            <w:shd w:val="clear" w:color="auto" w:fill="auto"/>
            <w:noWrap/>
            <w:hideMark/>
          </w:tcPr>
          <w:p w14:paraId="122E6375"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6411BD80"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5341E690"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22370A8A"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Year</w:t>
            </w:r>
          </w:p>
        </w:tc>
        <w:tc>
          <w:tcPr>
            <w:tcW w:w="4947" w:type="dxa"/>
            <w:tcBorders>
              <w:top w:val="nil"/>
              <w:left w:val="nil"/>
              <w:bottom w:val="single" w:sz="4" w:space="0" w:color="1F4E78"/>
              <w:right w:val="single" w:sz="4" w:space="0" w:color="auto"/>
            </w:tcBorders>
            <w:shd w:val="clear" w:color="auto" w:fill="auto"/>
            <w:noWrap/>
            <w:hideMark/>
          </w:tcPr>
          <w:p w14:paraId="349C1D03"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13E475B7"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179FC74C"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67AD6262"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Photovoltaic panels</w:t>
            </w:r>
          </w:p>
        </w:tc>
        <w:tc>
          <w:tcPr>
            <w:tcW w:w="4947" w:type="dxa"/>
            <w:tcBorders>
              <w:top w:val="nil"/>
              <w:left w:val="nil"/>
              <w:bottom w:val="single" w:sz="4" w:space="0" w:color="1F4E78"/>
              <w:right w:val="single" w:sz="4" w:space="0" w:color="auto"/>
            </w:tcBorders>
            <w:shd w:val="clear" w:color="auto" w:fill="auto"/>
            <w:noWrap/>
            <w:hideMark/>
          </w:tcPr>
          <w:p w14:paraId="01A43727"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r>
      <w:tr w:rsidR="00EA3972" w:rsidRPr="009071AC" w14:paraId="346E6B51"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3E8496D8"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7F9BA5A2" w14:textId="77777777" w:rsidR="00EA3972" w:rsidRPr="009071AC" w:rsidRDefault="00EA3972" w:rsidP="00D13E80">
            <w:pPr>
              <w:spacing w:after="0"/>
              <w:jc w:val="left"/>
              <w:rPr>
                <w:rFonts w:ascii="Arial" w:eastAsia="Times New Roman" w:hAnsi="Arial" w:cs="Arial"/>
                <w:color w:val="000000"/>
                <w:sz w:val="16"/>
                <w:szCs w:val="16"/>
                <w:lang w:eastAsia="en-GB"/>
              </w:rPr>
            </w:pPr>
            <w:proofErr w:type="spellStart"/>
            <w:r w:rsidRPr="009071AC">
              <w:rPr>
                <w:rFonts w:ascii="Arial" w:eastAsia="Times New Roman" w:hAnsi="Arial" w:cs="Arial"/>
                <w:color w:val="000000"/>
                <w:sz w:val="16"/>
                <w:szCs w:val="16"/>
                <w:lang w:eastAsia="en-GB"/>
              </w:rPr>
              <w:t>kWp</w:t>
            </w:r>
            <w:proofErr w:type="spellEnd"/>
          </w:p>
        </w:tc>
        <w:tc>
          <w:tcPr>
            <w:tcW w:w="4947" w:type="dxa"/>
            <w:tcBorders>
              <w:top w:val="nil"/>
              <w:left w:val="nil"/>
              <w:bottom w:val="single" w:sz="4" w:space="0" w:color="1F4E78"/>
              <w:right w:val="single" w:sz="4" w:space="0" w:color="auto"/>
            </w:tcBorders>
            <w:shd w:val="clear" w:color="auto" w:fill="auto"/>
            <w:noWrap/>
            <w:hideMark/>
          </w:tcPr>
          <w:p w14:paraId="112E3330"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091ED3CA"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0B17C2B8"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2995BA7A"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Year</w:t>
            </w:r>
          </w:p>
        </w:tc>
        <w:tc>
          <w:tcPr>
            <w:tcW w:w="4947" w:type="dxa"/>
            <w:tcBorders>
              <w:top w:val="nil"/>
              <w:left w:val="nil"/>
              <w:bottom w:val="single" w:sz="4" w:space="0" w:color="1F4E78"/>
              <w:right w:val="single" w:sz="4" w:space="0" w:color="auto"/>
            </w:tcBorders>
            <w:shd w:val="clear" w:color="auto" w:fill="auto"/>
            <w:noWrap/>
            <w:hideMark/>
          </w:tcPr>
          <w:p w14:paraId="701FA58C"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2D4EF427"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7EAF9D75"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323890BC"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Appliances</w:t>
            </w:r>
          </w:p>
        </w:tc>
        <w:tc>
          <w:tcPr>
            <w:tcW w:w="4947" w:type="dxa"/>
            <w:tcBorders>
              <w:top w:val="nil"/>
              <w:left w:val="nil"/>
              <w:bottom w:val="single" w:sz="4" w:space="0" w:color="1F4E78"/>
              <w:right w:val="single" w:sz="4" w:space="0" w:color="auto"/>
            </w:tcBorders>
            <w:shd w:val="clear" w:color="auto" w:fill="auto"/>
            <w:noWrap/>
            <w:hideMark/>
          </w:tcPr>
          <w:p w14:paraId="3F154042"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r>
      <w:tr w:rsidR="00EA3972" w:rsidRPr="009071AC" w14:paraId="498416BA"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48F93D48"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1CB0C714"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Fridge</w:t>
            </w:r>
          </w:p>
        </w:tc>
        <w:tc>
          <w:tcPr>
            <w:tcW w:w="4947" w:type="dxa"/>
            <w:tcBorders>
              <w:top w:val="nil"/>
              <w:left w:val="nil"/>
              <w:bottom w:val="single" w:sz="4" w:space="0" w:color="1F4E78"/>
              <w:right w:val="single" w:sz="4" w:space="0" w:color="auto"/>
            </w:tcBorders>
            <w:shd w:val="clear" w:color="auto" w:fill="auto"/>
            <w:noWrap/>
            <w:hideMark/>
          </w:tcPr>
          <w:p w14:paraId="44D20E86"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58B9F0F2"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6B68B48F"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2AE3CDBB"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Washing machine</w:t>
            </w:r>
          </w:p>
        </w:tc>
        <w:tc>
          <w:tcPr>
            <w:tcW w:w="4947" w:type="dxa"/>
            <w:tcBorders>
              <w:top w:val="nil"/>
              <w:left w:val="nil"/>
              <w:bottom w:val="single" w:sz="4" w:space="0" w:color="1F4E78"/>
              <w:right w:val="single" w:sz="4" w:space="0" w:color="auto"/>
            </w:tcBorders>
            <w:shd w:val="clear" w:color="auto" w:fill="auto"/>
            <w:noWrap/>
            <w:hideMark/>
          </w:tcPr>
          <w:p w14:paraId="00585B79"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101C5FF4"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705D5266"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472EFD27"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Dryer</w:t>
            </w:r>
          </w:p>
        </w:tc>
        <w:tc>
          <w:tcPr>
            <w:tcW w:w="4947" w:type="dxa"/>
            <w:tcBorders>
              <w:top w:val="nil"/>
              <w:left w:val="nil"/>
              <w:bottom w:val="single" w:sz="4" w:space="0" w:color="1F4E78"/>
              <w:right w:val="single" w:sz="4" w:space="0" w:color="auto"/>
            </w:tcBorders>
            <w:shd w:val="clear" w:color="auto" w:fill="auto"/>
            <w:noWrap/>
            <w:hideMark/>
          </w:tcPr>
          <w:p w14:paraId="70B2A2CC"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2A0ABC89"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2B99C039"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44702778"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Dishwasher</w:t>
            </w:r>
          </w:p>
        </w:tc>
        <w:tc>
          <w:tcPr>
            <w:tcW w:w="4947" w:type="dxa"/>
            <w:tcBorders>
              <w:top w:val="nil"/>
              <w:left w:val="nil"/>
              <w:bottom w:val="single" w:sz="4" w:space="0" w:color="1F4E78"/>
              <w:right w:val="single" w:sz="4" w:space="0" w:color="auto"/>
            </w:tcBorders>
            <w:shd w:val="clear" w:color="auto" w:fill="auto"/>
            <w:noWrap/>
            <w:hideMark/>
          </w:tcPr>
          <w:p w14:paraId="1DA6FB7D"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45635FAF"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78EF8A3D"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18974863"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Oven</w:t>
            </w:r>
          </w:p>
        </w:tc>
        <w:tc>
          <w:tcPr>
            <w:tcW w:w="4947" w:type="dxa"/>
            <w:tcBorders>
              <w:top w:val="nil"/>
              <w:left w:val="nil"/>
              <w:bottom w:val="single" w:sz="4" w:space="0" w:color="1F4E78"/>
              <w:right w:val="single" w:sz="4" w:space="0" w:color="auto"/>
            </w:tcBorders>
            <w:shd w:val="clear" w:color="auto" w:fill="auto"/>
            <w:noWrap/>
            <w:hideMark/>
          </w:tcPr>
          <w:p w14:paraId="7EC0CC1D"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38AAE1CB"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105A8CD3"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7CD942BB"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Type of cooker</w:t>
            </w:r>
          </w:p>
        </w:tc>
        <w:tc>
          <w:tcPr>
            <w:tcW w:w="4947" w:type="dxa"/>
            <w:tcBorders>
              <w:top w:val="nil"/>
              <w:left w:val="nil"/>
              <w:bottom w:val="single" w:sz="4" w:space="0" w:color="1F4E78"/>
              <w:right w:val="single" w:sz="4" w:space="0" w:color="auto"/>
            </w:tcBorders>
            <w:shd w:val="clear" w:color="auto" w:fill="auto"/>
            <w:noWrap/>
            <w:hideMark/>
          </w:tcPr>
          <w:p w14:paraId="35E1F619"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53939B50" w14:textId="77777777" w:rsidTr="00D13E80">
        <w:trPr>
          <w:trHeight w:val="290"/>
        </w:trPr>
        <w:tc>
          <w:tcPr>
            <w:tcW w:w="1560" w:type="dxa"/>
            <w:vMerge/>
            <w:tcBorders>
              <w:top w:val="nil"/>
              <w:left w:val="single" w:sz="4" w:space="0" w:color="auto"/>
              <w:bottom w:val="single" w:sz="4" w:space="0" w:color="1F4E78"/>
              <w:right w:val="single" w:sz="4" w:space="0" w:color="1F4E78"/>
            </w:tcBorders>
            <w:vAlign w:val="center"/>
            <w:hideMark/>
          </w:tcPr>
          <w:p w14:paraId="0EA4F1E1"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68E00300"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Control system and sensors</w:t>
            </w:r>
          </w:p>
        </w:tc>
        <w:tc>
          <w:tcPr>
            <w:tcW w:w="4947" w:type="dxa"/>
            <w:tcBorders>
              <w:top w:val="nil"/>
              <w:left w:val="nil"/>
              <w:bottom w:val="single" w:sz="4" w:space="0" w:color="1F4E78"/>
              <w:right w:val="single" w:sz="4" w:space="0" w:color="auto"/>
            </w:tcBorders>
            <w:shd w:val="clear" w:color="auto" w:fill="auto"/>
            <w:noWrap/>
            <w:hideMark/>
          </w:tcPr>
          <w:p w14:paraId="74E01507"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6AEA5C0F" w14:textId="77777777" w:rsidTr="00D13E80">
        <w:trPr>
          <w:trHeight w:val="290"/>
        </w:trPr>
        <w:tc>
          <w:tcPr>
            <w:tcW w:w="1560" w:type="dxa"/>
            <w:vMerge w:val="restart"/>
            <w:tcBorders>
              <w:top w:val="single" w:sz="4" w:space="0" w:color="1F4E78"/>
              <w:left w:val="single" w:sz="4" w:space="0" w:color="auto"/>
              <w:bottom w:val="single" w:sz="4" w:space="0" w:color="000000"/>
              <w:right w:val="single" w:sz="4" w:space="0" w:color="1F4E78"/>
            </w:tcBorders>
            <w:shd w:val="clear" w:color="auto" w:fill="auto"/>
            <w:hideMark/>
          </w:tcPr>
          <w:p w14:paraId="60BA29F2"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4. Envelope</w:t>
            </w:r>
          </w:p>
        </w:tc>
        <w:tc>
          <w:tcPr>
            <w:tcW w:w="2560" w:type="dxa"/>
            <w:tcBorders>
              <w:top w:val="single" w:sz="4" w:space="0" w:color="1F4E78"/>
              <w:left w:val="nil"/>
              <w:bottom w:val="single" w:sz="4" w:space="0" w:color="1F4E78"/>
              <w:right w:val="single" w:sz="4" w:space="0" w:color="1F4E78"/>
            </w:tcBorders>
            <w:shd w:val="clear" w:color="auto" w:fill="auto"/>
            <w:noWrap/>
            <w:hideMark/>
          </w:tcPr>
          <w:p w14:paraId="60E8199B"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Windows</w:t>
            </w:r>
          </w:p>
        </w:tc>
        <w:tc>
          <w:tcPr>
            <w:tcW w:w="4947" w:type="dxa"/>
            <w:tcBorders>
              <w:top w:val="single" w:sz="4" w:space="0" w:color="1F4E78"/>
              <w:left w:val="nil"/>
              <w:bottom w:val="single" w:sz="4" w:space="0" w:color="1F4E78"/>
              <w:right w:val="single" w:sz="4" w:space="0" w:color="auto"/>
            </w:tcBorders>
            <w:shd w:val="clear" w:color="auto" w:fill="auto"/>
            <w:noWrap/>
            <w:hideMark/>
          </w:tcPr>
          <w:p w14:paraId="432B3057"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r>
      <w:tr w:rsidR="00EA3972" w:rsidRPr="009071AC" w14:paraId="70FC7617" w14:textId="77777777" w:rsidTr="00D13E80">
        <w:trPr>
          <w:trHeight w:val="290"/>
        </w:trPr>
        <w:tc>
          <w:tcPr>
            <w:tcW w:w="1560" w:type="dxa"/>
            <w:vMerge/>
            <w:tcBorders>
              <w:top w:val="single" w:sz="4" w:space="0" w:color="1F4E78"/>
              <w:left w:val="single" w:sz="4" w:space="0" w:color="auto"/>
              <w:bottom w:val="single" w:sz="4" w:space="0" w:color="000000"/>
              <w:right w:val="single" w:sz="4" w:space="0" w:color="1F4E78"/>
            </w:tcBorders>
            <w:vAlign w:val="center"/>
            <w:hideMark/>
          </w:tcPr>
          <w:p w14:paraId="3BDA9F37"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4D1ACCE2"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Type of glass</w:t>
            </w:r>
          </w:p>
        </w:tc>
        <w:tc>
          <w:tcPr>
            <w:tcW w:w="4947" w:type="dxa"/>
            <w:tcBorders>
              <w:top w:val="nil"/>
              <w:left w:val="nil"/>
              <w:bottom w:val="single" w:sz="4" w:space="0" w:color="1F4E78"/>
              <w:right w:val="single" w:sz="4" w:space="0" w:color="auto"/>
            </w:tcBorders>
            <w:shd w:val="clear" w:color="auto" w:fill="auto"/>
            <w:noWrap/>
            <w:hideMark/>
          </w:tcPr>
          <w:p w14:paraId="1832D405"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7BD03DCD" w14:textId="77777777" w:rsidTr="00D13E80">
        <w:trPr>
          <w:trHeight w:val="290"/>
        </w:trPr>
        <w:tc>
          <w:tcPr>
            <w:tcW w:w="1560" w:type="dxa"/>
            <w:vMerge/>
            <w:tcBorders>
              <w:top w:val="single" w:sz="4" w:space="0" w:color="1F4E78"/>
              <w:left w:val="single" w:sz="4" w:space="0" w:color="auto"/>
              <w:bottom w:val="single" w:sz="4" w:space="0" w:color="000000"/>
              <w:right w:val="single" w:sz="4" w:space="0" w:color="1F4E78"/>
            </w:tcBorders>
            <w:vAlign w:val="center"/>
            <w:hideMark/>
          </w:tcPr>
          <w:p w14:paraId="204B4BFD"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03AEF7AA"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Type of frame</w:t>
            </w:r>
          </w:p>
        </w:tc>
        <w:tc>
          <w:tcPr>
            <w:tcW w:w="4947" w:type="dxa"/>
            <w:tcBorders>
              <w:top w:val="nil"/>
              <w:left w:val="nil"/>
              <w:bottom w:val="single" w:sz="4" w:space="0" w:color="1F4E78"/>
              <w:right w:val="single" w:sz="4" w:space="0" w:color="auto"/>
            </w:tcBorders>
            <w:shd w:val="clear" w:color="auto" w:fill="auto"/>
            <w:noWrap/>
            <w:hideMark/>
          </w:tcPr>
          <w:p w14:paraId="6A5FE48F"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7FEA1614" w14:textId="77777777" w:rsidTr="00D13E80">
        <w:trPr>
          <w:trHeight w:val="290"/>
        </w:trPr>
        <w:tc>
          <w:tcPr>
            <w:tcW w:w="1560" w:type="dxa"/>
            <w:vMerge/>
            <w:tcBorders>
              <w:top w:val="single" w:sz="4" w:space="0" w:color="1F4E78"/>
              <w:left w:val="single" w:sz="4" w:space="0" w:color="auto"/>
              <w:bottom w:val="single" w:sz="4" w:space="0" w:color="000000"/>
              <w:right w:val="single" w:sz="4" w:space="0" w:color="1F4E78"/>
            </w:tcBorders>
            <w:vAlign w:val="center"/>
            <w:hideMark/>
          </w:tcPr>
          <w:p w14:paraId="7EDFEB56"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6F544AD5"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Type of opening</w:t>
            </w:r>
          </w:p>
        </w:tc>
        <w:tc>
          <w:tcPr>
            <w:tcW w:w="4947" w:type="dxa"/>
            <w:tcBorders>
              <w:top w:val="nil"/>
              <w:left w:val="nil"/>
              <w:bottom w:val="single" w:sz="4" w:space="0" w:color="1F4E78"/>
              <w:right w:val="single" w:sz="4" w:space="0" w:color="auto"/>
            </w:tcBorders>
            <w:shd w:val="clear" w:color="auto" w:fill="auto"/>
            <w:noWrap/>
            <w:hideMark/>
          </w:tcPr>
          <w:p w14:paraId="0FC7D2AE"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62EC24E2" w14:textId="77777777" w:rsidTr="00D13E80">
        <w:trPr>
          <w:trHeight w:val="290"/>
        </w:trPr>
        <w:tc>
          <w:tcPr>
            <w:tcW w:w="1560" w:type="dxa"/>
            <w:vMerge/>
            <w:tcBorders>
              <w:top w:val="single" w:sz="4" w:space="0" w:color="1F4E78"/>
              <w:left w:val="single" w:sz="4" w:space="0" w:color="auto"/>
              <w:bottom w:val="single" w:sz="4" w:space="0" w:color="000000"/>
              <w:right w:val="single" w:sz="4" w:space="0" w:color="1F4E78"/>
            </w:tcBorders>
            <w:vAlign w:val="center"/>
            <w:hideMark/>
          </w:tcPr>
          <w:p w14:paraId="525DF84C"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7A0B5F56"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Air tightness</w:t>
            </w:r>
          </w:p>
        </w:tc>
        <w:tc>
          <w:tcPr>
            <w:tcW w:w="4947" w:type="dxa"/>
            <w:tcBorders>
              <w:top w:val="nil"/>
              <w:left w:val="nil"/>
              <w:bottom w:val="single" w:sz="4" w:space="0" w:color="1F4E78"/>
              <w:right w:val="single" w:sz="4" w:space="0" w:color="auto"/>
            </w:tcBorders>
            <w:shd w:val="clear" w:color="auto" w:fill="auto"/>
            <w:noWrap/>
            <w:hideMark/>
          </w:tcPr>
          <w:p w14:paraId="21555D61"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590F939A" w14:textId="77777777" w:rsidTr="00D13E80">
        <w:trPr>
          <w:trHeight w:val="290"/>
        </w:trPr>
        <w:tc>
          <w:tcPr>
            <w:tcW w:w="1560" w:type="dxa"/>
            <w:vMerge/>
            <w:tcBorders>
              <w:top w:val="single" w:sz="4" w:space="0" w:color="1F4E78"/>
              <w:left w:val="single" w:sz="4" w:space="0" w:color="auto"/>
              <w:bottom w:val="single" w:sz="4" w:space="0" w:color="000000"/>
              <w:right w:val="single" w:sz="4" w:space="0" w:color="1F4E78"/>
            </w:tcBorders>
            <w:vAlign w:val="center"/>
            <w:hideMark/>
          </w:tcPr>
          <w:p w14:paraId="184FD95B"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4A523713"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Blinds</w:t>
            </w:r>
          </w:p>
        </w:tc>
        <w:tc>
          <w:tcPr>
            <w:tcW w:w="4947" w:type="dxa"/>
            <w:tcBorders>
              <w:top w:val="nil"/>
              <w:left w:val="nil"/>
              <w:bottom w:val="single" w:sz="4" w:space="0" w:color="1F4E78"/>
              <w:right w:val="single" w:sz="4" w:space="0" w:color="auto"/>
            </w:tcBorders>
            <w:shd w:val="clear" w:color="auto" w:fill="auto"/>
            <w:noWrap/>
            <w:hideMark/>
          </w:tcPr>
          <w:p w14:paraId="4F17A486"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05E1306A" w14:textId="77777777" w:rsidTr="00D13E80">
        <w:trPr>
          <w:trHeight w:val="290"/>
        </w:trPr>
        <w:tc>
          <w:tcPr>
            <w:tcW w:w="1560" w:type="dxa"/>
            <w:vMerge/>
            <w:tcBorders>
              <w:top w:val="single" w:sz="4" w:space="0" w:color="1F4E78"/>
              <w:left w:val="single" w:sz="4" w:space="0" w:color="auto"/>
              <w:bottom w:val="single" w:sz="4" w:space="0" w:color="000000"/>
              <w:right w:val="single" w:sz="4" w:space="0" w:color="1F4E78"/>
            </w:tcBorders>
            <w:vAlign w:val="center"/>
            <w:hideMark/>
          </w:tcPr>
          <w:p w14:paraId="459E5C80"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674F875E"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Curtains</w:t>
            </w:r>
          </w:p>
        </w:tc>
        <w:tc>
          <w:tcPr>
            <w:tcW w:w="4947" w:type="dxa"/>
            <w:tcBorders>
              <w:top w:val="nil"/>
              <w:left w:val="nil"/>
              <w:bottom w:val="single" w:sz="4" w:space="0" w:color="1F4E78"/>
              <w:right w:val="single" w:sz="4" w:space="0" w:color="auto"/>
            </w:tcBorders>
            <w:shd w:val="clear" w:color="auto" w:fill="auto"/>
            <w:noWrap/>
            <w:hideMark/>
          </w:tcPr>
          <w:p w14:paraId="71091E6D"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38320C2D" w14:textId="77777777" w:rsidTr="00D13E80">
        <w:trPr>
          <w:trHeight w:val="290"/>
        </w:trPr>
        <w:tc>
          <w:tcPr>
            <w:tcW w:w="1560" w:type="dxa"/>
            <w:vMerge/>
            <w:tcBorders>
              <w:top w:val="single" w:sz="4" w:space="0" w:color="1F4E78"/>
              <w:left w:val="single" w:sz="4" w:space="0" w:color="auto"/>
              <w:bottom w:val="single" w:sz="4" w:space="0" w:color="000000"/>
              <w:right w:val="single" w:sz="4" w:space="0" w:color="1F4E78"/>
            </w:tcBorders>
            <w:vAlign w:val="center"/>
            <w:hideMark/>
          </w:tcPr>
          <w:p w14:paraId="2B0B0CE1"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61F9DA52"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Solar protection</w:t>
            </w:r>
          </w:p>
        </w:tc>
        <w:tc>
          <w:tcPr>
            <w:tcW w:w="4947" w:type="dxa"/>
            <w:tcBorders>
              <w:top w:val="nil"/>
              <w:left w:val="nil"/>
              <w:bottom w:val="single" w:sz="4" w:space="0" w:color="1F4E78"/>
              <w:right w:val="single" w:sz="4" w:space="0" w:color="auto"/>
            </w:tcBorders>
            <w:shd w:val="clear" w:color="auto" w:fill="auto"/>
            <w:noWrap/>
            <w:hideMark/>
          </w:tcPr>
          <w:p w14:paraId="493959AD"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1C5853BF" w14:textId="77777777" w:rsidTr="00D13E80">
        <w:trPr>
          <w:trHeight w:val="290"/>
        </w:trPr>
        <w:tc>
          <w:tcPr>
            <w:tcW w:w="1560" w:type="dxa"/>
            <w:vMerge/>
            <w:tcBorders>
              <w:top w:val="single" w:sz="4" w:space="0" w:color="1F4E78"/>
              <w:left w:val="single" w:sz="4" w:space="0" w:color="auto"/>
              <w:bottom w:val="single" w:sz="4" w:space="0" w:color="000000"/>
              <w:right w:val="single" w:sz="4" w:space="0" w:color="1F4E78"/>
            </w:tcBorders>
            <w:vAlign w:val="center"/>
            <w:hideMark/>
          </w:tcPr>
          <w:p w14:paraId="7309FB61"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60FD9AB1"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Façade</w:t>
            </w:r>
          </w:p>
        </w:tc>
        <w:tc>
          <w:tcPr>
            <w:tcW w:w="4947" w:type="dxa"/>
            <w:tcBorders>
              <w:top w:val="nil"/>
              <w:left w:val="nil"/>
              <w:bottom w:val="single" w:sz="4" w:space="0" w:color="1F4E78"/>
              <w:right w:val="single" w:sz="4" w:space="0" w:color="auto"/>
            </w:tcBorders>
            <w:shd w:val="clear" w:color="auto" w:fill="auto"/>
            <w:noWrap/>
            <w:hideMark/>
          </w:tcPr>
          <w:p w14:paraId="7C246C36"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r>
      <w:tr w:rsidR="00EA3972" w:rsidRPr="009071AC" w14:paraId="6162042E" w14:textId="77777777" w:rsidTr="00D13E80">
        <w:trPr>
          <w:trHeight w:val="290"/>
        </w:trPr>
        <w:tc>
          <w:tcPr>
            <w:tcW w:w="1560" w:type="dxa"/>
            <w:vMerge/>
            <w:tcBorders>
              <w:top w:val="single" w:sz="4" w:space="0" w:color="1F4E78"/>
              <w:left w:val="single" w:sz="4" w:space="0" w:color="auto"/>
              <w:bottom w:val="single" w:sz="4" w:space="0" w:color="000000"/>
              <w:right w:val="single" w:sz="4" w:space="0" w:color="1F4E78"/>
            </w:tcBorders>
            <w:vAlign w:val="center"/>
            <w:hideMark/>
          </w:tcPr>
          <w:p w14:paraId="0391913E"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027DBC9D"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Width</w:t>
            </w:r>
          </w:p>
        </w:tc>
        <w:tc>
          <w:tcPr>
            <w:tcW w:w="4947" w:type="dxa"/>
            <w:tcBorders>
              <w:top w:val="nil"/>
              <w:left w:val="nil"/>
              <w:bottom w:val="single" w:sz="4" w:space="0" w:color="1F4E78"/>
              <w:right w:val="single" w:sz="4" w:space="0" w:color="auto"/>
            </w:tcBorders>
            <w:shd w:val="clear" w:color="auto" w:fill="auto"/>
            <w:noWrap/>
            <w:hideMark/>
          </w:tcPr>
          <w:p w14:paraId="2CB97248"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4C994DCB" w14:textId="77777777" w:rsidTr="00D13E80">
        <w:trPr>
          <w:trHeight w:val="290"/>
        </w:trPr>
        <w:tc>
          <w:tcPr>
            <w:tcW w:w="1560" w:type="dxa"/>
            <w:vMerge/>
            <w:tcBorders>
              <w:top w:val="single" w:sz="4" w:space="0" w:color="1F4E78"/>
              <w:left w:val="single" w:sz="4" w:space="0" w:color="auto"/>
              <w:bottom w:val="single" w:sz="4" w:space="0" w:color="000000"/>
              <w:right w:val="single" w:sz="4" w:space="0" w:color="1F4E78"/>
            </w:tcBorders>
            <w:vAlign w:val="center"/>
            <w:hideMark/>
          </w:tcPr>
          <w:p w14:paraId="08474942"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31D215B6"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Type</w:t>
            </w:r>
          </w:p>
        </w:tc>
        <w:tc>
          <w:tcPr>
            <w:tcW w:w="4947" w:type="dxa"/>
            <w:tcBorders>
              <w:top w:val="nil"/>
              <w:left w:val="nil"/>
              <w:bottom w:val="single" w:sz="4" w:space="0" w:color="1F4E78"/>
              <w:right w:val="single" w:sz="4" w:space="0" w:color="auto"/>
            </w:tcBorders>
            <w:shd w:val="clear" w:color="auto" w:fill="auto"/>
            <w:noWrap/>
            <w:hideMark/>
          </w:tcPr>
          <w:p w14:paraId="6397AB73"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336E81AC" w14:textId="77777777" w:rsidTr="00D13E80">
        <w:trPr>
          <w:trHeight w:val="290"/>
        </w:trPr>
        <w:tc>
          <w:tcPr>
            <w:tcW w:w="1560" w:type="dxa"/>
            <w:vMerge/>
            <w:tcBorders>
              <w:top w:val="single" w:sz="4" w:space="0" w:color="1F4E78"/>
              <w:left w:val="single" w:sz="4" w:space="0" w:color="auto"/>
              <w:bottom w:val="single" w:sz="4" w:space="0" w:color="000000"/>
              <w:right w:val="single" w:sz="4" w:space="0" w:color="1F4E78"/>
            </w:tcBorders>
            <w:vAlign w:val="center"/>
            <w:hideMark/>
          </w:tcPr>
          <w:p w14:paraId="304A379E"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2A447E31"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Roof</w:t>
            </w:r>
          </w:p>
        </w:tc>
        <w:tc>
          <w:tcPr>
            <w:tcW w:w="4947" w:type="dxa"/>
            <w:tcBorders>
              <w:top w:val="nil"/>
              <w:left w:val="nil"/>
              <w:bottom w:val="single" w:sz="4" w:space="0" w:color="1F4E78"/>
              <w:right w:val="single" w:sz="4" w:space="0" w:color="auto"/>
            </w:tcBorders>
            <w:shd w:val="clear" w:color="auto" w:fill="auto"/>
            <w:noWrap/>
            <w:hideMark/>
          </w:tcPr>
          <w:p w14:paraId="20A9F6D1"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r>
      <w:tr w:rsidR="00EA3972" w:rsidRPr="009071AC" w14:paraId="45A5C7DD" w14:textId="77777777" w:rsidTr="00D13E80">
        <w:trPr>
          <w:trHeight w:val="290"/>
        </w:trPr>
        <w:tc>
          <w:tcPr>
            <w:tcW w:w="1560" w:type="dxa"/>
            <w:vMerge/>
            <w:tcBorders>
              <w:top w:val="single" w:sz="4" w:space="0" w:color="1F4E78"/>
              <w:left w:val="single" w:sz="4" w:space="0" w:color="auto"/>
              <w:bottom w:val="single" w:sz="4" w:space="0" w:color="000000"/>
              <w:right w:val="single" w:sz="4" w:space="0" w:color="1F4E78"/>
            </w:tcBorders>
            <w:vAlign w:val="center"/>
            <w:hideMark/>
          </w:tcPr>
          <w:p w14:paraId="317183D8"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6ADBBF92"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xml:space="preserve">Sloping/flat </w:t>
            </w:r>
          </w:p>
        </w:tc>
        <w:tc>
          <w:tcPr>
            <w:tcW w:w="4947" w:type="dxa"/>
            <w:tcBorders>
              <w:top w:val="nil"/>
              <w:left w:val="nil"/>
              <w:bottom w:val="single" w:sz="4" w:space="0" w:color="1F4E78"/>
              <w:right w:val="single" w:sz="4" w:space="0" w:color="auto"/>
            </w:tcBorders>
            <w:shd w:val="clear" w:color="auto" w:fill="auto"/>
            <w:noWrap/>
            <w:hideMark/>
          </w:tcPr>
          <w:p w14:paraId="0B513688"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64BFD686" w14:textId="77777777" w:rsidTr="00D13E80">
        <w:trPr>
          <w:trHeight w:val="290"/>
        </w:trPr>
        <w:tc>
          <w:tcPr>
            <w:tcW w:w="1560" w:type="dxa"/>
            <w:vMerge/>
            <w:tcBorders>
              <w:top w:val="single" w:sz="4" w:space="0" w:color="1F4E78"/>
              <w:left w:val="single" w:sz="4" w:space="0" w:color="auto"/>
              <w:bottom w:val="single" w:sz="4" w:space="0" w:color="000000"/>
              <w:right w:val="single" w:sz="4" w:space="0" w:color="1F4E78"/>
            </w:tcBorders>
            <w:vAlign w:val="center"/>
            <w:hideMark/>
          </w:tcPr>
          <w:p w14:paraId="03F13591"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57A0ABB4"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Type</w:t>
            </w:r>
          </w:p>
        </w:tc>
        <w:tc>
          <w:tcPr>
            <w:tcW w:w="4947" w:type="dxa"/>
            <w:tcBorders>
              <w:top w:val="nil"/>
              <w:left w:val="nil"/>
              <w:bottom w:val="single" w:sz="4" w:space="0" w:color="1F4E78"/>
              <w:right w:val="single" w:sz="4" w:space="0" w:color="auto"/>
            </w:tcBorders>
            <w:shd w:val="clear" w:color="auto" w:fill="auto"/>
            <w:noWrap/>
            <w:hideMark/>
          </w:tcPr>
          <w:p w14:paraId="49E802CA"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3E5C4BF3" w14:textId="77777777" w:rsidTr="00D13E80">
        <w:trPr>
          <w:trHeight w:val="290"/>
        </w:trPr>
        <w:tc>
          <w:tcPr>
            <w:tcW w:w="1560" w:type="dxa"/>
            <w:vMerge/>
            <w:tcBorders>
              <w:top w:val="single" w:sz="4" w:space="0" w:color="1F4E78"/>
              <w:left w:val="single" w:sz="4" w:space="0" w:color="auto"/>
              <w:bottom w:val="single" w:sz="4" w:space="0" w:color="000000"/>
              <w:right w:val="single" w:sz="4" w:space="0" w:color="1F4E78"/>
            </w:tcBorders>
            <w:vAlign w:val="center"/>
            <w:hideMark/>
          </w:tcPr>
          <w:p w14:paraId="2E95B609"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1F4E78"/>
              <w:right w:val="single" w:sz="4" w:space="0" w:color="1F4E78"/>
            </w:tcBorders>
            <w:shd w:val="clear" w:color="auto" w:fill="auto"/>
            <w:noWrap/>
            <w:hideMark/>
          </w:tcPr>
          <w:p w14:paraId="40754B90"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Floor</w:t>
            </w:r>
          </w:p>
        </w:tc>
        <w:tc>
          <w:tcPr>
            <w:tcW w:w="4947" w:type="dxa"/>
            <w:tcBorders>
              <w:top w:val="nil"/>
              <w:left w:val="nil"/>
              <w:bottom w:val="single" w:sz="4" w:space="0" w:color="1F4E78"/>
              <w:right w:val="single" w:sz="4" w:space="0" w:color="auto"/>
            </w:tcBorders>
            <w:shd w:val="clear" w:color="auto" w:fill="auto"/>
            <w:noWrap/>
            <w:hideMark/>
          </w:tcPr>
          <w:p w14:paraId="6EE0BA69"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r>
      <w:tr w:rsidR="00EA3972" w:rsidRPr="009071AC" w14:paraId="2C0D387F" w14:textId="77777777" w:rsidTr="00D13E80">
        <w:trPr>
          <w:trHeight w:val="290"/>
        </w:trPr>
        <w:tc>
          <w:tcPr>
            <w:tcW w:w="1560" w:type="dxa"/>
            <w:vMerge/>
            <w:tcBorders>
              <w:top w:val="single" w:sz="4" w:space="0" w:color="1F4E78"/>
              <w:left w:val="single" w:sz="4" w:space="0" w:color="auto"/>
              <w:bottom w:val="single" w:sz="4" w:space="0" w:color="000000"/>
              <w:right w:val="single" w:sz="4" w:space="0" w:color="1F4E78"/>
            </w:tcBorders>
            <w:vAlign w:val="center"/>
            <w:hideMark/>
          </w:tcPr>
          <w:p w14:paraId="75DA8237"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560" w:type="dxa"/>
            <w:tcBorders>
              <w:top w:val="nil"/>
              <w:left w:val="nil"/>
              <w:bottom w:val="single" w:sz="4" w:space="0" w:color="auto"/>
              <w:right w:val="single" w:sz="4" w:space="0" w:color="1F4E78"/>
            </w:tcBorders>
            <w:shd w:val="clear" w:color="auto" w:fill="auto"/>
            <w:noWrap/>
            <w:hideMark/>
          </w:tcPr>
          <w:p w14:paraId="5AC2691F"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Type</w:t>
            </w:r>
          </w:p>
        </w:tc>
        <w:tc>
          <w:tcPr>
            <w:tcW w:w="4947" w:type="dxa"/>
            <w:tcBorders>
              <w:top w:val="nil"/>
              <w:left w:val="nil"/>
              <w:bottom w:val="single" w:sz="4" w:space="0" w:color="auto"/>
              <w:right w:val="single" w:sz="4" w:space="0" w:color="auto"/>
            </w:tcBorders>
            <w:shd w:val="clear" w:color="auto" w:fill="auto"/>
            <w:noWrap/>
            <w:hideMark/>
          </w:tcPr>
          <w:p w14:paraId="6F47AEE3"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bl>
    <w:p w14:paraId="55CF9321" w14:textId="77777777" w:rsidR="000D4097" w:rsidRDefault="000D4097" w:rsidP="00EA3972">
      <w:pPr>
        <w:rPr>
          <w:b/>
          <w:bCs/>
        </w:rPr>
      </w:pPr>
    </w:p>
    <w:p w14:paraId="7A8B355A" w14:textId="77777777" w:rsidR="001E620D" w:rsidRDefault="001E620D" w:rsidP="00EA3972">
      <w:pPr>
        <w:rPr>
          <w:b/>
          <w:bCs/>
        </w:rPr>
      </w:pPr>
    </w:p>
    <w:p w14:paraId="4F289D0C" w14:textId="77777777" w:rsidR="00EA3972" w:rsidRDefault="00EA3972" w:rsidP="00EA3972">
      <w:pPr>
        <w:rPr>
          <w:b/>
          <w:bCs/>
        </w:rPr>
      </w:pPr>
      <w:r w:rsidRPr="000928E7">
        <w:rPr>
          <w:b/>
          <w:bCs/>
        </w:rPr>
        <w:t>Subjective wellbeing data</w:t>
      </w:r>
    </w:p>
    <w:tbl>
      <w:tblPr>
        <w:tblW w:w="9067" w:type="dxa"/>
        <w:tblLook w:val="04A0" w:firstRow="1" w:lastRow="0" w:firstColumn="1" w:lastColumn="0" w:noHBand="0" w:noVBand="1"/>
      </w:tblPr>
      <w:tblGrid>
        <w:gridCol w:w="789"/>
        <w:gridCol w:w="2041"/>
        <w:gridCol w:w="851"/>
        <w:gridCol w:w="850"/>
        <w:gridCol w:w="1134"/>
        <w:gridCol w:w="1134"/>
        <w:gridCol w:w="851"/>
        <w:gridCol w:w="709"/>
        <w:gridCol w:w="708"/>
      </w:tblGrid>
      <w:tr w:rsidR="00EA3972" w:rsidRPr="009071AC" w14:paraId="7A729C1B" w14:textId="77777777" w:rsidTr="00D13E80">
        <w:trPr>
          <w:trHeight w:val="420"/>
        </w:trPr>
        <w:tc>
          <w:tcPr>
            <w:tcW w:w="421" w:type="dxa"/>
            <w:vMerge w:val="restart"/>
            <w:tcBorders>
              <w:top w:val="single" w:sz="4" w:space="0" w:color="1F4E78"/>
              <w:left w:val="single" w:sz="4" w:space="0" w:color="1F4E78"/>
              <w:bottom w:val="single" w:sz="4" w:space="0" w:color="1F4E78"/>
              <w:right w:val="single" w:sz="4" w:space="0" w:color="1F4E78"/>
            </w:tcBorders>
            <w:shd w:val="clear" w:color="auto" w:fill="auto"/>
            <w:textDirection w:val="btLr"/>
            <w:hideMark/>
          </w:tcPr>
          <w:p w14:paraId="641DB6D7" w14:textId="77777777" w:rsidR="00EA3972" w:rsidRPr="009071AC" w:rsidRDefault="00EA3972" w:rsidP="00D13E80">
            <w:pPr>
              <w:spacing w:after="0"/>
              <w:ind w:left="113" w:right="113"/>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1. Indoor parameters</w:t>
            </w:r>
          </w:p>
        </w:tc>
        <w:tc>
          <w:tcPr>
            <w:tcW w:w="2409" w:type="dxa"/>
            <w:tcBorders>
              <w:top w:val="single" w:sz="4" w:space="0" w:color="1F4E78"/>
              <w:left w:val="nil"/>
              <w:bottom w:val="single" w:sz="4" w:space="0" w:color="1F4E78"/>
              <w:right w:val="single" w:sz="4" w:space="0" w:color="1F4E78"/>
            </w:tcBorders>
            <w:shd w:val="clear" w:color="auto" w:fill="auto"/>
            <w:hideMark/>
          </w:tcPr>
          <w:p w14:paraId="62FC3C02"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How often do you experience discomfort due to…?</w:t>
            </w:r>
          </w:p>
        </w:tc>
        <w:tc>
          <w:tcPr>
            <w:tcW w:w="851" w:type="dxa"/>
            <w:tcBorders>
              <w:top w:val="single" w:sz="4" w:space="0" w:color="1F4E78"/>
              <w:left w:val="nil"/>
              <w:bottom w:val="single" w:sz="4" w:space="0" w:color="1F4E78"/>
              <w:right w:val="single" w:sz="4" w:space="0" w:color="1F4E78"/>
            </w:tcBorders>
            <w:shd w:val="clear" w:color="auto" w:fill="auto"/>
            <w:vAlign w:val="center"/>
            <w:hideMark/>
          </w:tcPr>
          <w:p w14:paraId="0196F3C5" w14:textId="77777777" w:rsidR="00EA3972" w:rsidRPr="009071AC" w:rsidRDefault="00EA3972" w:rsidP="00D13E80">
            <w:pPr>
              <w:spacing w:after="0"/>
              <w:jc w:val="center"/>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Never</w:t>
            </w:r>
          </w:p>
        </w:tc>
        <w:tc>
          <w:tcPr>
            <w:tcW w:w="850" w:type="dxa"/>
            <w:tcBorders>
              <w:top w:val="single" w:sz="4" w:space="0" w:color="1F4E78"/>
              <w:left w:val="nil"/>
              <w:bottom w:val="single" w:sz="4" w:space="0" w:color="1F4E78"/>
              <w:right w:val="single" w:sz="4" w:space="0" w:color="1F4E78"/>
            </w:tcBorders>
            <w:shd w:val="clear" w:color="auto" w:fill="auto"/>
            <w:vAlign w:val="center"/>
            <w:hideMark/>
          </w:tcPr>
          <w:p w14:paraId="17127448" w14:textId="77777777" w:rsidR="00EA3972" w:rsidRPr="009071AC" w:rsidRDefault="00EA3972" w:rsidP="00D13E80">
            <w:pPr>
              <w:spacing w:after="0"/>
              <w:jc w:val="center"/>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Hardly ever</w:t>
            </w:r>
          </w:p>
        </w:tc>
        <w:tc>
          <w:tcPr>
            <w:tcW w:w="1134" w:type="dxa"/>
            <w:tcBorders>
              <w:top w:val="single" w:sz="4" w:space="0" w:color="1F4E78"/>
              <w:left w:val="nil"/>
              <w:bottom w:val="single" w:sz="4" w:space="0" w:color="1F4E78"/>
              <w:right w:val="single" w:sz="4" w:space="0" w:color="1F4E78"/>
            </w:tcBorders>
            <w:shd w:val="clear" w:color="auto" w:fill="auto"/>
            <w:vAlign w:val="center"/>
            <w:hideMark/>
          </w:tcPr>
          <w:p w14:paraId="3A03ABF9" w14:textId="77777777" w:rsidR="00EA3972" w:rsidRPr="009071AC" w:rsidRDefault="00EA3972" w:rsidP="00D13E80">
            <w:pPr>
              <w:spacing w:after="0"/>
              <w:jc w:val="center"/>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Sometimes</w:t>
            </w:r>
          </w:p>
        </w:tc>
        <w:tc>
          <w:tcPr>
            <w:tcW w:w="1134" w:type="dxa"/>
            <w:tcBorders>
              <w:top w:val="single" w:sz="4" w:space="0" w:color="1F4E78"/>
              <w:left w:val="nil"/>
              <w:bottom w:val="single" w:sz="4" w:space="0" w:color="1F4E78"/>
              <w:right w:val="single" w:sz="4" w:space="0" w:color="1F4E78"/>
            </w:tcBorders>
            <w:shd w:val="clear" w:color="auto" w:fill="auto"/>
            <w:vAlign w:val="center"/>
            <w:hideMark/>
          </w:tcPr>
          <w:p w14:paraId="39E94F2E" w14:textId="77777777" w:rsidR="00EA3972" w:rsidRPr="009071AC" w:rsidRDefault="00EA3972" w:rsidP="00D13E80">
            <w:pPr>
              <w:spacing w:after="0"/>
              <w:jc w:val="center"/>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Frequently</w:t>
            </w:r>
          </w:p>
        </w:tc>
        <w:tc>
          <w:tcPr>
            <w:tcW w:w="851" w:type="dxa"/>
            <w:tcBorders>
              <w:top w:val="single" w:sz="4" w:space="0" w:color="1F4E78"/>
              <w:left w:val="nil"/>
              <w:bottom w:val="single" w:sz="4" w:space="0" w:color="1F4E78"/>
              <w:right w:val="single" w:sz="4" w:space="0" w:color="1F4E78"/>
            </w:tcBorders>
            <w:shd w:val="clear" w:color="auto" w:fill="auto"/>
            <w:vAlign w:val="center"/>
            <w:hideMark/>
          </w:tcPr>
          <w:p w14:paraId="468F6017" w14:textId="77777777" w:rsidR="00EA3972" w:rsidRPr="009071AC" w:rsidRDefault="00EA3972" w:rsidP="00D13E80">
            <w:pPr>
              <w:spacing w:after="0"/>
              <w:jc w:val="center"/>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Quite often</w:t>
            </w:r>
          </w:p>
        </w:tc>
        <w:tc>
          <w:tcPr>
            <w:tcW w:w="709" w:type="dxa"/>
            <w:tcBorders>
              <w:top w:val="single" w:sz="4" w:space="0" w:color="1F4E78"/>
              <w:left w:val="nil"/>
              <w:bottom w:val="single" w:sz="4" w:space="0" w:color="1F4E78"/>
              <w:right w:val="single" w:sz="4" w:space="0" w:color="1F4E78"/>
            </w:tcBorders>
            <w:shd w:val="clear" w:color="auto" w:fill="auto"/>
            <w:vAlign w:val="center"/>
            <w:hideMark/>
          </w:tcPr>
          <w:p w14:paraId="05663E08" w14:textId="77777777" w:rsidR="00EA3972" w:rsidRPr="009071AC" w:rsidRDefault="00EA3972" w:rsidP="00D13E80">
            <w:pPr>
              <w:spacing w:after="0"/>
              <w:jc w:val="center"/>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c>
          <w:tcPr>
            <w:tcW w:w="708" w:type="dxa"/>
            <w:tcBorders>
              <w:top w:val="single" w:sz="4" w:space="0" w:color="1F4E78"/>
              <w:left w:val="nil"/>
              <w:bottom w:val="single" w:sz="4" w:space="0" w:color="1F4E78"/>
              <w:right w:val="single" w:sz="4" w:space="0" w:color="1F4E78"/>
            </w:tcBorders>
            <w:shd w:val="clear" w:color="auto" w:fill="auto"/>
            <w:vAlign w:val="center"/>
            <w:hideMark/>
          </w:tcPr>
          <w:p w14:paraId="3E666D0F" w14:textId="77777777" w:rsidR="00EA3972" w:rsidRPr="009071AC" w:rsidRDefault="00EA3972" w:rsidP="00D13E80">
            <w:pPr>
              <w:spacing w:after="0"/>
              <w:jc w:val="center"/>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r>
      <w:tr w:rsidR="00EA3972" w:rsidRPr="009071AC" w14:paraId="5CA18DB0" w14:textId="77777777" w:rsidTr="00D13E80">
        <w:trPr>
          <w:trHeight w:val="290"/>
        </w:trPr>
        <w:tc>
          <w:tcPr>
            <w:tcW w:w="421" w:type="dxa"/>
            <w:vMerge/>
            <w:tcBorders>
              <w:top w:val="single" w:sz="4" w:space="0" w:color="1F4E78"/>
              <w:left w:val="single" w:sz="4" w:space="0" w:color="1F4E78"/>
              <w:bottom w:val="single" w:sz="4" w:space="0" w:color="1F4E78"/>
              <w:right w:val="single" w:sz="4" w:space="0" w:color="1F4E78"/>
            </w:tcBorders>
            <w:shd w:val="clear" w:color="auto" w:fill="auto"/>
            <w:textDirection w:val="btLr"/>
            <w:vAlign w:val="center"/>
            <w:hideMark/>
          </w:tcPr>
          <w:p w14:paraId="19DBB8D6" w14:textId="77777777" w:rsidR="00EA3972" w:rsidRPr="009071AC" w:rsidRDefault="00EA3972" w:rsidP="00D13E80">
            <w:pPr>
              <w:spacing w:after="0"/>
              <w:ind w:left="113" w:right="113"/>
              <w:jc w:val="left"/>
              <w:rPr>
                <w:rFonts w:ascii="Arial" w:eastAsia="Times New Roman" w:hAnsi="Arial" w:cs="Arial"/>
                <w:b/>
                <w:bCs/>
                <w:color w:val="000000"/>
                <w:sz w:val="16"/>
                <w:szCs w:val="16"/>
                <w:lang w:eastAsia="en-GB"/>
              </w:rPr>
            </w:pPr>
          </w:p>
        </w:tc>
        <w:tc>
          <w:tcPr>
            <w:tcW w:w="2409" w:type="dxa"/>
            <w:tcBorders>
              <w:top w:val="nil"/>
              <w:left w:val="nil"/>
              <w:bottom w:val="single" w:sz="4" w:space="0" w:color="1F4E78"/>
              <w:right w:val="single" w:sz="4" w:space="0" w:color="1F4E78"/>
            </w:tcBorders>
            <w:shd w:val="clear" w:color="auto" w:fill="auto"/>
            <w:hideMark/>
          </w:tcPr>
          <w:p w14:paraId="1D4EBB7E"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Dry air</w:t>
            </w:r>
          </w:p>
        </w:tc>
        <w:tc>
          <w:tcPr>
            <w:tcW w:w="851" w:type="dxa"/>
            <w:tcBorders>
              <w:top w:val="nil"/>
              <w:left w:val="nil"/>
              <w:bottom w:val="single" w:sz="4" w:space="0" w:color="1F4E78"/>
              <w:right w:val="single" w:sz="4" w:space="0" w:color="1F4E78"/>
            </w:tcBorders>
            <w:shd w:val="clear" w:color="auto" w:fill="auto"/>
            <w:vAlign w:val="center"/>
            <w:hideMark/>
          </w:tcPr>
          <w:p w14:paraId="707B8AC4"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0" w:type="dxa"/>
            <w:tcBorders>
              <w:top w:val="nil"/>
              <w:left w:val="nil"/>
              <w:bottom w:val="single" w:sz="4" w:space="0" w:color="1F4E78"/>
              <w:right w:val="single" w:sz="4" w:space="0" w:color="1F4E78"/>
            </w:tcBorders>
            <w:shd w:val="clear" w:color="auto" w:fill="auto"/>
            <w:vAlign w:val="center"/>
            <w:hideMark/>
          </w:tcPr>
          <w:p w14:paraId="4E8771AC"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vAlign w:val="center"/>
            <w:hideMark/>
          </w:tcPr>
          <w:p w14:paraId="3D209FB0"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vAlign w:val="center"/>
            <w:hideMark/>
          </w:tcPr>
          <w:p w14:paraId="279AF25D"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1" w:type="dxa"/>
            <w:tcBorders>
              <w:top w:val="nil"/>
              <w:left w:val="nil"/>
              <w:bottom w:val="single" w:sz="4" w:space="0" w:color="1F4E78"/>
              <w:right w:val="single" w:sz="4" w:space="0" w:color="1F4E78"/>
            </w:tcBorders>
            <w:shd w:val="clear" w:color="auto" w:fill="auto"/>
            <w:vAlign w:val="center"/>
            <w:hideMark/>
          </w:tcPr>
          <w:p w14:paraId="7E50A1F0"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9" w:type="dxa"/>
            <w:tcBorders>
              <w:top w:val="nil"/>
              <w:left w:val="nil"/>
              <w:bottom w:val="single" w:sz="4" w:space="0" w:color="1F4E78"/>
              <w:right w:val="single" w:sz="4" w:space="0" w:color="1F4E78"/>
            </w:tcBorders>
            <w:shd w:val="clear" w:color="auto" w:fill="auto"/>
            <w:vAlign w:val="center"/>
            <w:hideMark/>
          </w:tcPr>
          <w:p w14:paraId="76617151"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c>
          <w:tcPr>
            <w:tcW w:w="708" w:type="dxa"/>
            <w:tcBorders>
              <w:top w:val="nil"/>
              <w:left w:val="nil"/>
              <w:bottom w:val="single" w:sz="4" w:space="0" w:color="1F4E78"/>
              <w:right w:val="single" w:sz="4" w:space="0" w:color="1F4E78"/>
            </w:tcBorders>
            <w:shd w:val="clear" w:color="auto" w:fill="auto"/>
            <w:vAlign w:val="center"/>
            <w:hideMark/>
          </w:tcPr>
          <w:p w14:paraId="13451775"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r>
      <w:tr w:rsidR="00EA3972" w:rsidRPr="009071AC" w14:paraId="216A764D" w14:textId="77777777" w:rsidTr="00D13E80">
        <w:trPr>
          <w:trHeight w:val="290"/>
        </w:trPr>
        <w:tc>
          <w:tcPr>
            <w:tcW w:w="421" w:type="dxa"/>
            <w:vMerge/>
            <w:tcBorders>
              <w:top w:val="single" w:sz="4" w:space="0" w:color="1F4E78"/>
              <w:left w:val="single" w:sz="4" w:space="0" w:color="1F4E78"/>
              <w:bottom w:val="single" w:sz="4" w:space="0" w:color="1F4E78"/>
              <w:right w:val="single" w:sz="4" w:space="0" w:color="1F4E78"/>
            </w:tcBorders>
            <w:shd w:val="clear" w:color="auto" w:fill="auto"/>
            <w:textDirection w:val="btLr"/>
            <w:vAlign w:val="center"/>
            <w:hideMark/>
          </w:tcPr>
          <w:p w14:paraId="3CC57CE4" w14:textId="77777777" w:rsidR="00EA3972" w:rsidRPr="009071AC" w:rsidRDefault="00EA3972" w:rsidP="00D13E80">
            <w:pPr>
              <w:spacing w:after="0"/>
              <w:ind w:left="113" w:right="113"/>
              <w:jc w:val="left"/>
              <w:rPr>
                <w:rFonts w:ascii="Arial" w:eastAsia="Times New Roman" w:hAnsi="Arial" w:cs="Arial"/>
                <w:b/>
                <w:bCs/>
                <w:color w:val="000000"/>
                <w:sz w:val="16"/>
                <w:szCs w:val="16"/>
                <w:lang w:eastAsia="en-GB"/>
              </w:rPr>
            </w:pPr>
          </w:p>
        </w:tc>
        <w:tc>
          <w:tcPr>
            <w:tcW w:w="2409" w:type="dxa"/>
            <w:tcBorders>
              <w:top w:val="nil"/>
              <w:left w:val="nil"/>
              <w:bottom w:val="single" w:sz="4" w:space="0" w:color="1F4E78"/>
              <w:right w:val="single" w:sz="4" w:space="0" w:color="1F4E78"/>
            </w:tcBorders>
            <w:shd w:val="clear" w:color="auto" w:fill="auto"/>
            <w:hideMark/>
          </w:tcPr>
          <w:p w14:paraId="7F551C81"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Humid air</w:t>
            </w:r>
          </w:p>
        </w:tc>
        <w:tc>
          <w:tcPr>
            <w:tcW w:w="851" w:type="dxa"/>
            <w:tcBorders>
              <w:top w:val="nil"/>
              <w:left w:val="nil"/>
              <w:bottom w:val="single" w:sz="4" w:space="0" w:color="1F4E78"/>
              <w:right w:val="single" w:sz="4" w:space="0" w:color="1F4E78"/>
            </w:tcBorders>
            <w:shd w:val="clear" w:color="auto" w:fill="auto"/>
            <w:vAlign w:val="center"/>
            <w:hideMark/>
          </w:tcPr>
          <w:p w14:paraId="7F336D5B"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0" w:type="dxa"/>
            <w:tcBorders>
              <w:top w:val="nil"/>
              <w:left w:val="nil"/>
              <w:bottom w:val="single" w:sz="4" w:space="0" w:color="1F4E78"/>
              <w:right w:val="single" w:sz="4" w:space="0" w:color="1F4E78"/>
            </w:tcBorders>
            <w:shd w:val="clear" w:color="auto" w:fill="auto"/>
            <w:vAlign w:val="center"/>
            <w:hideMark/>
          </w:tcPr>
          <w:p w14:paraId="72F73CDC"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vAlign w:val="center"/>
            <w:hideMark/>
          </w:tcPr>
          <w:p w14:paraId="11E6A70E"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vAlign w:val="center"/>
            <w:hideMark/>
          </w:tcPr>
          <w:p w14:paraId="58A3838D"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1" w:type="dxa"/>
            <w:tcBorders>
              <w:top w:val="nil"/>
              <w:left w:val="nil"/>
              <w:bottom w:val="single" w:sz="4" w:space="0" w:color="1F4E78"/>
              <w:right w:val="single" w:sz="4" w:space="0" w:color="1F4E78"/>
            </w:tcBorders>
            <w:shd w:val="clear" w:color="auto" w:fill="auto"/>
            <w:vAlign w:val="center"/>
            <w:hideMark/>
          </w:tcPr>
          <w:p w14:paraId="13FA8C4C"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9" w:type="dxa"/>
            <w:tcBorders>
              <w:top w:val="nil"/>
              <w:left w:val="nil"/>
              <w:bottom w:val="single" w:sz="4" w:space="0" w:color="1F4E78"/>
              <w:right w:val="single" w:sz="4" w:space="0" w:color="1F4E78"/>
            </w:tcBorders>
            <w:shd w:val="clear" w:color="auto" w:fill="auto"/>
            <w:vAlign w:val="center"/>
            <w:hideMark/>
          </w:tcPr>
          <w:p w14:paraId="0DE4EB72"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c>
          <w:tcPr>
            <w:tcW w:w="708" w:type="dxa"/>
            <w:tcBorders>
              <w:top w:val="nil"/>
              <w:left w:val="nil"/>
              <w:bottom w:val="single" w:sz="4" w:space="0" w:color="1F4E78"/>
              <w:right w:val="single" w:sz="4" w:space="0" w:color="1F4E78"/>
            </w:tcBorders>
            <w:shd w:val="clear" w:color="auto" w:fill="auto"/>
            <w:vAlign w:val="center"/>
            <w:hideMark/>
          </w:tcPr>
          <w:p w14:paraId="222931DB"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r>
      <w:tr w:rsidR="00EA3972" w:rsidRPr="009071AC" w14:paraId="3E89C280" w14:textId="77777777" w:rsidTr="00D13E80">
        <w:trPr>
          <w:trHeight w:val="290"/>
        </w:trPr>
        <w:tc>
          <w:tcPr>
            <w:tcW w:w="421" w:type="dxa"/>
            <w:vMerge/>
            <w:tcBorders>
              <w:top w:val="single" w:sz="4" w:space="0" w:color="1F4E78"/>
              <w:left w:val="single" w:sz="4" w:space="0" w:color="1F4E78"/>
              <w:bottom w:val="single" w:sz="4" w:space="0" w:color="1F4E78"/>
              <w:right w:val="single" w:sz="4" w:space="0" w:color="1F4E78"/>
            </w:tcBorders>
            <w:shd w:val="clear" w:color="auto" w:fill="auto"/>
            <w:textDirection w:val="btLr"/>
            <w:vAlign w:val="center"/>
            <w:hideMark/>
          </w:tcPr>
          <w:p w14:paraId="0C49365A" w14:textId="77777777" w:rsidR="00EA3972" w:rsidRPr="009071AC" w:rsidRDefault="00EA3972" w:rsidP="00D13E80">
            <w:pPr>
              <w:spacing w:after="0"/>
              <w:ind w:left="113" w:right="113"/>
              <w:jc w:val="left"/>
              <w:rPr>
                <w:rFonts w:ascii="Arial" w:eastAsia="Times New Roman" w:hAnsi="Arial" w:cs="Arial"/>
                <w:b/>
                <w:bCs/>
                <w:color w:val="000000"/>
                <w:sz w:val="16"/>
                <w:szCs w:val="16"/>
                <w:lang w:eastAsia="en-GB"/>
              </w:rPr>
            </w:pPr>
          </w:p>
        </w:tc>
        <w:tc>
          <w:tcPr>
            <w:tcW w:w="2409" w:type="dxa"/>
            <w:tcBorders>
              <w:top w:val="nil"/>
              <w:left w:val="nil"/>
              <w:bottom w:val="single" w:sz="4" w:space="0" w:color="1F4E78"/>
              <w:right w:val="single" w:sz="4" w:space="0" w:color="1F4E78"/>
            </w:tcBorders>
            <w:shd w:val="clear" w:color="auto" w:fill="auto"/>
            <w:hideMark/>
          </w:tcPr>
          <w:p w14:paraId="6FB6CE05"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Stuffy "bad" air</w:t>
            </w:r>
          </w:p>
        </w:tc>
        <w:tc>
          <w:tcPr>
            <w:tcW w:w="851" w:type="dxa"/>
            <w:tcBorders>
              <w:top w:val="nil"/>
              <w:left w:val="nil"/>
              <w:bottom w:val="single" w:sz="4" w:space="0" w:color="1F4E78"/>
              <w:right w:val="single" w:sz="4" w:space="0" w:color="1F4E78"/>
            </w:tcBorders>
            <w:shd w:val="clear" w:color="auto" w:fill="auto"/>
            <w:vAlign w:val="center"/>
            <w:hideMark/>
          </w:tcPr>
          <w:p w14:paraId="530A7FEA"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0" w:type="dxa"/>
            <w:tcBorders>
              <w:top w:val="nil"/>
              <w:left w:val="nil"/>
              <w:bottom w:val="single" w:sz="4" w:space="0" w:color="1F4E78"/>
              <w:right w:val="single" w:sz="4" w:space="0" w:color="1F4E78"/>
            </w:tcBorders>
            <w:shd w:val="clear" w:color="auto" w:fill="auto"/>
            <w:vAlign w:val="center"/>
            <w:hideMark/>
          </w:tcPr>
          <w:p w14:paraId="54DA15A3"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vAlign w:val="center"/>
            <w:hideMark/>
          </w:tcPr>
          <w:p w14:paraId="4D7D020E"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vAlign w:val="center"/>
            <w:hideMark/>
          </w:tcPr>
          <w:p w14:paraId="4FC4A5E2"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1" w:type="dxa"/>
            <w:tcBorders>
              <w:top w:val="nil"/>
              <w:left w:val="nil"/>
              <w:bottom w:val="single" w:sz="4" w:space="0" w:color="1F4E78"/>
              <w:right w:val="single" w:sz="4" w:space="0" w:color="1F4E78"/>
            </w:tcBorders>
            <w:shd w:val="clear" w:color="auto" w:fill="auto"/>
            <w:vAlign w:val="center"/>
            <w:hideMark/>
          </w:tcPr>
          <w:p w14:paraId="461C9DED"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9" w:type="dxa"/>
            <w:tcBorders>
              <w:top w:val="nil"/>
              <w:left w:val="nil"/>
              <w:bottom w:val="single" w:sz="4" w:space="0" w:color="1F4E78"/>
              <w:right w:val="single" w:sz="4" w:space="0" w:color="1F4E78"/>
            </w:tcBorders>
            <w:shd w:val="clear" w:color="auto" w:fill="auto"/>
            <w:vAlign w:val="center"/>
            <w:hideMark/>
          </w:tcPr>
          <w:p w14:paraId="52E36A3C"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c>
          <w:tcPr>
            <w:tcW w:w="708" w:type="dxa"/>
            <w:tcBorders>
              <w:top w:val="nil"/>
              <w:left w:val="nil"/>
              <w:bottom w:val="single" w:sz="4" w:space="0" w:color="1F4E78"/>
              <w:right w:val="single" w:sz="4" w:space="0" w:color="1F4E78"/>
            </w:tcBorders>
            <w:shd w:val="clear" w:color="auto" w:fill="auto"/>
            <w:vAlign w:val="center"/>
            <w:hideMark/>
          </w:tcPr>
          <w:p w14:paraId="796F512A"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r>
      <w:tr w:rsidR="00EA3972" w:rsidRPr="009071AC" w14:paraId="4CA52FE7" w14:textId="77777777" w:rsidTr="00D13E80">
        <w:trPr>
          <w:trHeight w:val="290"/>
        </w:trPr>
        <w:tc>
          <w:tcPr>
            <w:tcW w:w="421" w:type="dxa"/>
            <w:vMerge/>
            <w:tcBorders>
              <w:top w:val="single" w:sz="4" w:space="0" w:color="1F4E78"/>
              <w:left w:val="single" w:sz="4" w:space="0" w:color="1F4E78"/>
              <w:bottom w:val="single" w:sz="4" w:space="0" w:color="1F4E78"/>
              <w:right w:val="single" w:sz="4" w:space="0" w:color="1F4E78"/>
            </w:tcBorders>
            <w:shd w:val="clear" w:color="auto" w:fill="auto"/>
            <w:textDirection w:val="btLr"/>
            <w:vAlign w:val="center"/>
            <w:hideMark/>
          </w:tcPr>
          <w:p w14:paraId="45F78749" w14:textId="77777777" w:rsidR="00EA3972" w:rsidRPr="009071AC" w:rsidRDefault="00EA3972" w:rsidP="00D13E80">
            <w:pPr>
              <w:spacing w:after="0"/>
              <w:ind w:left="113" w:right="113"/>
              <w:jc w:val="left"/>
              <w:rPr>
                <w:rFonts w:ascii="Arial" w:eastAsia="Times New Roman" w:hAnsi="Arial" w:cs="Arial"/>
                <w:b/>
                <w:bCs/>
                <w:color w:val="000000"/>
                <w:sz w:val="16"/>
                <w:szCs w:val="16"/>
                <w:lang w:eastAsia="en-GB"/>
              </w:rPr>
            </w:pPr>
          </w:p>
        </w:tc>
        <w:tc>
          <w:tcPr>
            <w:tcW w:w="2409" w:type="dxa"/>
            <w:tcBorders>
              <w:top w:val="nil"/>
              <w:left w:val="nil"/>
              <w:bottom w:val="single" w:sz="4" w:space="0" w:color="1F4E78"/>
              <w:right w:val="single" w:sz="4" w:space="0" w:color="1F4E78"/>
            </w:tcBorders>
            <w:shd w:val="clear" w:color="auto" w:fill="auto"/>
            <w:hideMark/>
          </w:tcPr>
          <w:p w14:paraId="440DCCBE"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Unpleasant odour</w:t>
            </w:r>
          </w:p>
        </w:tc>
        <w:tc>
          <w:tcPr>
            <w:tcW w:w="851" w:type="dxa"/>
            <w:tcBorders>
              <w:top w:val="nil"/>
              <w:left w:val="nil"/>
              <w:bottom w:val="single" w:sz="4" w:space="0" w:color="1F4E78"/>
              <w:right w:val="single" w:sz="4" w:space="0" w:color="1F4E78"/>
            </w:tcBorders>
            <w:shd w:val="clear" w:color="auto" w:fill="auto"/>
            <w:vAlign w:val="center"/>
            <w:hideMark/>
          </w:tcPr>
          <w:p w14:paraId="60746AF7"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0" w:type="dxa"/>
            <w:tcBorders>
              <w:top w:val="nil"/>
              <w:left w:val="nil"/>
              <w:bottom w:val="single" w:sz="4" w:space="0" w:color="1F4E78"/>
              <w:right w:val="single" w:sz="4" w:space="0" w:color="1F4E78"/>
            </w:tcBorders>
            <w:shd w:val="clear" w:color="auto" w:fill="auto"/>
            <w:vAlign w:val="center"/>
            <w:hideMark/>
          </w:tcPr>
          <w:p w14:paraId="6D386CAE"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vAlign w:val="center"/>
            <w:hideMark/>
          </w:tcPr>
          <w:p w14:paraId="28AE3F15"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vAlign w:val="center"/>
            <w:hideMark/>
          </w:tcPr>
          <w:p w14:paraId="3FB6C373"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1" w:type="dxa"/>
            <w:tcBorders>
              <w:top w:val="nil"/>
              <w:left w:val="nil"/>
              <w:bottom w:val="single" w:sz="4" w:space="0" w:color="1F4E78"/>
              <w:right w:val="single" w:sz="4" w:space="0" w:color="1F4E78"/>
            </w:tcBorders>
            <w:shd w:val="clear" w:color="auto" w:fill="auto"/>
            <w:vAlign w:val="center"/>
            <w:hideMark/>
          </w:tcPr>
          <w:p w14:paraId="6174DCCE"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9" w:type="dxa"/>
            <w:tcBorders>
              <w:top w:val="nil"/>
              <w:left w:val="nil"/>
              <w:bottom w:val="single" w:sz="4" w:space="0" w:color="1F4E78"/>
              <w:right w:val="single" w:sz="4" w:space="0" w:color="1F4E78"/>
            </w:tcBorders>
            <w:shd w:val="clear" w:color="auto" w:fill="auto"/>
            <w:vAlign w:val="center"/>
            <w:hideMark/>
          </w:tcPr>
          <w:p w14:paraId="5B47B65B"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c>
          <w:tcPr>
            <w:tcW w:w="708" w:type="dxa"/>
            <w:tcBorders>
              <w:top w:val="nil"/>
              <w:left w:val="nil"/>
              <w:bottom w:val="single" w:sz="4" w:space="0" w:color="1F4E78"/>
              <w:right w:val="single" w:sz="4" w:space="0" w:color="1F4E78"/>
            </w:tcBorders>
            <w:shd w:val="clear" w:color="auto" w:fill="auto"/>
            <w:vAlign w:val="center"/>
            <w:hideMark/>
          </w:tcPr>
          <w:p w14:paraId="692BB3FF"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r>
      <w:tr w:rsidR="00EA3972" w:rsidRPr="009071AC" w14:paraId="4CCF0890" w14:textId="77777777" w:rsidTr="00D13E80">
        <w:trPr>
          <w:trHeight w:val="290"/>
        </w:trPr>
        <w:tc>
          <w:tcPr>
            <w:tcW w:w="421" w:type="dxa"/>
            <w:vMerge/>
            <w:tcBorders>
              <w:top w:val="single" w:sz="4" w:space="0" w:color="1F4E78"/>
              <w:left w:val="single" w:sz="4" w:space="0" w:color="1F4E78"/>
              <w:bottom w:val="single" w:sz="4" w:space="0" w:color="1F4E78"/>
              <w:right w:val="single" w:sz="4" w:space="0" w:color="1F4E78"/>
            </w:tcBorders>
            <w:shd w:val="clear" w:color="auto" w:fill="auto"/>
            <w:textDirection w:val="btLr"/>
            <w:vAlign w:val="center"/>
            <w:hideMark/>
          </w:tcPr>
          <w:p w14:paraId="782B8AD4" w14:textId="77777777" w:rsidR="00EA3972" w:rsidRPr="009071AC" w:rsidRDefault="00EA3972" w:rsidP="00D13E80">
            <w:pPr>
              <w:spacing w:after="0"/>
              <w:ind w:left="113" w:right="113"/>
              <w:jc w:val="left"/>
              <w:rPr>
                <w:rFonts w:ascii="Arial" w:eastAsia="Times New Roman" w:hAnsi="Arial" w:cs="Arial"/>
                <w:b/>
                <w:bCs/>
                <w:color w:val="000000"/>
                <w:sz w:val="16"/>
                <w:szCs w:val="16"/>
                <w:lang w:eastAsia="en-GB"/>
              </w:rPr>
            </w:pPr>
          </w:p>
        </w:tc>
        <w:tc>
          <w:tcPr>
            <w:tcW w:w="2409" w:type="dxa"/>
            <w:tcBorders>
              <w:top w:val="nil"/>
              <w:left w:val="nil"/>
              <w:bottom w:val="single" w:sz="4" w:space="0" w:color="1F4E78"/>
              <w:right w:val="single" w:sz="4" w:space="0" w:color="1F4E78"/>
            </w:tcBorders>
            <w:shd w:val="clear" w:color="auto" w:fill="auto"/>
            <w:hideMark/>
          </w:tcPr>
          <w:p w14:paraId="3979E605"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Dust and dirty</w:t>
            </w:r>
          </w:p>
        </w:tc>
        <w:tc>
          <w:tcPr>
            <w:tcW w:w="851" w:type="dxa"/>
            <w:tcBorders>
              <w:top w:val="nil"/>
              <w:left w:val="nil"/>
              <w:bottom w:val="single" w:sz="4" w:space="0" w:color="1F4E78"/>
              <w:right w:val="single" w:sz="4" w:space="0" w:color="1F4E78"/>
            </w:tcBorders>
            <w:shd w:val="clear" w:color="auto" w:fill="auto"/>
            <w:vAlign w:val="center"/>
            <w:hideMark/>
          </w:tcPr>
          <w:p w14:paraId="147A232A"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0" w:type="dxa"/>
            <w:tcBorders>
              <w:top w:val="nil"/>
              <w:left w:val="nil"/>
              <w:bottom w:val="single" w:sz="4" w:space="0" w:color="1F4E78"/>
              <w:right w:val="single" w:sz="4" w:space="0" w:color="1F4E78"/>
            </w:tcBorders>
            <w:shd w:val="clear" w:color="auto" w:fill="auto"/>
            <w:vAlign w:val="center"/>
            <w:hideMark/>
          </w:tcPr>
          <w:p w14:paraId="2CA3B177"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vAlign w:val="center"/>
            <w:hideMark/>
          </w:tcPr>
          <w:p w14:paraId="1EDBE658"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vAlign w:val="center"/>
            <w:hideMark/>
          </w:tcPr>
          <w:p w14:paraId="752075B6"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1" w:type="dxa"/>
            <w:tcBorders>
              <w:top w:val="nil"/>
              <w:left w:val="nil"/>
              <w:bottom w:val="single" w:sz="4" w:space="0" w:color="1F4E78"/>
              <w:right w:val="single" w:sz="4" w:space="0" w:color="1F4E78"/>
            </w:tcBorders>
            <w:shd w:val="clear" w:color="auto" w:fill="auto"/>
            <w:vAlign w:val="center"/>
            <w:hideMark/>
          </w:tcPr>
          <w:p w14:paraId="7950CCB6"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9" w:type="dxa"/>
            <w:tcBorders>
              <w:top w:val="nil"/>
              <w:left w:val="nil"/>
              <w:bottom w:val="single" w:sz="4" w:space="0" w:color="1F4E78"/>
              <w:right w:val="single" w:sz="4" w:space="0" w:color="1F4E78"/>
            </w:tcBorders>
            <w:shd w:val="clear" w:color="auto" w:fill="auto"/>
            <w:vAlign w:val="center"/>
            <w:hideMark/>
          </w:tcPr>
          <w:p w14:paraId="2BCA5D3A"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c>
          <w:tcPr>
            <w:tcW w:w="708" w:type="dxa"/>
            <w:tcBorders>
              <w:top w:val="nil"/>
              <w:left w:val="nil"/>
              <w:bottom w:val="single" w:sz="4" w:space="0" w:color="1F4E78"/>
              <w:right w:val="single" w:sz="4" w:space="0" w:color="1F4E78"/>
            </w:tcBorders>
            <w:shd w:val="clear" w:color="auto" w:fill="auto"/>
            <w:vAlign w:val="center"/>
            <w:hideMark/>
          </w:tcPr>
          <w:p w14:paraId="0D673E55"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r>
      <w:tr w:rsidR="00EA3972" w:rsidRPr="009071AC" w14:paraId="6AF0B977" w14:textId="77777777" w:rsidTr="00D13E80">
        <w:trPr>
          <w:trHeight w:val="290"/>
        </w:trPr>
        <w:tc>
          <w:tcPr>
            <w:tcW w:w="421" w:type="dxa"/>
            <w:vMerge/>
            <w:tcBorders>
              <w:top w:val="single" w:sz="4" w:space="0" w:color="1F4E78"/>
              <w:left w:val="single" w:sz="4" w:space="0" w:color="1F4E78"/>
              <w:bottom w:val="single" w:sz="4" w:space="0" w:color="1F4E78"/>
              <w:right w:val="single" w:sz="4" w:space="0" w:color="1F4E78"/>
            </w:tcBorders>
            <w:shd w:val="clear" w:color="auto" w:fill="auto"/>
            <w:textDirection w:val="btLr"/>
            <w:vAlign w:val="center"/>
            <w:hideMark/>
          </w:tcPr>
          <w:p w14:paraId="3D88534E" w14:textId="77777777" w:rsidR="00EA3972" w:rsidRPr="009071AC" w:rsidRDefault="00EA3972" w:rsidP="00D13E80">
            <w:pPr>
              <w:spacing w:after="0"/>
              <w:ind w:left="113" w:right="113"/>
              <w:jc w:val="left"/>
              <w:rPr>
                <w:rFonts w:ascii="Arial" w:eastAsia="Times New Roman" w:hAnsi="Arial" w:cs="Arial"/>
                <w:b/>
                <w:bCs/>
                <w:color w:val="000000"/>
                <w:sz w:val="16"/>
                <w:szCs w:val="16"/>
                <w:lang w:eastAsia="en-GB"/>
              </w:rPr>
            </w:pPr>
          </w:p>
        </w:tc>
        <w:tc>
          <w:tcPr>
            <w:tcW w:w="2409" w:type="dxa"/>
            <w:tcBorders>
              <w:top w:val="nil"/>
              <w:left w:val="nil"/>
              <w:bottom w:val="single" w:sz="4" w:space="0" w:color="1F4E78"/>
              <w:right w:val="single" w:sz="4" w:space="0" w:color="1F4E78"/>
            </w:tcBorders>
            <w:shd w:val="clear" w:color="auto" w:fill="auto"/>
            <w:hideMark/>
          </w:tcPr>
          <w:p w14:paraId="31F0ACC1"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Noise</w:t>
            </w:r>
          </w:p>
        </w:tc>
        <w:tc>
          <w:tcPr>
            <w:tcW w:w="851" w:type="dxa"/>
            <w:tcBorders>
              <w:top w:val="nil"/>
              <w:left w:val="nil"/>
              <w:bottom w:val="single" w:sz="4" w:space="0" w:color="1F4E78"/>
              <w:right w:val="single" w:sz="4" w:space="0" w:color="1F4E78"/>
            </w:tcBorders>
            <w:shd w:val="clear" w:color="auto" w:fill="auto"/>
            <w:vAlign w:val="center"/>
            <w:hideMark/>
          </w:tcPr>
          <w:p w14:paraId="792044A6"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0" w:type="dxa"/>
            <w:tcBorders>
              <w:top w:val="nil"/>
              <w:left w:val="nil"/>
              <w:bottom w:val="single" w:sz="4" w:space="0" w:color="1F4E78"/>
              <w:right w:val="single" w:sz="4" w:space="0" w:color="1F4E78"/>
            </w:tcBorders>
            <w:shd w:val="clear" w:color="auto" w:fill="auto"/>
            <w:vAlign w:val="center"/>
            <w:hideMark/>
          </w:tcPr>
          <w:p w14:paraId="65F67AA8"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vAlign w:val="center"/>
            <w:hideMark/>
          </w:tcPr>
          <w:p w14:paraId="3BCC5DAB"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vAlign w:val="center"/>
            <w:hideMark/>
          </w:tcPr>
          <w:p w14:paraId="2A322C69"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1" w:type="dxa"/>
            <w:tcBorders>
              <w:top w:val="nil"/>
              <w:left w:val="nil"/>
              <w:bottom w:val="single" w:sz="4" w:space="0" w:color="1F4E78"/>
              <w:right w:val="single" w:sz="4" w:space="0" w:color="1F4E78"/>
            </w:tcBorders>
            <w:shd w:val="clear" w:color="auto" w:fill="auto"/>
            <w:vAlign w:val="center"/>
            <w:hideMark/>
          </w:tcPr>
          <w:p w14:paraId="61DE6FF7"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9" w:type="dxa"/>
            <w:tcBorders>
              <w:top w:val="nil"/>
              <w:left w:val="nil"/>
              <w:bottom w:val="single" w:sz="4" w:space="0" w:color="1F4E78"/>
              <w:right w:val="single" w:sz="4" w:space="0" w:color="1F4E78"/>
            </w:tcBorders>
            <w:shd w:val="clear" w:color="auto" w:fill="auto"/>
            <w:vAlign w:val="center"/>
            <w:hideMark/>
          </w:tcPr>
          <w:p w14:paraId="2D7A3CEF"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c>
          <w:tcPr>
            <w:tcW w:w="708" w:type="dxa"/>
            <w:tcBorders>
              <w:top w:val="nil"/>
              <w:left w:val="nil"/>
              <w:bottom w:val="single" w:sz="4" w:space="0" w:color="1F4E78"/>
              <w:right w:val="single" w:sz="4" w:space="0" w:color="1F4E78"/>
            </w:tcBorders>
            <w:shd w:val="clear" w:color="auto" w:fill="auto"/>
            <w:vAlign w:val="center"/>
            <w:hideMark/>
          </w:tcPr>
          <w:p w14:paraId="45806D5F"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r>
      <w:tr w:rsidR="00EA3972" w:rsidRPr="009071AC" w14:paraId="1E5B272D" w14:textId="77777777" w:rsidTr="00D13E80">
        <w:trPr>
          <w:trHeight w:val="290"/>
        </w:trPr>
        <w:tc>
          <w:tcPr>
            <w:tcW w:w="421" w:type="dxa"/>
            <w:vMerge/>
            <w:tcBorders>
              <w:top w:val="single" w:sz="4" w:space="0" w:color="1F4E78"/>
              <w:left w:val="single" w:sz="4" w:space="0" w:color="1F4E78"/>
              <w:bottom w:val="single" w:sz="4" w:space="0" w:color="1F4E78"/>
              <w:right w:val="single" w:sz="4" w:space="0" w:color="1F4E78"/>
            </w:tcBorders>
            <w:shd w:val="clear" w:color="auto" w:fill="auto"/>
            <w:textDirection w:val="btLr"/>
            <w:vAlign w:val="center"/>
            <w:hideMark/>
          </w:tcPr>
          <w:p w14:paraId="3007EFE9" w14:textId="77777777" w:rsidR="00EA3972" w:rsidRPr="009071AC" w:rsidRDefault="00EA3972" w:rsidP="00D13E80">
            <w:pPr>
              <w:spacing w:after="0"/>
              <w:ind w:left="113" w:right="113"/>
              <w:jc w:val="left"/>
              <w:rPr>
                <w:rFonts w:ascii="Arial" w:eastAsia="Times New Roman" w:hAnsi="Arial" w:cs="Arial"/>
                <w:b/>
                <w:bCs/>
                <w:color w:val="000000"/>
                <w:sz w:val="16"/>
                <w:szCs w:val="16"/>
                <w:lang w:eastAsia="en-GB"/>
              </w:rPr>
            </w:pPr>
          </w:p>
        </w:tc>
        <w:tc>
          <w:tcPr>
            <w:tcW w:w="2409" w:type="dxa"/>
            <w:tcBorders>
              <w:top w:val="nil"/>
              <w:left w:val="nil"/>
              <w:bottom w:val="single" w:sz="4" w:space="0" w:color="1F4E78"/>
              <w:right w:val="single" w:sz="4" w:space="0" w:color="1F4E78"/>
            </w:tcBorders>
            <w:shd w:val="clear" w:color="auto" w:fill="auto"/>
            <w:hideMark/>
          </w:tcPr>
          <w:p w14:paraId="3B8B83DA"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Draught</w:t>
            </w:r>
          </w:p>
        </w:tc>
        <w:tc>
          <w:tcPr>
            <w:tcW w:w="851" w:type="dxa"/>
            <w:tcBorders>
              <w:top w:val="nil"/>
              <w:left w:val="nil"/>
              <w:bottom w:val="single" w:sz="4" w:space="0" w:color="1F4E78"/>
              <w:right w:val="single" w:sz="4" w:space="0" w:color="1F4E78"/>
            </w:tcBorders>
            <w:shd w:val="clear" w:color="auto" w:fill="auto"/>
            <w:vAlign w:val="center"/>
            <w:hideMark/>
          </w:tcPr>
          <w:p w14:paraId="724E2399"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0" w:type="dxa"/>
            <w:tcBorders>
              <w:top w:val="nil"/>
              <w:left w:val="nil"/>
              <w:bottom w:val="single" w:sz="4" w:space="0" w:color="1F4E78"/>
              <w:right w:val="single" w:sz="4" w:space="0" w:color="1F4E78"/>
            </w:tcBorders>
            <w:shd w:val="clear" w:color="auto" w:fill="auto"/>
            <w:vAlign w:val="center"/>
            <w:hideMark/>
          </w:tcPr>
          <w:p w14:paraId="3AB8A9E1"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vAlign w:val="center"/>
            <w:hideMark/>
          </w:tcPr>
          <w:p w14:paraId="5959FBF9"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vAlign w:val="center"/>
            <w:hideMark/>
          </w:tcPr>
          <w:p w14:paraId="6C245420"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1" w:type="dxa"/>
            <w:tcBorders>
              <w:top w:val="nil"/>
              <w:left w:val="nil"/>
              <w:bottom w:val="single" w:sz="4" w:space="0" w:color="1F4E78"/>
              <w:right w:val="single" w:sz="4" w:space="0" w:color="1F4E78"/>
            </w:tcBorders>
            <w:shd w:val="clear" w:color="auto" w:fill="auto"/>
            <w:vAlign w:val="center"/>
            <w:hideMark/>
          </w:tcPr>
          <w:p w14:paraId="48BC3334"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9" w:type="dxa"/>
            <w:tcBorders>
              <w:top w:val="nil"/>
              <w:left w:val="nil"/>
              <w:bottom w:val="single" w:sz="4" w:space="0" w:color="1F4E78"/>
              <w:right w:val="single" w:sz="4" w:space="0" w:color="1F4E78"/>
            </w:tcBorders>
            <w:shd w:val="clear" w:color="auto" w:fill="auto"/>
            <w:vAlign w:val="center"/>
            <w:hideMark/>
          </w:tcPr>
          <w:p w14:paraId="77053B29"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c>
          <w:tcPr>
            <w:tcW w:w="708" w:type="dxa"/>
            <w:tcBorders>
              <w:top w:val="nil"/>
              <w:left w:val="nil"/>
              <w:bottom w:val="single" w:sz="4" w:space="0" w:color="1F4E78"/>
              <w:right w:val="single" w:sz="4" w:space="0" w:color="1F4E78"/>
            </w:tcBorders>
            <w:shd w:val="clear" w:color="auto" w:fill="auto"/>
            <w:vAlign w:val="center"/>
            <w:hideMark/>
          </w:tcPr>
          <w:p w14:paraId="1EBB9BF7"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r>
      <w:tr w:rsidR="00EA3972" w:rsidRPr="009071AC" w14:paraId="2CE2707B" w14:textId="77777777" w:rsidTr="00D13E80">
        <w:trPr>
          <w:trHeight w:val="290"/>
        </w:trPr>
        <w:tc>
          <w:tcPr>
            <w:tcW w:w="421" w:type="dxa"/>
            <w:vMerge/>
            <w:tcBorders>
              <w:top w:val="single" w:sz="4" w:space="0" w:color="1F4E78"/>
              <w:left w:val="single" w:sz="4" w:space="0" w:color="1F4E78"/>
              <w:bottom w:val="single" w:sz="4" w:space="0" w:color="1F4E78"/>
              <w:right w:val="single" w:sz="4" w:space="0" w:color="1F4E78"/>
            </w:tcBorders>
            <w:shd w:val="clear" w:color="auto" w:fill="auto"/>
            <w:textDirection w:val="btLr"/>
            <w:vAlign w:val="center"/>
            <w:hideMark/>
          </w:tcPr>
          <w:p w14:paraId="29FAB806" w14:textId="77777777" w:rsidR="00EA3972" w:rsidRPr="009071AC" w:rsidRDefault="00EA3972" w:rsidP="00D13E80">
            <w:pPr>
              <w:spacing w:after="0"/>
              <w:ind w:left="113" w:right="113"/>
              <w:jc w:val="left"/>
              <w:rPr>
                <w:rFonts w:ascii="Arial" w:eastAsia="Times New Roman" w:hAnsi="Arial" w:cs="Arial"/>
                <w:b/>
                <w:bCs/>
                <w:color w:val="000000"/>
                <w:sz w:val="16"/>
                <w:szCs w:val="16"/>
                <w:lang w:eastAsia="en-GB"/>
              </w:rPr>
            </w:pPr>
          </w:p>
        </w:tc>
        <w:tc>
          <w:tcPr>
            <w:tcW w:w="2409" w:type="dxa"/>
            <w:tcBorders>
              <w:top w:val="nil"/>
              <w:left w:val="nil"/>
              <w:bottom w:val="single" w:sz="4" w:space="0" w:color="1F4E78"/>
              <w:right w:val="single" w:sz="4" w:space="0" w:color="1F4E78"/>
            </w:tcBorders>
            <w:shd w:val="clear" w:color="auto" w:fill="auto"/>
            <w:hideMark/>
          </w:tcPr>
          <w:p w14:paraId="12728D62"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Indoor temperature too high</w:t>
            </w:r>
          </w:p>
        </w:tc>
        <w:tc>
          <w:tcPr>
            <w:tcW w:w="851" w:type="dxa"/>
            <w:tcBorders>
              <w:top w:val="nil"/>
              <w:left w:val="nil"/>
              <w:bottom w:val="single" w:sz="4" w:space="0" w:color="1F4E78"/>
              <w:right w:val="single" w:sz="4" w:space="0" w:color="1F4E78"/>
            </w:tcBorders>
            <w:shd w:val="clear" w:color="auto" w:fill="auto"/>
            <w:vAlign w:val="center"/>
            <w:hideMark/>
          </w:tcPr>
          <w:p w14:paraId="4FA69BDA"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0" w:type="dxa"/>
            <w:tcBorders>
              <w:top w:val="nil"/>
              <w:left w:val="nil"/>
              <w:bottom w:val="single" w:sz="4" w:space="0" w:color="1F4E78"/>
              <w:right w:val="single" w:sz="4" w:space="0" w:color="1F4E78"/>
            </w:tcBorders>
            <w:shd w:val="clear" w:color="auto" w:fill="auto"/>
            <w:vAlign w:val="center"/>
            <w:hideMark/>
          </w:tcPr>
          <w:p w14:paraId="45B5DD53"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vAlign w:val="center"/>
            <w:hideMark/>
          </w:tcPr>
          <w:p w14:paraId="6CF89EE7"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vAlign w:val="center"/>
            <w:hideMark/>
          </w:tcPr>
          <w:p w14:paraId="18F4F763"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1" w:type="dxa"/>
            <w:tcBorders>
              <w:top w:val="nil"/>
              <w:left w:val="nil"/>
              <w:bottom w:val="single" w:sz="4" w:space="0" w:color="1F4E78"/>
              <w:right w:val="single" w:sz="4" w:space="0" w:color="1F4E78"/>
            </w:tcBorders>
            <w:shd w:val="clear" w:color="auto" w:fill="auto"/>
            <w:vAlign w:val="center"/>
            <w:hideMark/>
          </w:tcPr>
          <w:p w14:paraId="08C340FF"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9" w:type="dxa"/>
            <w:tcBorders>
              <w:top w:val="nil"/>
              <w:left w:val="nil"/>
              <w:bottom w:val="single" w:sz="4" w:space="0" w:color="1F4E78"/>
              <w:right w:val="single" w:sz="4" w:space="0" w:color="1F4E78"/>
            </w:tcBorders>
            <w:shd w:val="clear" w:color="auto" w:fill="auto"/>
            <w:vAlign w:val="center"/>
            <w:hideMark/>
          </w:tcPr>
          <w:p w14:paraId="45A13AAC"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c>
          <w:tcPr>
            <w:tcW w:w="708" w:type="dxa"/>
            <w:tcBorders>
              <w:top w:val="nil"/>
              <w:left w:val="nil"/>
              <w:bottom w:val="single" w:sz="4" w:space="0" w:color="1F4E78"/>
              <w:right w:val="single" w:sz="4" w:space="0" w:color="1F4E78"/>
            </w:tcBorders>
            <w:shd w:val="clear" w:color="auto" w:fill="auto"/>
            <w:vAlign w:val="center"/>
            <w:hideMark/>
          </w:tcPr>
          <w:p w14:paraId="5554AFA0"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r>
      <w:tr w:rsidR="00EA3972" w:rsidRPr="009071AC" w14:paraId="535D2300" w14:textId="77777777" w:rsidTr="00D13E80">
        <w:trPr>
          <w:trHeight w:val="290"/>
        </w:trPr>
        <w:tc>
          <w:tcPr>
            <w:tcW w:w="421" w:type="dxa"/>
            <w:vMerge/>
            <w:tcBorders>
              <w:top w:val="single" w:sz="4" w:space="0" w:color="1F4E78"/>
              <w:left w:val="single" w:sz="4" w:space="0" w:color="1F4E78"/>
              <w:bottom w:val="single" w:sz="4" w:space="0" w:color="1F4E78"/>
              <w:right w:val="single" w:sz="4" w:space="0" w:color="1F4E78"/>
            </w:tcBorders>
            <w:shd w:val="clear" w:color="auto" w:fill="auto"/>
            <w:textDirection w:val="btLr"/>
            <w:vAlign w:val="center"/>
            <w:hideMark/>
          </w:tcPr>
          <w:p w14:paraId="0601F2FB" w14:textId="77777777" w:rsidR="00EA3972" w:rsidRPr="009071AC" w:rsidRDefault="00EA3972" w:rsidP="00D13E80">
            <w:pPr>
              <w:spacing w:after="0"/>
              <w:ind w:left="113" w:right="113"/>
              <w:jc w:val="left"/>
              <w:rPr>
                <w:rFonts w:ascii="Arial" w:eastAsia="Times New Roman" w:hAnsi="Arial" w:cs="Arial"/>
                <w:b/>
                <w:bCs/>
                <w:color w:val="000000"/>
                <w:sz w:val="16"/>
                <w:szCs w:val="16"/>
                <w:lang w:eastAsia="en-GB"/>
              </w:rPr>
            </w:pPr>
          </w:p>
        </w:tc>
        <w:tc>
          <w:tcPr>
            <w:tcW w:w="2409" w:type="dxa"/>
            <w:tcBorders>
              <w:top w:val="nil"/>
              <w:left w:val="nil"/>
              <w:bottom w:val="single" w:sz="4" w:space="0" w:color="1F4E78"/>
              <w:right w:val="single" w:sz="4" w:space="0" w:color="1F4E78"/>
            </w:tcBorders>
            <w:shd w:val="clear" w:color="auto" w:fill="auto"/>
            <w:hideMark/>
          </w:tcPr>
          <w:p w14:paraId="13D347ED"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Indoor temperature too low</w:t>
            </w:r>
          </w:p>
        </w:tc>
        <w:tc>
          <w:tcPr>
            <w:tcW w:w="851" w:type="dxa"/>
            <w:tcBorders>
              <w:top w:val="nil"/>
              <w:left w:val="nil"/>
              <w:bottom w:val="single" w:sz="4" w:space="0" w:color="1F4E78"/>
              <w:right w:val="single" w:sz="4" w:space="0" w:color="1F4E78"/>
            </w:tcBorders>
            <w:shd w:val="clear" w:color="auto" w:fill="auto"/>
            <w:vAlign w:val="center"/>
            <w:hideMark/>
          </w:tcPr>
          <w:p w14:paraId="2B7B002D"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0" w:type="dxa"/>
            <w:tcBorders>
              <w:top w:val="nil"/>
              <w:left w:val="nil"/>
              <w:bottom w:val="single" w:sz="4" w:space="0" w:color="1F4E78"/>
              <w:right w:val="single" w:sz="4" w:space="0" w:color="1F4E78"/>
            </w:tcBorders>
            <w:shd w:val="clear" w:color="auto" w:fill="auto"/>
            <w:vAlign w:val="center"/>
            <w:hideMark/>
          </w:tcPr>
          <w:p w14:paraId="28C29737"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vAlign w:val="center"/>
            <w:hideMark/>
          </w:tcPr>
          <w:p w14:paraId="4C2FDCCA"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vAlign w:val="center"/>
            <w:hideMark/>
          </w:tcPr>
          <w:p w14:paraId="633619FB"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1" w:type="dxa"/>
            <w:tcBorders>
              <w:top w:val="nil"/>
              <w:left w:val="nil"/>
              <w:bottom w:val="single" w:sz="4" w:space="0" w:color="1F4E78"/>
              <w:right w:val="single" w:sz="4" w:space="0" w:color="1F4E78"/>
            </w:tcBorders>
            <w:shd w:val="clear" w:color="auto" w:fill="auto"/>
            <w:vAlign w:val="center"/>
            <w:hideMark/>
          </w:tcPr>
          <w:p w14:paraId="2D8FA1E7"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9" w:type="dxa"/>
            <w:tcBorders>
              <w:top w:val="nil"/>
              <w:left w:val="nil"/>
              <w:bottom w:val="single" w:sz="4" w:space="0" w:color="1F4E78"/>
              <w:right w:val="single" w:sz="4" w:space="0" w:color="1F4E78"/>
            </w:tcBorders>
            <w:shd w:val="clear" w:color="auto" w:fill="auto"/>
            <w:vAlign w:val="center"/>
            <w:hideMark/>
          </w:tcPr>
          <w:p w14:paraId="7A42EE16"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c>
          <w:tcPr>
            <w:tcW w:w="708" w:type="dxa"/>
            <w:tcBorders>
              <w:top w:val="nil"/>
              <w:left w:val="nil"/>
              <w:bottom w:val="single" w:sz="4" w:space="0" w:color="1F4E78"/>
              <w:right w:val="single" w:sz="4" w:space="0" w:color="1F4E78"/>
            </w:tcBorders>
            <w:shd w:val="clear" w:color="auto" w:fill="auto"/>
            <w:vAlign w:val="center"/>
            <w:hideMark/>
          </w:tcPr>
          <w:p w14:paraId="74B4B3A8"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r>
      <w:tr w:rsidR="00EA3972" w:rsidRPr="009071AC" w14:paraId="59CC8082" w14:textId="77777777" w:rsidTr="00D13E80">
        <w:trPr>
          <w:trHeight w:val="290"/>
        </w:trPr>
        <w:tc>
          <w:tcPr>
            <w:tcW w:w="421" w:type="dxa"/>
            <w:vMerge/>
            <w:tcBorders>
              <w:top w:val="single" w:sz="4" w:space="0" w:color="1F4E78"/>
              <w:left w:val="single" w:sz="4" w:space="0" w:color="1F4E78"/>
              <w:bottom w:val="single" w:sz="4" w:space="0" w:color="1F4E78"/>
              <w:right w:val="single" w:sz="4" w:space="0" w:color="1F4E78"/>
            </w:tcBorders>
            <w:shd w:val="clear" w:color="auto" w:fill="auto"/>
            <w:textDirection w:val="btLr"/>
            <w:vAlign w:val="center"/>
            <w:hideMark/>
          </w:tcPr>
          <w:p w14:paraId="3714914A" w14:textId="77777777" w:rsidR="00EA3972" w:rsidRPr="009071AC" w:rsidRDefault="00EA3972" w:rsidP="00D13E80">
            <w:pPr>
              <w:spacing w:after="0"/>
              <w:ind w:left="113" w:right="113"/>
              <w:jc w:val="left"/>
              <w:rPr>
                <w:rFonts w:ascii="Arial" w:eastAsia="Times New Roman" w:hAnsi="Arial" w:cs="Arial"/>
                <w:b/>
                <w:bCs/>
                <w:color w:val="000000"/>
                <w:sz w:val="16"/>
                <w:szCs w:val="16"/>
                <w:lang w:eastAsia="en-GB"/>
              </w:rPr>
            </w:pPr>
          </w:p>
        </w:tc>
        <w:tc>
          <w:tcPr>
            <w:tcW w:w="2409" w:type="dxa"/>
            <w:tcBorders>
              <w:top w:val="nil"/>
              <w:left w:val="nil"/>
              <w:bottom w:val="single" w:sz="4" w:space="0" w:color="1F4E78"/>
              <w:right w:val="single" w:sz="4" w:space="0" w:color="1F4E78"/>
            </w:tcBorders>
            <w:shd w:val="clear" w:color="auto" w:fill="auto"/>
            <w:hideMark/>
          </w:tcPr>
          <w:p w14:paraId="2B169901"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Light that is dim</w:t>
            </w:r>
          </w:p>
        </w:tc>
        <w:tc>
          <w:tcPr>
            <w:tcW w:w="851" w:type="dxa"/>
            <w:tcBorders>
              <w:top w:val="nil"/>
              <w:left w:val="nil"/>
              <w:bottom w:val="single" w:sz="4" w:space="0" w:color="1F4E78"/>
              <w:right w:val="single" w:sz="4" w:space="0" w:color="1F4E78"/>
            </w:tcBorders>
            <w:shd w:val="clear" w:color="auto" w:fill="auto"/>
            <w:vAlign w:val="center"/>
            <w:hideMark/>
          </w:tcPr>
          <w:p w14:paraId="1CF87C07"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0" w:type="dxa"/>
            <w:tcBorders>
              <w:top w:val="nil"/>
              <w:left w:val="nil"/>
              <w:bottom w:val="single" w:sz="4" w:space="0" w:color="1F4E78"/>
              <w:right w:val="single" w:sz="4" w:space="0" w:color="1F4E78"/>
            </w:tcBorders>
            <w:shd w:val="clear" w:color="auto" w:fill="auto"/>
            <w:vAlign w:val="center"/>
            <w:hideMark/>
          </w:tcPr>
          <w:p w14:paraId="03BAE905"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vAlign w:val="center"/>
            <w:hideMark/>
          </w:tcPr>
          <w:p w14:paraId="348A1B71"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vAlign w:val="center"/>
            <w:hideMark/>
          </w:tcPr>
          <w:p w14:paraId="314B817D"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1" w:type="dxa"/>
            <w:tcBorders>
              <w:top w:val="nil"/>
              <w:left w:val="nil"/>
              <w:bottom w:val="single" w:sz="4" w:space="0" w:color="1F4E78"/>
              <w:right w:val="single" w:sz="4" w:space="0" w:color="1F4E78"/>
            </w:tcBorders>
            <w:shd w:val="clear" w:color="auto" w:fill="auto"/>
            <w:vAlign w:val="center"/>
            <w:hideMark/>
          </w:tcPr>
          <w:p w14:paraId="38B35E2B"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9" w:type="dxa"/>
            <w:tcBorders>
              <w:top w:val="nil"/>
              <w:left w:val="nil"/>
              <w:bottom w:val="single" w:sz="4" w:space="0" w:color="1F4E78"/>
              <w:right w:val="single" w:sz="4" w:space="0" w:color="1F4E78"/>
            </w:tcBorders>
            <w:shd w:val="clear" w:color="auto" w:fill="auto"/>
            <w:vAlign w:val="center"/>
            <w:hideMark/>
          </w:tcPr>
          <w:p w14:paraId="54307595"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c>
          <w:tcPr>
            <w:tcW w:w="708" w:type="dxa"/>
            <w:tcBorders>
              <w:top w:val="nil"/>
              <w:left w:val="nil"/>
              <w:bottom w:val="single" w:sz="4" w:space="0" w:color="1F4E78"/>
              <w:right w:val="single" w:sz="4" w:space="0" w:color="1F4E78"/>
            </w:tcBorders>
            <w:shd w:val="clear" w:color="auto" w:fill="auto"/>
            <w:vAlign w:val="center"/>
            <w:hideMark/>
          </w:tcPr>
          <w:p w14:paraId="621BA66D"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r>
      <w:tr w:rsidR="00EA3972" w:rsidRPr="009071AC" w14:paraId="24EBAF2D" w14:textId="77777777" w:rsidTr="00D13E80">
        <w:trPr>
          <w:trHeight w:val="290"/>
        </w:trPr>
        <w:tc>
          <w:tcPr>
            <w:tcW w:w="421" w:type="dxa"/>
            <w:vMerge/>
            <w:tcBorders>
              <w:top w:val="single" w:sz="4" w:space="0" w:color="1F4E78"/>
              <w:left w:val="single" w:sz="4" w:space="0" w:color="1F4E78"/>
              <w:bottom w:val="single" w:sz="4" w:space="0" w:color="1F4E78"/>
              <w:right w:val="single" w:sz="4" w:space="0" w:color="1F4E78"/>
            </w:tcBorders>
            <w:shd w:val="clear" w:color="auto" w:fill="auto"/>
            <w:textDirection w:val="btLr"/>
            <w:vAlign w:val="center"/>
            <w:hideMark/>
          </w:tcPr>
          <w:p w14:paraId="156ADE0F" w14:textId="77777777" w:rsidR="00EA3972" w:rsidRPr="009071AC" w:rsidRDefault="00EA3972" w:rsidP="00D13E80">
            <w:pPr>
              <w:spacing w:after="0"/>
              <w:ind w:left="113" w:right="113"/>
              <w:jc w:val="left"/>
              <w:rPr>
                <w:rFonts w:ascii="Arial" w:eastAsia="Times New Roman" w:hAnsi="Arial" w:cs="Arial"/>
                <w:b/>
                <w:bCs/>
                <w:color w:val="000000"/>
                <w:sz w:val="16"/>
                <w:szCs w:val="16"/>
                <w:lang w:eastAsia="en-GB"/>
              </w:rPr>
            </w:pPr>
          </w:p>
        </w:tc>
        <w:tc>
          <w:tcPr>
            <w:tcW w:w="2409" w:type="dxa"/>
            <w:tcBorders>
              <w:top w:val="nil"/>
              <w:left w:val="nil"/>
              <w:bottom w:val="single" w:sz="4" w:space="0" w:color="1F4E78"/>
              <w:right w:val="single" w:sz="4" w:space="0" w:color="1F4E78"/>
            </w:tcBorders>
            <w:shd w:val="clear" w:color="auto" w:fill="auto"/>
            <w:hideMark/>
          </w:tcPr>
          <w:p w14:paraId="3FD5AF54"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Light that causes glare and/or reflections</w:t>
            </w:r>
          </w:p>
        </w:tc>
        <w:tc>
          <w:tcPr>
            <w:tcW w:w="851" w:type="dxa"/>
            <w:tcBorders>
              <w:top w:val="nil"/>
              <w:left w:val="nil"/>
              <w:bottom w:val="single" w:sz="4" w:space="0" w:color="1F4E78"/>
              <w:right w:val="single" w:sz="4" w:space="0" w:color="1F4E78"/>
            </w:tcBorders>
            <w:shd w:val="clear" w:color="auto" w:fill="auto"/>
            <w:vAlign w:val="center"/>
            <w:hideMark/>
          </w:tcPr>
          <w:p w14:paraId="03B4071B"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0" w:type="dxa"/>
            <w:tcBorders>
              <w:top w:val="nil"/>
              <w:left w:val="nil"/>
              <w:bottom w:val="single" w:sz="4" w:space="0" w:color="1F4E78"/>
              <w:right w:val="single" w:sz="4" w:space="0" w:color="1F4E78"/>
            </w:tcBorders>
            <w:shd w:val="clear" w:color="auto" w:fill="auto"/>
            <w:vAlign w:val="center"/>
            <w:hideMark/>
          </w:tcPr>
          <w:p w14:paraId="2C814544"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vAlign w:val="center"/>
            <w:hideMark/>
          </w:tcPr>
          <w:p w14:paraId="764B0CDA"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vAlign w:val="center"/>
            <w:hideMark/>
          </w:tcPr>
          <w:p w14:paraId="38390E84"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1" w:type="dxa"/>
            <w:tcBorders>
              <w:top w:val="nil"/>
              <w:left w:val="nil"/>
              <w:bottom w:val="single" w:sz="4" w:space="0" w:color="1F4E78"/>
              <w:right w:val="single" w:sz="4" w:space="0" w:color="1F4E78"/>
            </w:tcBorders>
            <w:shd w:val="clear" w:color="auto" w:fill="auto"/>
            <w:vAlign w:val="center"/>
            <w:hideMark/>
          </w:tcPr>
          <w:p w14:paraId="7FEEB996"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9" w:type="dxa"/>
            <w:tcBorders>
              <w:top w:val="nil"/>
              <w:left w:val="nil"/>
              <w:bottom w:val="single" w:sz="4" w:space="0" w:color="1F4E78"/>
              <w:right w:val="single" w:sz="4" w:space="0" w:color="1F4E78"/>
            </w:tcBorders>
            <w:shd w:val="clear" w:color="auto" w:fill="auto"/>
            <w:vAlign w:val="center"/>
            <w:hideMark/>
          </w:tcPr>
          <w:p w14:paraId="0452B551"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c>
          <w:tcPr>
            <w:tcW w:w="708" w:type="dxa"/>
            <w:tcBorders>
              <w:top w:val="nil"/>
              <w:left w:val="nil"/>
              <w:bottom w:val="single" w:sz="4" w:space="0" w:color="1F4E78"/>
              <w:right w:val="single" w:sz="4" w:space="0" w:color="1F4E78"/>
            </w:tcBorders>
            <w:shd w:val="clear" w:color="auto" w:fill="auto"/>
            <w:vAlign w:val="center"/>
            <w:hideMark/>
          </w:tcPr>
          <w:p w14:paraId="7402A7C9"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r>
      <w:tr w:rsidR="00EA3972" w:rsidRPr="009071AC" w14:paraId="32DE2487" w14:textId="77777777" w:rsidTr="00D13E80">
        <w:trPr>
          <w:trHeight w:val="420"/>
        </w:trPr>
        <w:tc>
          <w:tcPr>
            <w:tcW w:w="421" w:type="dxa"/>
            <w:vMerge w:val="restart"/>
            <w:tcBorders>
              <w:top w:val="nil"/>
              <w:left w:val="single" w:sz="4" w:space="0" w:color="1F4E78"/>
              <w:bottom w:val="single" w:sz="4" w:space="0" w:color="1F4E78"/>
              <w:right w:val="single" w:sz="4" w:space="0" w:color="1F4E78"/>
            </w:tcBorders>
            <w:shd w:val="clear" w:color="auto" w:fill="auto"/>
            <w:textDirection w:val="btLr"/>
            <w:hideMark/>
          </w:tcPr>
          <w:p w14:paraId="00AC0D38" w14:textId="77777777" w:rsidR="00EA3972" w:rsidRPr="009071AC" w:rsidRDefault="00EA3972" w:rsidP="00D13E80">
            <w:pPr>
              <w:spacing w:after="0"/>
              <w:ind w:left="113" w:right="113"/>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2. Symptoms</w:t>
            </w:r>
          </w:p>
        </w:tc>
        <w:tc>
          <w:tcPr>
            <w:tcW w:w="2409" w:type="dxa"/>
            <w:tcBorders>
              <w:top w:val="nil"/>
              <w:left w:val="nil"/>
              <w:bottom w:val="single" w:sz="4" w:space="0" w:color="1F4E78"/>
              <w:right w:val="single" w:sz="4" w:space="0" w:color="1F4E78"/>
            </w:tcBorders>
            <w:shd w:val="clear" w:color="auto" w:fill="auto"/>
            <w:hideMark/>
          </w:tcPr>
          <w:p w14:paraId="6383D5D6"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How often do you experience the following complaints…?</w:t>
            </w:r>
          </w:p>
        </w:tc>
        <w:tc>
          <w:tcPr>
            <w:tcW w:w="851" w:type="dxa"/>
            <w:tcBorders>
              <w:top w:val="nil"/>
              <w:left w:val="nil"/>
              <w:bottom w:val="single" w:sz="4" w:space="0" w:color="1F4E78"/>
              <w:right w:val="single" w:sz="4" w:space="0" w:color="1F4E78"/>
            </w:tcBorders>
            <w:shd w:val="clear" w:color="auto" w:fill="auto"/>
            <w:vAlign w:val="center"/>
            <w:hideMark/>
          </w:tcPr>
          <w:p w14:paraId="53AF714C" w14:textId="77777777" w:rsidR="00EA3972" w:rsidRPr="009071AC" w:rsidRDefault="00EA3972" w:rsidP="00D13E80">
            <w:pPr>
              <w:spacing w:after="0"/>
              <w:jc w:val="center"/>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Never</w:t>
            </w:r>
          </w:p>
        </w:tc>
        <w:tc>
          <w:tcPr>
            <w:tcW w:w="850" w:type="dxa"/>
            <w:tcBorders>
              <w:top w:val="nil"/>
              <w:left w:val="nil"/>
              <w:bottom w:val="single" w:sz="4" w:space="0" w:color="1F4E78"/>
              <w:right w:val="single" w:sz="4" w:space="0" w:color="1F4E78"/>
            </w:tcBorders>
            <w:shd w:val="clear" w:color="auto" w:fill="auto"/>
            <w:vAlign w:val="center"/>
            <w:hideMark/>
          </w:tcPr>
          <w:p w14:paraId="0C9A4DE6" w14:textId="77777777" w:rsidR="00EA3972" w:rsidRPr="009071AC" w:rsidRDefault="00EA3972" w:rsidP="00D13E80">
            <w:pPr>
              <w:spacing w:after="0"/>
              <w:jc w:val="center"/>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Hardly ever</w:t>
            </w:r>
          </w:p>
        </w:tc>
        <w:tc>
          <w:tcPr>
            <w:tcW w:w="1134" w:type="dxa"/>
            <w:tcBorders>
              <w:top w:val="nil"/>
              <w:left w:val="nil"/>
              <w:bottom w:val="single" w:sz="4" w:space="0" w:color="1F4E78"/>
              <w:right w:val="single" w:sz="4" w:space="0" w:color="1F4E78"/>
            </w:tcBorders>
            <w:shd w:val="clear" w:color="auto" w:fill="auto"/>
            <w:vAlign w:val="center"/>
            <w:hideMark/>
          </w:tcPr>
          <w:p w14:paraId="16AB2981" w14:textId="77777777" w:rsidR="00EA3972" w:rsidRPr="009071AC" w:rsidRDefault="00EA3972" w:rsidP="00D13E80">
            <w:pPr>
              <w:spacing w:after="0"/>
              <w:jc w:val="center"/>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Sometimes</w:t>
            </w:r>
          </w:p>
        </w:tc>
        <w:tc>
          <w:tcPr>
            <w:tcW w:w="1134" w:type="dxa"/>
            <w:tcBorders>
              <w:top w:val="nil"/>
              <w:left w:val="nil"/>
              <w:bottom w:val="single" w:sz="4" w:space="0" w:color="1F4E78"/>
              <w:right w:val="single" w:sz="4" w:space="0" w:color="1F4E78"/>
            </w:tcBorders>
            <w:shd w:val="clear" w:color="auto" w:fill="auto"/>
            <w:vAlign w:val="center"/>
            <w:hideMark/>
          </w:tcPr>
          <w:p w14:paraId="3F63EF23" w14:textId="77777777" w:rsidR="00EA3972" w:rsidRPr="009071AC" w:rsidRDefault="00EA3972" w:rsidP="00D13E80">
            <w:pPr>
              <w:spacing w:after="0"/>
              <w:jc w:val="center"/>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Frequently</w:t>
            </w:r>
          </w:p>
        </w:tc>
        <w:tc>
          <w:tcPr>
            <w:tcW w:w="851" w:type="dxa"/>
            <w:tcBorders>
              <w:top w:val="nil"/>
              <w:left w:val="nil"/>
              <w:bottom w:val="single" w:sz="4" w:space="0" w:color="1F4E78"/>
              <w:right w:val="single" w:sz="4" w:space="0" w:color="1F4E78"/>
            </w:tcBorders>
            <w:shd w:val="clear" w:color="auto" w:fill="auto"/>
            <w:vAlign w:val="center"/>
            <w:hideMark/>
          </w:tcPr>
          <w:p w14:paraId="77D9F12C" w14:textId="77777777" w:rsidR="00EA3972" w:rsidRPr="009071AC" w:rsidRDefault="00EA3972" w:rsidP="00D13E80">
            <w:pPr>
              <w:spacing w:after="0"/>
              <w:jc w:val="center"/>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Quite often</w:t>
            </w:r>
          </w:p>
        </w:tc>
        <w:tc>
          <w:tcPr>
            <w:tcW w:w="709" w:type="dxa"/>
            <w:tcBorders>
              <w:top w:val="nil"/>
              <w:left w:val="nil"/>
              <w:bottom w:val="single" w:sz="4" w:space="0" w:color="1F4E78"/>
              <w:right w:val="single" w:sz="4" w:space="0" w:color="1F4E78"/>
            </w:tcBorders>
            <w:shd w:val="clear" w:color="auto" w:fill="auto"/>
            <w:vAlign w:val="center"/>
            <w:hideMark/>
          </w:tcPr>
          <w:p w14:paraId="7F060E8E" w14:textId="77777777" w:rsidR="00EA3972" w:rsidRPr="009071AC" w:rsidRDefault="00EA3972" w:rsidP="00D13E80">
            <w:pPr>
              <w:spacing w:after="0"/>
              <w:jc w:val="center"/>
              <w:rPr>
                <w:rFonts w:ascii="Arial" w:eastAsia="Times New Roman" w:hAnsi="Arial" w:cs="Arial"/>
                <w:b/>
                <w:bCs/>
                <w:color w:val="000000"/>
                <w:sz w:val="16"/>
                <w:szCs w:val="16"/>
                <w:lang w:eastAsia="en-GB"/>
              </w:rPr>
            </w:pPr>
          </w:p>
        </w:tc>
        <w:tc>
          <w:tcPr>
            <w:tcW w:w="708" w:type="dxa"/>
            <w:tcBorders>
              <w:top w:val="nil"/>
              <w:left w:val="nil"/>
              <w:bottom w:val="single" w:sz="4" w:space="0" w:color="1F4E78"/>
              <w:right w:val="single" w:sz="4" w:space="0" w:color="1F4E78"/>
            </w:tcBorders>
            <w:shd w:val="clear" w:color="auto" w:fill="auto"/>
            <w:vAlign w:val="center"/>
            <w:hideMark/>
          </w:tcPr>
          <w:p w14:paraId="26695B3E" w14:textId="77777777" w:rsidR="00EA3972" w:rsidRPr="009071AC" w:rsidRDefault="00EA3972" w:rsidP="00D13E80">
            <w:pPr>
              <w:spacing w:after="0"/>
              <w:jc w:val="center"/>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r>
      <w:tr w:rsidR="00EA3972" w:rsidRPr="009071AC" w14:paraId="4D08CBC4" w14:textId="77777777" w:rsidTr="00D13E80">
        <w:trPr>
          <w:trHeight w:val="290"/>
        </w:trPr>
        <w:tc>
          <w:tcPr>
            <w:tcW w:w="421" w:type="dxa"/>
            <w:vMerge/>
            <w:tcBorders>
              <w:top w:val="nil"/>
              <w:left w:val="single" w:sz="4" w:space="0" w:color="1F4E78"/>
              <w:bottom w:val="single" w:sz="4" w:space="0" w:color="1F4E78"/>
              <w:right w:val="single" w:sz="4" w:space="0" w:color="1F4E78"/>
            </w:tcBorders>
            <w:shd w:val="clear" w:color="auto" w:fill="auto"/>
            <w:textDirection w:val="btLr"/>
            <w:vAlign w:val="center"/>
            <w:hideMark/>
          </w:tcPr>
          <w:p w14:paraId="0F2C2211" w14:textId="77777777" w:rsidR="00EA3972" w:rsidRPr="009071AC" w:rsidRDefault="00EA3972" w:rsidP="00D13E80">
            <w:pPr>
              <w:spacing w:after="0"/>
              <w:ind w:left="113" w:right="113"/>
              <w:jc w:val="left"/>
              <w:rPr>
                <w:rFonts w:ascii="Arial" w:eastAsia="Times New Roman" w:hAnsi="Arial" w:cs="Arial"/>
                <w:b/>
                <w:bCs/>
                <w:color w:val="000000"/>
                <w:sz w:val="16"/>
                <w:szCs w:val="16"/>
                <w:lang w:eastAsia="en-GB"/>
              </w:rPr>
            </w:pPr>
          </w:p>
        </w:tc>
        <w:tc>
          <w:tcPr>
            <w:tcW w:w="2409" w:type="dxa"/>
            <w:tcBorders>
              <w:top w:val="nil"/>
              <w:left w:val="nil"/>
              <w:bottom w:val="single" w:sz="4" w:space="0" w:color="1F4E78"/>
              <w:right w:val="single" w:sz="4" w:space="0" w:color="1F4E78"/>
            </w:tcBorders>
            <w:shd w:val="clear" w:color="auto" w:fill="auto"/>
            <w:hideMark/>
          </w:tcPr>
          <w:p w14:paraId="2B23A38B"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Fatigue</w:t>
            </w:r>
          </w:p>
        </w:tc>
        <w:tc>
          <w:tcPr>
            <w:tcW w:w="851" w:type="dxa"/>
            <w:tcBorders>
              <w:top w:val="nil"/>
              <w:left w:val="nil"/>
              <w:bottom w:val="single" w:sz="4" w:space="0" w:color="1F4E78"/>
              <w:right w:val="single" w:sz="4" w:space="0" w:color="1F4E78"/>
            </w:tcBorders>
            <w:shd w:val="clear" w:color="auto" w:fill="auto"/>
            <w:noWrap/>
            <w:vAlign w:val="center"/>
            <w:hideMark/>
          </w:tcPr>
          <w:p w14:paraId="1145DC46"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0" w:type="dxa"/>
            <w:tcBorders>
              <w:top w:val="nil"/>
              <w:left w:val="nil"/>
              <w:bottom w:val="single" w:sz="4" w:space="0" w:color="1F4E78"/>
              <w:right w:val="single" w:sz="4" w:space="0" w:color="1F4E78"/>
            </w:tcBorders>
            <w:shd w:val="clear" w:color="auto" w:fill="auto"/>
            <w:noWrap/>
            <w:vAlign w:val="center"/>
            <w:hideMark/>
          </w:tcPr>
          <w:p w14:paraId="40201590"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noWrap/>
            <w:vAlign w:val="center"/>
            <w:hideMark/>
          </w:tcPr>
          <w:p w14:paraId="29E80EA1"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noWrap/>
            <w:vAlign w:val="center"/>
            <w:hideMark/>
          </w:tcPr>
          <w:p w14:paraId="4685FDBF"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1" w:type="dxa"/>
            <w:tcBorders>
              <w:top w:val="nil"/>
              <w:left w:val="nil"/>
              <w:bottom w:val="single" w:sz="4" w:space="0" w:color="1F4E78"/>
              <w:right w:val="single" w:sz="4" w:space="0" w:color="1F4E78"/>
            </w:tcBorders>
            <w:shd w:val="clear" w:color="auto" w:fill="auto"/>
            <w:noWrap/>
            <w:vAlign w:val="center"/>
            <w:hideMark/>
          </w:tcPr>
          <w:p w14:paraId="1D645843"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9" w:type="dxa"/>
            <w:tcBorders>
              <w:top w:val="nil"/>
              <w:left w:val="nil"/>
              <w:bottom w:val="single" w:sz="4" w:space="0" w:color="1F4E78"/>
              <w:right w:val="single" w:sz="4" w:space="0" w:color="1F4E78"/>
            </w:tcBorders>
            <w:shd w:val="clear" w:color="auto" w:fill="auto"/>
            <w:noWrap/>
            <w:vAlign w:val="center"/>
            <w:hideMark/>
          </w:tcPr>
          <w:p w14:paraId="2D9ACDF2"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c>
          <w:tcPr>
            <w:tcW w:w="708" w:type="dxa"/>
            <w:tcBorders>
              <w:top w:val="nil"/>
              <w:left w:val="nil"/>
              <w:bottom w:val="single" w:sz="4" w:space="0" w:color="1F4E78"/>
              <w:right w:val="single" w:sz="4" w:space="0" w:color="1F4E78"/>
            </w:tcBorders>
            <w:shd w:val="clear" w:color="auto" w:fill="auto"/>
            <w:noWrap/>
            <w:vAlign w:val="center"/>
            <w:hideMark/>
          </w:tcPr>
          <w:p w14:paraId="26DB7AF5"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r>
      <w:tr w:rsidR="00EA3972" w:rsidRPr="009071AC" w14:paraId="5314478A" w14:textId="77777777" w:rsidTr="00D13E80">
        <w:trPr>
          <w:trHeight w:val="290"/>
        </w:trPr>
        <w:tc>
          <w:tcPr>
            <w:tcW w:w="421" w:type="dxa"/>
            <w:vMerge/>
            <w:tcBorders>
              <w:top w:val="nil"/>
              <w:left w:val="single" w:sz="4" w:space="0" w:color="1F4E78"/>
              <w:bottom w:val="single" w:sz="4" w:space="0" w:color="1F4E78"/>
              <w:right w:val="single" w:sz="4" w:space="0" w:color="1F4E78"/>
            </w:tcBorders>
            <w:shd w:val="clear" w:color="auto" w:fill="auto"/>
            <w:textDirection w:val="btLr"/>
            <w:vAlign w:val="center"/>
            <w:hideMark/>
          </w:tcPr>
          <w:p w14:paraId="657DF1F9" w14:textId="77777777" w:rsidR="00EA3972" w:rsidRPr="009071AC" w:rsidRDefault="00EA3972" w:rsidP="00D13E80">
            <w:pPr>
              <w:spacing w:after="0"/>
              <w:ind w:left="113" w:right="113"/>
              <w:jc w:val="left"/>
              <w:rPr>
                <w:rFonts w:ascii="Arial" w:eastAsia="Times New Roman" w:hAnsi="Arial" w:cs="Arial"/>
                <w:b/>
                <w:bCs/>
                <w:color w:val="000000"/>
                <w:sz w:val="16"/>
                <w:szCs w:val="16"/>
                <w:lang w:eastAsia="en-GB"/>
              </w:rPr>
            </w:pPr>
          </w:p>
        </w:tc>
        <w:tc>
          <w:tcPr>
            <w:tcW w:w="2409" w:type="dxa"/>
            <w:tcBorders>
              <w:top w:val="nil"/>
              <w:left w:val="nil"/>
              <w:bottom w:val="single" w:sz="4" w:space="0" w:color="1F4E78"/>
              <w:right w:val="single" w:sz="4" w:space="0" w:color="1F4E78"/>
            </w:tcBorders>
            <w:shd w:val="clear" w:color="auto" w:fill="auto"/>
            <w:hideMark/>
          </w:tcPr>
          <w:p w14:paraId="2BB8BA25"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Feeling heavy-headed</w:t>
            </w:r>
          </w:p>
        </w:tc>
        <w:tc>
          <w:tcPr>
            <w:tcW w:w="851" w:type="dxa"/>
            <w:tcBorders>
              <w:top w:val="nil"/>
              <w:left w:val="nil"/>
              <w:bottom w:val="single" w:sz="4" w:space="0" w:color="1F4E78"/>
              <w:right w:val="single" w:sz="4" w:space="0" w:color="1F4E78"/>
            </w:tcBorders>
            <w:shd w:val="clear" w:color="auto" w:fill="auto"/>
            <w:noWrap/>
            <w:vAlign w:val="center"/>
            <w:hideMark/>
          </w:tcPr>
          <w:p w14:paraId="68C9EB5D"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0" w:type="dxa"/>
            <w:tcBorders>
              <w:top w:val="nil"/>
              <w:left w:val="nil"/>
              <w:bottom w:val="single" w:sz="4" w:space="0" w:color="1F4E78"/>
              <w:right w:val="single" w:sz="4" w:space="0" w:color="1F4E78"/>
            </w:tcBorders>
            <w:shd w:val="clear" w:color="auto" w:fill="auto"/>
            <w:noWrap/>
            <w:vAlign w:val="center"/>
            <w:hideMark/>
          </w:tcPr>
          <w:p w14:paraId="25574B65"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noWrap/>
            <w:vAlign w:val="center"/>
            <w:hideMark/>
          </w:tcPr>
          <w:p w14:paraId="20F417CB"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noWrap/>
            <w:vAlign w:val="center"/>
            <w:hideMark/>
          </w:tcPr>
          <w:p w14:paraId="4F417FC4"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1" w:type="dxa"/>
            <w:tcBorders>
              <w:top w:val="nil"/>
              <w:left w:val="nil"/>
              <w:bottom w:val="single" w:sz="4" w:space="0" w:color="1F4E78"/>
              <w:right w:val="single" w:sz="4" w:space="0" w:color="1F4E78"/>
            </w:tcBorders>
            <w:shd w:val="clear" w:color="auto" w:fill="auto"/>
            <w:noWrap/>
            <w:vAlign w:val="center"/>
            <w:hideMark/>
          </w:tcPr>
          <w:p w14:paraId="1ECF64D0"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9" w:type="dxa"/>
            <w:tcBorders>
              <w:top w:val="nil"/>
              <w:left w:val="nil"/>
              <w:bottom w:val="single" w:sz="4" w:space="0" w:color="1F4E78"/>
              <w:right w:val="single" w:sz="4" w:space="0" w:color="1F4E78"/>
            </w:tcBorders>
            <w:shd w:val="clear" w:color="auto" w:fill="auto"/>
            <w:noWrap/>
            <w:vAlign w:val="center"/>
            <w:hideMark/>
          </w:tcPr>
          <w:p w14:paraId="155B348A"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c>
          <w:tcPr>
            <w:tcW w:w="708" w:type="dxa"/>
            <w:tcBorders>
              <w:top w:val="nil"/>
              <w:left w:val="nil"/>
              <w:bottom w:val="single" w:sz="4" w:space="0" w:color="1F4E78"/>
              <w:right w:val="single" w:sz="4" w:space="0" w:color="1F4E78"/>
            </w:tcBorders>
            <w:shd w:val="clear" w:color="auto" w:fill="auto"/>
            <w:noWrap/>
            <w:vAlign w:val="center"/>
            <w:hideMark/>
          </w:tcPr>
          <w:p w14:paraId="66FB55B7"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r>
      <w:tr w:rsidR="00EA3972" w:rsidRPr="009071AC" w14:paraId="2F30DC63" w14:textId="77777777" w:rsidTr="00D13E80">
        <w:trPr>
          <w:trHeight w:val="290"/>
        </w:trPr>
        <w:tc>
          <w:tcPr>
            <w:tcW w:w="421" w:type="dxa"/>
            <w:vMerge/>
            <w:tcBorders>
              <w:top w:val="nil"/>
              <w:left w:val="single" w:sz="4" w:space="0" w:color="1F4E78"/>
              <w:bottom w:val="single" w:sz="4" w:space="0" w:color="1F4E78"/>
              <w:right w:val="single" w:sz="4" w:space="0" w:color="1F4E78"/>
            </w:tcBorders>
            <w:shd w:val="clear" w:color="auto" w:fill="auto"/>
            <w:textDirection w:val="btLr"/>
            <w:vAlign w:val="center"/>
            <w:hideMark/>
          </w:tcPr>
          <w:p w14:paraId="4C094EDA" w14:textId="77777777" w:rsidR="00EA3972" w:rsidRPr="009071AC" w:rsidRDefault="00EA3972" w:rsidP="00D13E80">
            <w:pPr>
              <w:spacing w:after="0"/>
              <w:ind w:left="113" w:right="113"/>
              <w:jc w:val="left"/>
              <w:rPr>
                <w:rFonts w:ascii="Arial" w:eastAsia="Times New Roman" w:hAnsi="Arial" w:cs="Arial"/>
                <w:b/>
                <w:bCs/>
                <w:color w:val="000000"/>
                <w:sz w:val="16"/>
                <w:szCs w:val="16"/>
                <w:lang w:eastAsia="en-GB"/>
              </w:rPr>
            </w:pPr>
          </w:p>
        </w:tc>
        <w:tc>
          <w:tcPr>
            <w:tcW w:w="2409" w:type="dxa"/>
            <w:tcBorders>
              <w:top w:val="nil"/>
              <w:left w:val="nil"/>
              <w:bottom w:val="single" w:sz="4" w:space="0" w:color="1F4E78"/>
              <w:right w:val="single" w:sz="4" w:space="0" w:color="1F4E78"/>
            </w:tcBorders>
            <w:shd w:val="clear" w:color="auto" w:fill="auto"/>
            <w:hideMark/>
          </w:tcPr>
          <w:p w14:paraId="1C22D33F"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Headache</w:t>
            </w:r>
          </w:p>
        </w:tc>
        <w:tc>
          <w:tcPr>
            <w:tcW w:w="851" w:type="dxa"/>
            <w:tcBorders>
              <w:top w:val="nil"/>
              <w:left w:val="nil"/>
              <w:bottom w:val="single" w:sz="4" w:space="0" w:color="1F4E78"/>
              <w:right w:val="single" w:sz="4" w:space="0" w:color="1F4E78"/>
            </w:tcBorders>
            <w:shd w:val="clear" w:color="auto" w:fill="auto"/>
            <w:noWrap/>
            <w:vAlign w:val="center"/>
            <w:hideMark/>
          </w:tcPr>
          <w:p w14:paraId="7F0EC763"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0" w:type="dxa"/>
            <w:tcBorders>
              <w:top w:val="nil"/>
              <w:left w:val="nil"/>
              <w:bottom w:val="single" w:sz="4" w:space="0" w:color="1F4E78"/>
              <w:right w:val="single" w:sz="4" w:space="0" w:color="1F4E78"/>
            </w:tcBorders>
            <w:shd w:val="clear" w:color="auto" w:fill="auto"/>
            <w:noWrap/>
            <w:vAlign w:val="center"/>
            <w:hideMark/>
          </w:tcPr>
          <w:p w14:paraId="7504274F"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noWrap/>
            <w:vAlign w:val="center"/>
            <w:hideMark/>
          </w:tcPr>
          <w:p w14:paraId="3B64F5C4"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noWrap/>
            <w:vAlign w:val="center"/>
            <w:hideMark/>
          </w:tcPr>
          <w:p w14:paraId="2B35219E"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1" w:type="dxa"/>
            <w:tcBorders>
              <w:top w:val="nil"/>
              <w:left w:val="nil"/>
              <w:bottom w:val="single" w:sz="4" w:space="0" w:color="1F4E78"/>
              <w:right w:val="single" w:sz="4" w:space="0" w:color="1F4E78"/>
            </w:tcBorders>
            <w:shd w:val="clear" w:color="auto" w:fill="auto"/>
            <w:noWrap/>
            <w:vAlign w:val="center"/>
            <w:hideMark/>
          </w:tcPr>
          <w:p w14:paraId="305773D4"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9" w:type="dxa"/>
            <w:tcBorders>
              <w:top w:val="nil"/>
              <w:left w:val="nil"/>
              <w:bottom w:val="single" w:sz="4" w:space="0" w:color="1F4E78"/>
              <w:right w:val="single" w:sz="4" w:space="0" w:color="1F4E78"/>
            </w:tcBorders>
            <w:shd w:val="clear" w:color="auto" w:fill="auto"/>
            <w:noWrap/>
            <w:vAlign w:val="center"/>
            <w:hideMark/>
          </w:tcPr>
          <w:p w14:paraId="26036628"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c>
          <w:tcPr>
            <w:tcW w:w="708" w:type="dxa"/>
            <w:tcBorders>
              <w:top w:val="nil"/>
              <w:left w:val="nil"/>
              <w:bottom w:val="single" w:sz="4" w:space="0" w:color="1F4E78"/>
              <w:right w:val="single" w:sz="4" w:space="0" w:color="1F4E78"/>
            </w:tcBorders>
            <w:shd w:val="clear" w:color="auto" w:fill="auto"/>
            <w:noWrap/>
            <w:vAlign w:val="center"/>
            <w:hideMark/>
          </w:tcPr>
          <w:p w14:paraId="6B72D3B6"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r>
      <w:tr w:rsidR="00EA3972" w:rsidRPr="009071AC" w14:paraId="0481F959" w14:textId="77777777" w:rsidTr="00D13E80">
        <w:trPr>
          <w:trHeight w:val="290"/>
        </w:trPr>
        <w:tc>
          <w:tcPr>
            <w:tcW w:w="421" w:type="dxa"/>
            <w:vMerge/>
            <w:tcBorders>
              <w:top w:val="nil"/>
              <w:left w:val="single" w:sz="4" w:space="0" w:color="1F4E78"/>
              <w:bottom w:val="single" w:sz="4" w:space="0" w:color="1F4E78"/>
              <w:right w:val="single" w:sz="4" w:space="0" w:color="1F4E78"/>
            </w:tcBorders>
            <w:shd w:val="clear" w:color="auto" w:fill="auto"/>
            <w:textDirection w:val="btLr"/>
            <w:vAlign w:val="center"/>
            <w:hideMark/>
          </w:tcPr>
          <w:p w14:paraId="008391C5" w14:textId="77777777" w:rsidR="00EA3972" w:rsidRPr="009071AC" w:rsidRDefault="00EA3972" w:rsidP="00D13E80">
            <w:pPr>
              <w:spacing w:after="0"/>
              <w:ind w:left="113" w:right="113"/>
              <w:jc w:val="left"/>
              <w:rPr>
                <w:rFonts w:ascii="Arial" w:eastAsia="Times New Roman" w:hAnsi="Arial" w:cs="Arial"/>
                <w:b/>
                <w:bCs/>
                <w:color w:val="000000"/>
                <w:sz w:val="16"/>
                <w:szCs w:val="16"/>
                <w:lang w:eastAsia="en-GB"/>
              </w:rPr>
            </w:pPr>
          </w:p>
        </w:tc>
        <w:tc>
          <w:tcPr>
            <w:tcW w:w="2409" w:type="dxa"/>
            <w:tcBorders>
              <w:top w:val="nil"/>
              <w:left w:val="nil"/>
              <w:bottom w:val="single" w:sz="4" w:space="0" w:color="1F4E78"/>
              <w:right w:val="single" w:sz="4" w:space="0" w:color="1F4E78"/>
            </w:tcBorders>
            <w:shd w:val="clear" w:color="auto" w:fill="auto"/>
            <w:hideMark/>
          </w:tcPr>
          <w:p w14:paraId="527BD0D6"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Dizziness</w:t>
            </w:r>
          </w:p>
        </w:tc>
        <w:tc>
          <w:tcPr>
            <w:tcW w:w="851" w:type="dxa"/>
            <w:tcBorders>
              <w:top w:val="nil"/>
              <w:left w:val="nil"/>
              <w:bottom w:val="single" w:sz="4" w:space="0" w:color="1F4E78"/>
              <w:right w:val="single" w:sz="4" w:space="0" w:color="1F4E78"/>
            </w:tcBorders>
            <w:shd w:val="clear" w:color="auto" w:fill="auto"/>
            <w:noWrap/>
            <w:vAlign w:val="center"/>
            <w:hideMark/>
          </w:tcPr>
          <w:p w14:paraId="73078A44"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0" w:type="dxa"/>
            <w:tcBorders>
              <w:top w:val="nil"/>
              <w:left w:val="nil"/>
              <w:bottom w:val="single" w:sz="4" w:space="0" w:color="1F4E78"/>
              <w:right w:val="single" w:sz="4" w:space="0" w:color="1F4E78"/>
            </w:tcBorders>
            <w:shd w:val="clear" w:color="auto" w:fill="auto"/>
            <w:noWrap/>
            <w:vAlign w:val="center"/>
            <w:hideMark/>
          </w:tcPr>
          <w:p w14:paraId="035046EC"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noWrap/>
            <w:vAlign w:val="center"/>
            <w:hideMark/>
          </w:tcPr>
          <w:p w14:paraId="39BD74B9"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noWrap/>
            <w:vAlign w:val="center"/>
            <w:hideMark/>
          </w:tcPr>
          <w:p w14:paraId="34339E66"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1" w:type="dxa"/>
            <w:tcBorders>
              <w:top w:val="nil"/>
              <w:left w:val="nil"/>
              <w:bottom w:val="single" w:sz="4" w:space="0" w:color="1F4E78"/>
              <w:right w:val="single" w:sz="4" w:space="0" w:color="1F4E78"/>
            </w:tcBorders>
            <w:shd w:val="clear" w:color="auto" w:fill="auto"/>
            <w:noWrap/>
            <w:vAlign w:val="center"/>
            <w:hideMark/>
          </w:tcPr>
          <w:p w14:paraId="3B507A95"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9" w:type="dxa"/>
            <w:tcBorders>
              <w:top w:val="nil"/>
              <w:left w:val="nil"/>
              <w:bottom w:val="single" w:sz="4" w:space="0" w:color="1F4E78"/>
              <w:right w:val="single" w:sz="4" w:space="0" w:color="1F4E78"/>
            </w:tcBorders>
            <w:shd w:val="clear" w:color="auto" w:fill="auto"/>
            <w:noWrap/>
            <w:vAlign w:val="center"/>
            <w:hideMark/>
          </w:tcPr>
          <w:p w14:paraId="197B8391"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c>
          <w:tcPr>
            <w:tcW w:w="708" w:type="dxa"/>
            <w:tcBorders>
              <w:top w:val="nil"/>
              <w:left w:val="nil"/>
              <w:bottom w:val="single" w:sz="4" w:space="0" w:color="1F4E78"/>
              <w:right w:val="single" w:sz="4" w:space="0" w:color="1F4E78"/>
            </w:tcBorders>
            <w:shd w:val="clear" w:color="auto" w:fill="auto"/>
            <w:noWrap/>
            <w:vAlign w:val="center"/>
            <w:hideMark/>
          </w:tcPr>
          <w:p w14:paraId="3273188F"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r>
      <w:tr w:rsidR="00EA3972" w:rsidRPr="009071AC" w14:paraId="36720C29" w14:textId="77777777" w:rsidTr="00D13E80">
        <w:trPr>
          <w:trHeight w:val="290"/>
        </w:trPr>
        <w:tc>
          <w:tcPr>
            <w:tcW w:w="421" w:type="dxa"/>
            <w:vMerge/>
            <w:tcBorders>
              <w:top w:val="nil"/>
              <w:left w:val="single" w:sz="4" w:space="0" w:color="1F4E78"/>
              <w:bottom w:val="single" w:sz="4" w:space="0" w:color="1F4E78"/>
              <w:right w:val="single" w:sz="4" w:space="0" w:color="1F4E78"/>
            </w:tcBorders>
            <w:shd w:val="clear" w:color="auto" w:fill="auto"/>
            <w:textDirection w:val="btLr"/>
            <w:vAlign w:val="center"/>
            <w:hideMark/>
          </w:tcPr>
          <w:p w14:paraId="0947852E" w14:textId="77777777" w:rsidR="00EA3972" w:rsidRPr="009071AC" w:rsidRDefault="00EA3972" w:rsidP="00D13E80">
            <w:pPr>
              <w:spacing w:after="0"/>
              <w:ind w:left="113" w:right="113"/>
              <w:jc w:val="left"/>
              <w:rPr>
                <w:rFonts w:ascii="Arial" w:eastAsia="Times New Roman" w:hAnsi="Arial" w:cs="Arial"/>
                <w:b/>
                <w:bCs/>
                <w:color w:val="000000"/>
                <w:sz w:val="16"/>
                <w:szCs w:val="16"/>
                <w:lang w:eastAsia="en-GB"/>
              </w:rPr>
            </w:pPr>
          </w:p>
        </w:tc>
        <w:tc>
          <w:tcPr>
            <w:tcW w:w="2409" w:type="dxa"/>
            <w:tcBorders>
              <w:top w:val="nil"/>
              <w:left w:val="nil"/>
              <w:bottom w:val="single" w:sz="4" w:space="0" w:color="1F4E78"/>
              <w:right w:val="single" w:sz="4" w:space="0" w:color="1F4E78"/>
            </w:tcBorders>
            <w:shd w:val="clear" w:color="auto" w:fill="auto"/>
            <w:hideMark/>
          </w:tcPr>
          <w:p w14:paraId="17CCF1E2"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Difficulties concentrating</w:t>
            </w:r>
          </w:p>
        </w:tc>
        <w:tc>
          <w:tcPr>
            <w:tcW w:w="851" w:type="dxa"/>
            <w:tcBorders>
              <w:top w:val="nil"/>
              <w:left w:val="nil"/>
              <w:bottom w:val="single" w:sz="4" w:space="0" w:color="1F4E78"/>
              <w:right w:val="single" w:sz="4" w:space="0" w:color="1F4E78"/>
            </w:tcBorders>
            <w:shd w:val="clear" w:color="auto" w:fill="auto"/>
            <w:noWrap/>
            <w:vAlign w:val="center"/>
            <w:hideMark/>
          </w:tcPr>
          <w:p w14:paraId="2C68191C"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0" w:type="dxa"/>
            <w:tcBorders>
              <w:top w:val="nil"/>
              <w:left w:val="nil"/>
              <w:bottom w:val="single" w:sz="4" w:space="0" w:color="1F4E78"/>
              <w:right w:val="single" w:sz="4" w:space="0" w:color="1F4E78"/>
            </w:tcBorders>
            <w:shd w:val="clear" w:color="auto" w:fill="auto"/>
            <w:noWrap/>
            <w:vAlign w:val="center"/>
            <w:hideMark/>
          </w:tcPr>
          <w:p w14:paraId="30980EE1"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noWrap/>
            <w:vAlign w:val="center"/>
            <w:hideMark/>
          </w:tcPr>
          <w:p w14:paraId="547FA10F"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noWrap/>
            <w:vAlign w:val="center"/>
            <w:hideMark/>
          </w:tcPr>
          <w:p w14:paraId="3F5295B0"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1" w:type="dxa"/>
            <w:tcBorders>
              <w:top w:val="nil"/>
              <w:left w:val="nil"/>
              <w:bottom w:val="single" w:sz="4" w:space="0" w:color="1F4E78"/>
              <w:right w:val="single" w:sz="4" w:space="0" w:color="1F4E78"/>
            </w:tcBorders>
            <w:shd w:val="clear" w:color="auto" w:fill="auto"/>
            <w:noWrap/>
            <w:vAlign w:val="center"/>
            <w:hideMark/>
          </w:tcPr>
          <w:p w14:paraId="5E456796"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9" w:type="dxa"/>
            <w:tcBorders>
              <w:top w:val="nil"/>
              <w:left w:val="nil"/>
              <w:bottom w:val="single" w:sz="4" w:space="0" w:color="1F4E78"/>
              <w:right w:val="single" w:sz="4" w:space="0" w:color="1F4E78"/>
            </w:tcBorders>
            <w:shd w:val="clear" w:color="auto" w:fill="auto"/>
            <w:noWrap/>
            <w:vAlign w:val="center"/>
            <w:hideMark/>
          </w:tcPr>
          <w:p w14:paraId="27A3DFDA"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c>
          <w:tcPr>
            <w:tcW w:w="708" w:type="dxa"/>
            <w:tcBorders>
              <w:top w:val="nil"/>
              <w:left w:val="nil"/>
              <w:bottom w:val="single" w:sz="4" w:space="0" w:color="1F4E78"/>
              <w:right w:val="single" w:sz="4" w:space="0" w:color="1F4E78"/>
            </w:tcBorders>
            <w:shd w:val="clear" w:color="auto" w:fill="auto"/>
            <w:noWrap/>
            <w:vAlign w:val="center"/>
            <w:hideMark/>
          </w:tcPr>
          <w:p w14:paraId="54CF796C"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r>
      <w:tr w:rsidR="00EA3972" w:rsidRPr="009071AC" w14:paraId="1F8DE6C9" w14:textId="77777777" w:rsidTr="00D13E80">
        <w:trPr>
          <w:trHeight w:val="290"/>
        </w:trPr>
        <w:tc>
          <w:tcPr>
            <w:tcW w:w="421" w:type="dxa"/>
            <w:vMerge/>
            <w:tcBorders>
              <w:top w:val="nil"/>
              <w:left w:val="single" w:sz="4" w:space="0" w:color="1F4E78"/>
              <w:bottom w:val="single" w:sz="4" w:space="0" w:color="1F4E78"/>
              <w:right w:val="single" w:sz="4" w:space="0" w:color="1F4E78"/>
            </w:tcBorders>
            <w:shd w:val="clear" w:color="auto" w:fill="auto"/>
            <w:textDirection w:val="btLr"/>
            <w:vAlign w:val="center"/>
            <w:hideMark/>
          </w:tcPr>
          <w:p w14:paraId="50495843" w14:textId="77777777" w:rsidR="00EA3972" w:rsidRPr="009071AC" w:rsidRDefault="00EA3972" w:rsidP="00D13E80">
            <w:pPr>
              <w:spacing w:after="0"/>
              <w:ind w:left="113" w:right="113"/>
              <w:jc w:val="left"/>
              <w:rPr>
                <w:rFonts w:ascii="Arial" w:eastAsia="Times New Roman" w:hAnsi="Arial" w:cs="Arial"/>
                <w:b/>
                <w:bCs/>
                <w:color w:val="000000"/>
                <w:sz w:val="16"/>
                <w:szCs w:val="16"/>
                <w:lang w:eastAsia="en-GB"/>
              </w:rPr>
            </w:pPr>
          </w:p>
        </w:tc>
        <w:tc>
          <w:tcPr>
            <w:tcW w:w="2409" w:type="dxa"/>
            <w:tcBorders>
              <w:top w:val="nil"/>
              <w:left w:val="nil"/>
              <w:bottom w:val="single" w:sz="4" w:space="0" w:color="1F4E78"/>
              <w:right w:val="single" w:sz="4" w:space="0" w:color="1F4E78"/>
            </w:tcBorders>
            <w:shd w:val="clear" w:color="auto" w:fill="auto"/>
            <w:hideMark/>
          </w:tcPr>
          <w:p w14:paraId="28CBD43D"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Itching, burning or irritation of the eyes</w:t>
            </w:r>
          </w:p>
        </w:tc>
        <w:tc>
          <w:tcPr>
            <w:tcW w:w="851" w:type="dxa"/>
            <w:tcBorders>
              <w:top w:val="nil"/>
              <w:left w:val="nil"/>
              <w:bottom w:val="single" w:sz="4" w:space="0" w:color="1F4E78"/>
              <w:right w:val="single" w:sz="4" w:space="0" w:color="1F4E78"/>
            </w:tcBorders>
            <w:shd w:val="clear" w:color="auto" w:fill="auto"/>
            <w:noWrap/>
            <w:vAlign w:val="center"/>
            <w:hideMark/>
          </w:tcPr>
          <w:p w14:paraId="2E99F018"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0" w:type="dxa"/>
            <w:tcBorders>
              <w:top w:val="nil"/>
              <w:left w:val="nil"/>
              <w:bottom w:val="single" w:sz="4" w:space="0" w:color="1F4E78"/>
              <w:right w:val="single" w:sz="4" w:space="0" w:color="1F4E78"/>
            </w:tcBorders>
            <w:shd w:val="clear" w:color="auto" w:fill="auto"/>
            <w:noWrap/>
            <w:vAlign w:val="center"/>
            <w:hideMark/>
          </w:tcPr>
          <w:p w14:paraId="629C8A94"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noWrap/>
            <w:vAlign w:val="center"/>
            <w:hideMark/>
          </w:tcPr>
          <w:p w14:paraId="2A7D4302"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noWrap/>
            <w:vAlign w:val="center"/>
            <w:hideMark/>
          </w:tcPr>
          <w:p w14:paraId="22806524"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1" w:type="dxa"/>
            <w:tcBorders>
              <w:top w:val="nil"/>
              <w:left w:val="nil"/>
              <w:bottom w:val="single" w:sz="4" w:space="0" w:color="1F4E78"/>
              <w:right w:val="single" w:sz="4" w:space="0" w:color="1F4E78"/>
            </w:tcBorders>
            <w:shd w:val="clear" w:color="auto" w:fill="auto"/>
            <w:noWrap/>
            <w:vAlign w:val="center"/>
            <w:hideMark/>
          </w:tcPr>
          <w:p w14:paraId="32B4DF82"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9" w:type="dxa"/>
            <w:tcBorders>
              <w:top w:val="nil"/>
              <w:left w:val="nil"/>
              <w:bottom w:val="single" w:sz="4" w:space="0" w:color="1F4E78"/>
              <w:right w:val="single" w:sz="4" w:space="0" w:color="1F4E78"/>
            </w:tcBorders>
            <w:shd w:val="clear" w:color="auto" w:fill="auto"/>
            <w:noWrap/>
            <w:vAlign w:val="center"/>
            <w:hideMark/>
          </w:tcPr>
          <w:p w14:paraId="5FEF585D"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c>
          <w:tcPr>
            <w:tcW w:w="708" w:type="dxa"/>
            <w:tcBorders>
              <w:top w:val="nil"/>
              <w:left w:val="nil"/>
              <w:bottom w:val="single" w:sz="4" w:space="0" w:color="1F4E78"/>
              <w:right w:val="single" w:sz="4" w:space="0" w:color="1F4E78"/>
            </w:tcBorders>
            <w:shd w:val="clear" w:color="auto" w:fill="auto"/>
            <w:noWrap/>
            <w:vAlign w:val="center"/>
            <w:hideMark/>
          </w:tcPr>
          <w:p w14:paraId="7C1DD554"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r>
      <w:tr w:rsidR="00EA3972" w:rsidRPr="009071AC" w14:paraId="30DD868C" w14:textId="77777777" w:rsidTr="00D13E80">
        <w:trPr>
          <w:trHeight w:val="290"/>
        </w:trPr>
        <w:tc>
          <w:tcPr>
            <w:tcW w:w="421" w:type="dxa"/>
            <w:vMerge/>
            <w:tcBorders>
              <w:top w:val="nil"/>
              <w:left w:val="single" w:sz="4" w:space="0" w:color="1F4E78"/>
              <w:bottom w:val="single" w:sz="4" w:space="0" w:color="1F4E78"/>
              <w:right w:val="single" w:sz="4" w:space="0" w:color="1F4E78"/>
            </w:tcBorders>
            <w:shd w:val="clear" w:color="auto" w:fill="auto"/>
            <w:textDirection w:val="btLr"/>
            <w:vAlign w:val="center"/>
            <w:hideMark/>
          </w:tcPr>
          <w:p w14:paraId="21DB7CD2" w14:textId="77777777" w:rsidR="00EA3972" w:rsidRPr="009071AC" w:rsidRDefault="00EA3972" w:rsidP="00D13E80">
            <w:pPr>
              <w:spacing w:after="0"/>
              <w:ind w:left="113" w:right="113"/>
              <w:jc w:val="left"/>
              <w:rPr>
                <w:rFonts w:ascii="Arial" w:eastAsia="Times New Roman" w:hAnsi="Arial" w:cs="Arial"/>
                <w:b/>
                <w:bCs/>
                <w:color w:val="000000"/>
                <w:sz w:val="16"/>
                <w:szCs w:val="16"/>
                <w:lang w:eastAsia="en-GB"/>
              </w:rPr>
            </w:pPr>
          </w:p>
        </w:tc>
        <w:tc>
          <w:tcPr>
            <w:tcW w:w="2409" w:type="dxa"/>
            <w:tcBorders>
              <w:top w:val="nil"/>
              <w:left w:val="nil"/>
              <w:bottom w:val="single" w:sz="4" w:space="0" w:color="1F4E78"/>
              <w:right w:val="single" w:sz="4" w:space="0" w:color="1F4E78"/>
            </w:tcBorders>
            <w:shd w:val="clear" w:color="auto" w:fill="auto"/>
            <w:hideMark/>
          </w:tcPr>
          <w:p w14:paraId="7C5048EC"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Visual disturbances</w:t>
            </w:r>
          </w:p>
        </w:tc>
        <w:tc>
          <w:tcPr>
            <w:tcW w:w="851" w:type="dxa"/>
            <w:tcBorders>
              <w:top w:val="nil"/>
              <w:left w:val="nil"/>
              <w:bottom w:val="single" w:sz="4" w:space="0" w:color="1F4E78"/>
              <w:right w:val="single" w:sz="4" w:space="0" w:color="1F4E78"/>
            </w:tcBorders>
            <w:shd w:val="clear" w:color="auto" w:fill="auto"/>
            <w:noWrap/>
            <w:vAlign w:val="center"/>
            <w:hideMark/>
          </w:tcPr>
          <w:p w14:paraId="2F0A6E43"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0" w:type="dxa"/>
            <w:tcBorders>
              <w:top w:val="nil"/>
              <w:left w:val="nil"/>
              <w:bottom w:val="single" w:sz="4" w:space="0" w:color="1F4E78"/>
              <w:right w:val="single" w:sz="4" w:space="0" w:color="1F4E78"/>
            </w:tcBorders>
            <w:shd w:val="clear" w:color="auto" w:fill="auto"/>
            <w:noWrap/>
            <w:vAlign w:val="center"/>
            <w:hideMark/>
          </w:tcPr>
          <w:p w14:paraId="3E34C2CD"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noWrap/>
            <w:vAlign w:val="center"/>
            <w:hideMark/>
          </w:tcPr>
          <w:p w14:paraId="092210BC"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noWrap/>
            <w:vAlign w:val="center"/>
            <w:hideMark/>
          </w:tcPr>
          <w:p w14:paraId="7AE8C31A"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1" w:type="dxa"/>
            <w:tcBorders>
              <w:top w:val="nil"/>
              <w:left w:val="nil"/>
              <w:bottom w:val="single" w:sz="4" w:space="0" w:color="1F4E78"/>
              <w:right w:val="single" w:sz="4" w:space="0" w:color="1F4E78"/>
            </w:tcBorders>
            <w:shd w:val="clear" w:color="auto" w:fill="auto"/>
            <w:noWrap/>
            <w:vAlign w:val="center"/>
            <w:hideMark/>
          </w:tcPr>
          <w:p w14:paraId="4E91AF3C"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9" w:type="dxa"/>
            <w:tcBorders>
              <w:top w:val="nil"/>
              <w:left w:val="nil"/>
              <w:bottom w:val="single" w:sz="4" w:space="0" w:color="1F4E78"/>
              <w:right w:val="single" w:sz="4" w:space="0" w:color="1F4E78"/>
            </w:tcBorders>
            <w:shd w:val="clear" w:color="auto" w:fill="auto"/>
            <w:noWrap/>
            <w:vAlign w:val="center"/>
            <w:hideMark/>
          </w:tcPr>
          <w:p w14:paraId="45FC7520"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c>
          <w:tcPr>
            <w:tcW w:w="708" w:type="dxa"/>
            <w:tcBorders>
              <w:top w:val="nil"/>
              <w:left w:val="nil"/>
              <w:bottom w:val="single" w:sz="4" w:space="0" w:color="1F4E78"/>
              <w:right w:val="single" w:sz="4" w:space="0" w:color="1F4E78"/>
            </w:tcBorders>
            <w:shd w:val="clear" w:color="auto" w:fill="auto"/>
            <w:noWrap/>
            <w:vAlign w:val="center"/>
            <w:hideMark/>
          </w:tcPr>
          <w:p w14:paraId="01262EC9"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r>
      <w:tr w:rsidR="00EA3972" w:rsidRPr="009071AC" w14:paraId="52E3AD1A" w14:textId="77777777" w:rsidTr="00D13E80">
        <w:trPr>
          <w:trHeight w:val="290"/>
        </w:trPr>
        <w:tc>
          <w:tcPr>
            <w:tcW w:w="421" w:type="dxa"/>
            <w:vMerge/>
            <w:tcBorders>
              <w:top w:val="nil"/>
              <w:left w:val="single" w:sz="4" w:space="0" w:color="1F4E78"/>
              <w:bottom w:val="single" w:sz="4" w:space="0" w:color="1F4E78"/>
              <w:right w:val="single" w:sz="4" w:space="0" w:color="1F4E78"/>
            </w:tcBorders>
            <w:shd w:val="clear" w:color="auto" w:fill="auto"/>
            <w:textDirection w:val="btLr"/>
            <w:vAlign w:val="center"/>
            <w:hideMark/>
          </w:tcPr>
          <w:p w14:paraId="3D7F852C" w14:textId="77777777" w:rsidR="00EA3972" w:rsidRPr="009071AC" w:rsidRDefault="00EA3972" w:rsidP="00D13E80">
            <w:pPr>
              <w:spacing w:after="0"/>
              <w:ind w:left="113" w:right="113"/>
              <w:jc w:val="left"/>
              <w:rPr>
                <w:rFonts w:ascii="Arial" w:eastAsia="Times New Roman" w:hAnsi="Arial" w:cs="Arial"/>
                <w:b/>
                <w:bCs/>
                <w:color w:val="000000"/>
                <w:sz w:val="16"/>
                <w:szCs w:val="16"/>
                <w:lang w:eastAsia="en-GB"/>
              </w:rPr>
            </w:pPr>
          </w:p>
        </w:tc>
        <w:tc>
          <w:tcPr>
            <w:tcW w:w="2409" w:type="dxa"/>
            <w:tcBorders>
              <w:top w:val="nil"/>
              <w:left w:val="nil"/>
              <w:bottom w:val="single" w:sz="4" w:space="0" w:color="1F4E78"/>
              <w:right w:val="single" w:sz="4" w:space="0" w:color="1F4E78"/>
            </w:tcBorders>
            <w:shd w:val="clear" w:color="auto" w:fill="auto"/>
            <w:hideMark/>
          </w:tcPr>
          <w:p w14:paraId="6024C5EE"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Irritated, stuffy or runny nose</w:t>
            </w:r>
          </w:p>
        </w:tc>
        <w:tc>
          <w:tcPr>
            <w:tcW w:w="851" w:type="dxa"/>
            <w:tcBorders>
              <w:top w:val="nil"/>
              <w:left w:val="nil"/>
              <w:bottom w:val="single" w:sz="4" w:space="0" w:color="1F4E78"/>
              <w:right w:val="single" w:sz="4" w:space="0" w:color="1F4E78"/>
            </w:tcBorders>
            <w:shd w:val="clear" w:color="auto" w:fill="auto"/>
            <w:noWrap/>
            <w:vAlign w:val="center"/>
            <w:hideMark/>
          </w:tcPr>
          <w:p w14:paraId="7DCA34FE"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0" w:type="dxa"/>
            <w:tcBorders>
              <w:top w:val="nil"/>
              <w:left w:val="nil"/>
              <w:bottom w:val="single" w:sz="4" w:space="0" w:color="1F4E78"/>
              <w:right w:val="single" w:sz="4" w:space="0" w:color="1F4E78"/>
            </w:tcBorders>
            <w:shd w:val="clear" w:color="auto" w:fill="auto"/>
            <w:noWrap/>
            <w:vAlign w:val="center"/>
            <w:hideMark/>
          </w:tcPr>
          <w:p w14:paraId="515FE5F0"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noWrap/>
            <w:vAlign w:val="center"/>
            <w:hideMark/>
          </w:tcPr>
          <w:p w14:paraId="67051727"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noWrap/>
            <w:vAlign w:val="center"/>
            <w:hideMark/>
          </w:tcPr>
          <w:p w14:paraId="495633BF"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1" w:type="dxa"/>
            <w:tcBorders>
              <w:top w:val="nil"/>
              <w:left w:val="nil"/>
              <w:bottom w:val="single" w:sz="4" w:space="0" w:color="1F4E78"/>
              <w:right w:val="single" w:sz="4" w:space="0" w:color="1F4E78"/>
            </w:tcBorders>
            <w:shd w:val="clear" w:color="auto" w:fill="auto"/>
            <w:noWrap/>
            <w:vAlign w:val="center"/>
            <w:hideMark/>
          </w:tcPr>
          <w:p w14:paraId="0B0BF48A"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9" w:type="dxa"/>
            <w:tcBorders>
              <w:top w:val="nil"/>
              <w:left w:val="nil"/>
              <w:bottom w:val="single" w:sz="4" w:space="0" w:color="1F4E78"/>
              <w:right w:val="single" w:sz="4" w:space="0" w:color="1F4E78"/>
            </w:tcBorders>
            <w:shd w:val="clear" w:color="auto" w:fill="auto"/>
            <w:noWrap/>
            <w:vAlign w:val="center"/>
            <w:hideMark/>
          </w:tcPr>
          <w:p w14:paraId="64B116EA"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c>
          <w:tcPr>
            <w:tcW w:w="708" w:type="dxa"/>
            <w:tcBorders>
              <w:top w:val="nil"/>
              <w:left w:val="nil"/>
              <w:bottom w:val="single" w:sz="4" w:space="0" w:color="1F4E78"/>
              <w:right w:val="single" w:sz="4" w:space="0" w:color="1F4E78"/>
            </w:tcBorders>
            <w:shd w:val="clear" w:color="auto" w:fill="auto"/>
            <w:noWrap/>
            <w:vAlign w:val="center"/>
            <w:hideMark/>
          </w:tcPr>
          <w:p w14:paraId="78C90577"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r>
      <w:tr w:rsidR="00EA3972" w:rsidRPr="009071AC" w14:paraId="2D0926AC" w14:textId="77777777" w:rsidTr="00D13E80">
        <w:trPr>
          <w:trHeight w:val="290"/>
        </w:trPr>
        <w:tc>
          <w:tcPr>
            <w:tcW w:w="421" w:type="dxa"/>
            <w:vMerge/>
            <w:tcBorders>
              <w:top w:val="nil"/>
              <w:left w:val="single" w:sz="4" w:space="0" w:color="1F4E78"/>
              <w:bottom w:val="single" w:sz="4" w:space="0" w:color="1F4E78"/>
              <w:right w:val="single" w:sz="4" w:space="0" w:color="1F4E78"/>
            </w:tcBorders>
            <w:shd w:val="clear" w:color="auto" w:fill="auto"/>
            <w:textDirection w:val="btLr"/>
            <w:vAlign w:val="center"/>
            <w:hideMark/>
          </w:tcPr>
          <w:p w14:paraId="0374967D" w14:textId="77777777" w:rsidR="00EA3972" w:rsidRPr="009071AC" w:rsidRDefault="00EA3972" w:rsidP="00D13E80">
            <w:pPr>
              <w:spacing w:after="0"/>
              <w:ind w:left="113" w:right="113"/>
              <w:jc w:val="left"/>
              <w:rPr>
                <w:rFonts w:ascii="Arial" w:eastAsia="Times New Roman" w:hAnsi="Arial" w:cs="Arial"/>
                <w:b/>
                <w:bCs/>
                <w:color w:val="000000"/>
                <w:sz w:val="16"/>
                <w:szCs w:val="16"/>
                <w:lang w:eastAsia="en-GB"/>
              </w:rPr>
            </w:pPr>
          </w:p>
        </w:tc>
        <w:tc>
          <w:tcPr>
            <w:tcW w:w="2409" w:type="dxa"/>
            <w:tcBorders>
              <w:top w:val="nil"/>
              <w:left w:val="nil"/>
              <w:bottom w:val="single" w:sz="4" w:space="0" w:color="1F4E78"/>
              <w:right w:val="single" w:sz="4" w:space="0" w:color="1F4E78"/>
            </w:tcBorders>
            <w:shd w:val="clear" w:color="auto" w:fill="auto"/>
            <w:hideMark/>
          </w:tcPr>
          <w:p w14:paraId="2ABDFD4C"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Hoarse, dry throat</w:t>
            </w:r>
          </w:p>
        </w:tc>
        <w:tc>
          <w:tcPr>
            <w:tcW w:w="851" w:type="dxa"/>
            <w:tcBorders>
              <w:top w:val="nil"/>
              <w:left w:val="nil"/>
              <w:bottom w:val="single" w:sz="4" w:space="0" w:color="1F4E78"/>
              <w:right w:val="single" w:sz="4" w:space="0" w:color="1F4E78"/>
            </w:tcBorders>
            <w:shd w:val="clear" w:color="auto" w:fill="auto"/>
            <w:noWrap/>
            <w:vAlign w:val="center"/>
            <w:hideMark/>
          </w:tcPr>
          <w:p w14:paraId="55AB15D0"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0" w:type="dxa"/>
            <w:tcBorders>
              <w:top w:val="nil"/>
              <w:left w:val="nil"/>
              <w:bottom w:val="single" w:sz="4" w:space="0" w:color="1F4E78"/>
              <w:right w:val="single" w:sz="4" w:space="0" w:color="1F4E78"/>
            </w:tcBorders>
            <w:shd w:val="clear" w:color="auto" w:fill="auto"/>
            <w:noWrap/>
            <w:vAlign w:val="center"/>
            <w:hideMark/>
          </w:tcPr>
          <w:p w14:paraId="1F70B829"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noWrap/>
            <w:vAlign w:val="center"/>
            <w:hideMark/>
          </w:tcPr>
          <w:p w14:paraId="4255D071"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noWrap/>
            <w:vAlign w:val="center"/>
            <w:hideMark/>
          </w:tcPr>
          <w:p w14:paraId="712A46D4"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1" w:type="dxa"/>
            <w:tcBorders>
              <w:top w:val="nil"/>
              <w:left w:val="nil"/>
              <w:bottom w:val="single" w:sz="4" w:space="0" w:color="1F4E78"/>
              <w:right w:val="single" w:sz="4" w:space="0" w:color="1F4E78"/>
            </w:tcBorders>
            <w:shd w:val="clear" w:color="auto" w:fill="auto"/>
            <w:noWrap/>
            <w:vAlign w:val="center"/>
            <w:hideMark/>
          </w:tcPr>
          <w:p w14:paraId="7DEC33AA"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9" w:type="dxa"/>
            <w:tcBorders>
              <w:top w:val="nil"/>
              <w:left w:val="nil"/>
              <w:bottom w:val="single" w:sz="4" w:space="0" w:color="1F4E78"/>
              <w:right w:val="single" w:sz="4" w:space="0" w:color="1F4E78"/>
            </w:tcBorders>
            <w:shd w:val="clear" w:color="auto" w:fill="auto"/>
            <w:noWrap/>
            <w:vAlign w:val="center"/>
            <w:hideMark/>
          </w:tcPr>
          <w:p w14:paraId="6986FC50"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c>
          <w:tcPr>
            <w:tcW w:w="708" w:type="dxa"/>
            <w:tcBorders>
              <w:top w:val="nil"/>
              <w:left w:val="nil"/>
              <w:bottom w:val="single" w:sz="4" w:space="0" w:color="1F4E78"/>
              <w:right w:val="single" w:sz="4" w:space="0" w:color="1F4E78"/>
            </w:tcBorders>
            <w:shd w:val="clear" w:color="auto" w:fill="auto"/>
            <w:noWrap/>
            <w:vAlign w:val="center"/>
            <w:hideMark/>
          </w:tcPr>
          <w:p w14:paraId="7A8A7721"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r>
      <w:tr w:rsidR="00EA3972" w:rsidRPr="009071AC" w14:paraId="14F11767" w14:textId="77777777" w:rsidTr="00D13E80">
        <w:trPr>
          <w:trHeight w:val="290"/>
        </w:trPr>
        <w:tc>
          <w:tcPr>
            <w:tcW w:w="421" w:type="dxa"/>
            <w:vMerge/>
            <w:tcBorders>
              <w:top w:val="nil"/>
              <w:left w:val="single" w:sz="4" w:space="0" w:color="1F4E78"/>
              <w:bottom w:val="single" w:sz="4" w:space="0" w:color="1F4E78"/>
              <w:right w:val="single" w:sz="4" w:space="0" w:color="1F4E78"/>
            </w:tcBorders>
            <w:shd w:val="clear" w:color="auto" w:fill="auto"/>
            <w:textDirection w:val="btLr"/>
            <w:vAlign w:val="center"/>
            <w:hideMark/>
          </w:tcPr>
          <w:p w14:paraId="531D6DB9" w14:textId="77777777" w:rsidR="00EA3972" w:rsidRPr="009071AC" w:rsidRDefault="00EA3972" w:rsidP="00D13E80">
            <w:pPr>
              <w:spacing w:after="0"/>
              <w:ind w:left="113" w:right="113"/>
              <w:jc w:val="left"/>
              <w:rPr>
                <w:rFonts w:ascii="Arial" w:eastAsia="Times New Roman" w:hAnsi="Arial" w:cs="Arial"/>
                <w:b/>
                <w:bCs/>
                <w:color w:val="000000"/>
                <w:sz w:val="16"/>
                <w:szCs w:val="16"/>
                <w:lang w:eastAsia="en-GB"/>
              </w:rPr>
            </w:pPr>
          </w:p>
        </w:tc>
        <w:tc>
          <w:tcPr>
            <w:tcW w:w="2409" w:type="dxa"/>
            <w:tcBorders>
              <w:top w:val="nil"/>
              <w:left w:val="nil"/>
              <w:bottom w:val="single" w:sz="4" w:space="0" w:color="1F4E78"/>
              <w:right w:val="single" w:sz="4" w:space="0" w:color="1F4E78"/>
            </w:tcBorders>
            <w:shd w:val="clear" w:color="auto" w:fill="auto"/>
            <w:hideMark/>
          </w:tcPr>
          <w:p w14:paraId="2B0738DC"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Respiratory problems</w:t>
            </w:r>
          </w:p>
        </w:tc>
        <w:tc>
          <w:tcPr>
            <w:tcW w:w="851" w:type="dxa"/>
            <w:tcBorders>
              <w:top w:val="nil"/>
              <w:left w:val="nil"/>
              <w:bottom w:val="single" w:sz="4" w:space="0" w:color="1F4E78"/>
              <w:right w:val="single" w:sz="4" w:space="0" w:color="1F4E78"/>
            </w:tcBorders>
            <w:shd w:val="clear" w:color="auto" w:fill="auto"/>
            <w:noWrap/>
            <w:vAlign w:val="center"/>
            <w:hideMark/>
          </w:tcPr>
          <w:p w14:paraId="4F1D23EA"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0" w:type="dxa"/>
            <w:tcBorders>
              <w:top w:val="nil"/>
              <w:left w:val="nil"/>
              <w:bottom w:val="single" w:sz="4" w:space="0" w:color="1F4E78"/>
              <w:right w:val="single" w:sz="4" w:space="0" w:color="1F4E78"/>
            </w:tcBorders>
            <w:shd w:val="clear" w:color="auto" w:fill="auto"/>
            <w:noWrap/>
            <w:vAlign w:val="center"/>
            <w:hideMark/>
          </w:tcPr>
          <w:p w14:paraId="2BF7B99A"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noWrap/>
            <w:vAlign w:val="center"/>
            <w:hideMark/>
          </w:tcPr>
          <w:p w14:paraId="59980A82"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noWrap/>
            <w:vAlign w:val="center"/>
            <w:hideMark/>
          </w:tcPr>
          <w:p w14:paraId="38D7F498"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1" w:type="dxa"/>
            <w:tcBorders>
              <w:top w:val="nil"/>
              <w:left w:val="nil"/>
              <w:bottom w:val="single" w:sz="4" w:space="0" w:color="1F4E78"/>
              <w:right w:val="single" w:sz="4" w:space="0" w:color="1F4E78"/>
            </w:tcBorders>
            <w:shd w:val="clear" w:color="auto" w:fill="auto"/>
            <w:noWrap/>
            <w:vAlign w:val="center"/>
            <w:hideMark/>
          </w:tcPr>
          <w:p w14:paraId="4FCF3D1D"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9" w:type="dxa"/>
            <w:tcBorders>
              <w:top w:val="nil"/>
              <w:left w:val="nil"/>
              <w:bottom w:val="single" w:sz="4" w:space="0" w:color="1F4E78"/>
              <w:right w:val="single" w:sz="4" w:space="0" w:color="1F4E78"/>
            </w:tcBorders>
            <w:shd w:val="clear" w:color="auto" w:fill="auto"/>
            <w:noWrap/>
            <w:vAlign w:val="center"/>
            <w:hideMark/>
          </w:tcPr>
          <w:p w14:paraId="5C686FD4"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c>
          <w:tcPr>
            <w:tcW w:w="708" w:type="dxa"/>
            <w:tcBorders>
              <w:top w:val="nil"/>
              <w:left w:val="nil"/>
              <w:bottom w:val="single" w:sz="4" w:space="0" w:color="1F4E78"/>
              <w:right w:val="single" w:sz="4" w:space="0" w:color="1F4E78"/>
            </w:tcBorders>
            <w:shd w:val="clear" w:color="auto" w:fill="auto"/>
            <w:noWrap/>
            <w:vAlign w:val="center"/>
            <w:hideMark/>
          </w:tcPr>
          <w:p w14:paraId="2D97003E" w14:textId="77777777" w:rsidR="00EA3972" w:rsidRPr="000928E7" w:rsidRDefault="00EA3972" w:rsidP="00D13E80">
            <w:pPr>
              <w:spacing w:after="0"/>
              <w:jc w:val="center"/>
              <w:rPr>
                <w:rFonts w:ascii="Arial" w:eastAsia="Times New Roman" w:hAnsi="Arial" w:cs="Arial"/>
                <w:b/>
                <w:bCs/>
                <w:color w:val="000000"/>
                <w:sz w:val="16"/>
                <w:szCs w:val="16"/>
                <w:lang w:eastAsia="en-GB"/>
              </w:rPr>
            </w:pPr>
            <w:r w:rsidRPr="000928E7">
              <w:rPr>
                <w:rFonts w:ascii="Arial" w:eastAsia="Times New Roman" w:hAnsi="Arial" w:cs="Arial"/>
                <w:b/>
                <w:bCs/>
                <w:color w:val="000000"/>
                <w:sz w:val="16"/>
                <w:szCs w:val="16"/>
                <w:lang w:eastAsia="en-GB"/>
              </w:rPr>
              <w:t> </w:t>
            </w:r>
          </w:p>
        </w:tc>
      </w:tr>
      <w:tr w:rsidR="00EA3972" w:rsidRPr="009071AC" w14:paraId="3D2473A6" w14:textId="77777777" w:rsidTr="00D13E80">
        <w:trPr>
          <w:trHeight w:val="290"/>
        </w:trPr>
        <w:tc>
          <w:tcPr>
            <w:tcW w:w="421" w:type="dxa"/>
            <w:vMerge/>
            <w:tcBorders>
              <w:top w:val="nil"/>
              <w:left w:val="single" w:sz="4" w:space="0" w:color="1F4E78"/>
              <w:bottom w:val="single" w:sz="4" w:space="0" w:color="1F4E78"/>
              <w:right w:val="single" w:sz="4" w:space="0" w:color="1F4E78"/>
            </w:tcBorders>
            <w:shd w:val="clear" w:color="auto" w:fill="auto"/>
            <w:textDirection w:val="btLr"/>
            <w:vAlign w:val="center"/>
            <w:hideMark/>
          </w:tcPr>
          <w:p w14:paraId="001B8BD6" w14:textId="77777777" w:rsidR="00EA3972" w:rsidRPr="009071AC" w:rsidRDefault="00EA3972" w:rsidP="00D13E80">
            <w:pPr>
              <w:spacing w:after="0"/>
              <w:ind w:left="113" w:right="113"/>
              <w:jc w:val="left"/>
              <w:rPr>
                <w:rFonts w:ascii="Arial" w:eastAsia="Times New Roman" w:hAnsi="Arial" w:cs="Arial"/>
                <w:b/>
                <w:bCs/>
                <w:color w:val="000000"/>
                <w:sz w:val="16"/>
                <w:szCs w:val="16"/>
                <w:lang w:eastAsia="en-GB"/>
              </w:rPr>
            </w:pPr>
          </w:p>
        </w:tc>
        <w:tc>
          <w:tcPr>
            <w:tcW w:w="2409" w:type="dxa"/>
            <w:tcBorders>
              <w:top w:val="nil"/>
              <w:left w:val="nil"/>
              <w:bottom w:val="single" w:sz="4" w:space="0" w:color="1F4E78"/>
              <w:right w:val="single" w:sz="4" w:space="0" w:color="1F4E78"/>
            </w:tcBorders>
            <w:shd w:val="clear" w:color="auto" w:fill="auto"/>
            <w:hideMark/>
          </w:tcPr>
          <w:p w14:paraId="3BD033CF"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Sneezing, stuffy nose</w:t>
            </w:r>
          </w:p>
        </w:tc>
        <w:tc>
          <w:tcPr>
            <w:tcW w:w="851" w:type="dxa"/>
            <w:tcBorders>
              <w:top w:val="nil"/>
              <w:left w:val="nil"/>
              <w:bottom w:val="single" w:sz="4" w:space="0" w:color="1F4E78"/>
              <w:right w:val="single" w:sz="4" w:space="0" w:color="1F4E78"/>
            </w:tcBorders>
            <w:shd w:val="clear" w:color="auto" w:fill="auto"/>
            <w:noWrap/>
            <w:vAlign w:val="center"/>
            <w:hideMark/>
          </w:tcPr>
          <w:p w14:paraId="3D606657"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0" w:type="dxa"/>
            <w:tcBorders>
              <w:top w:val="nil"/>
              <w:left w:val="nil"/>
              <w:bottom w:val="single" w:sz="4" w:space="0" w:color="1F4E78"/>
              <w:right w:val="single" w:sz="4" w:space="0" w:color="1F4E78"/>
            </w:tcBorders>
            <w:shd w:val="clear" w:color="auto" w:fill="auto"/>
            <w:noWrap/>
            <w:vAlign w:val="center"/>
            <w:hideMark/>
          </w:tcPr>
          <w:p w14:paraId="3642ED2D"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noWrap/>
            <w:vAlign w:val="center"/>
            <w:hideMark/>
          </w:tcPr>
          <w:p w14:paraId="40919B75"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noWrap/>
            <w:vAlign w:val="center"/>
            <w:hideMark/>
          </w:tcPr>
          <w:p w14:paraId="2D05B59E"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1" w:type="dxa"/>
            <w:tcBorders>
              <w:top w:val="nil"/>
              <w:left w:val="nil"/>
              <w:bottom w:val="single" w:sz="4" w:space="0" w:color="1F4E78"/>
              <w:right w:val="single" w:sz="4" w:space="0" w:color="1F4E78"/>
            </w:tcBorders>
            <w:shd w:val="clear" w:color="auto" w:fill="auto"/>
            <w:noWrap/>
            <w:vAlign w:val="center"/>
            <w:hideMark/>
          </w:tcPr>
          <w:p w14:paraId="4F152745"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9" w:type="dxa"/>
            <w:tcBorders>
              <w:top w:val="nil"/>
              <w:left w:val="nil"/>
              <w:bottom w:val="single" w:sz="4" w:space="0" w:color="1F4E78"/>
              <w:right w:val="single" w:sz="4" w:space="0" w:color="1F4E78"/>
            </w:tcBorders>
            <w:shd w:val="clear" w:color="auto" w:fill="auto"/>
            <w:noWrap/>
            <w:vAlign w:val="center"/>
            <w:hideMark/>
          </w:tcPr>
          <w:p w14:paraId="799056BB"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8" w:type="dxa"/>
            <w:tcBorders>
              <w:top w:val="nil"/>
              <w:left w:val="nil"/>
              <w:bottom w:val="single" w:sz="4" w:space="0" w:color="1F4E78"/>
              <w:right w:val="single" w:sz="4" w:space="0" w:color="1F4E78"/>
            </w:tcBorders>
            <w:shd w:val="clear" w:color="auto" w:fill="auto"/>
            <w:noWrap/>
            <w:vAlign w:val="center"/>
            <w:hideMark/>
          </w:tcPr>
          <w:p w14:paraId="315C4DE1"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58AA39A9" w14:textId="77777777" w:rsidTr="00D13E80">
        <w:trPr>
          <w:trHeight w:val="290"/>
        </w:trPr>
        <w:tc>
          <w:tcPr>
            <w:tcW w:w="421" w:type="dxa"/>
            <w:vMerge/>
            <w:tcBorders>
              <w:top w:val="nil"/>
              <w:left w:val="single" w:sz="4" w:space="0" w:color="1F4E78"/>
              <w:bottom w:val="single" w:sz="4" w:space="0" w:color="1F4E78"/>
              <w:right w:val="single" w:sz="4" w:space="0" w:color="1F4E78"/>
            </w:tcBorders>
            <w:shd w:val="clear" w:color="auto" w:fill="auto"/>
            <w:textDirection w:val="btLr"/>
            <w:vAlign w:val="center"/>
            <w:hideMark/>
          </w:tcPr>
          <w:p w14:paraId="3A758903" w14:textId="77777777" w:rsidR="00EA3972" w:rsidRPr="009071AC" w:rsidRDefault="00EA3972" w:rsidP="00D13E80">
            <w:pPr>
              <w:spacing w:after="0"/>
              <w:ind w:left="113" w:right="113"/>
              <w:jc w:val="left"/>
              <w:rPr>
                <w:rFonts w:ascii="Arial" w:eastAsia="Times New Roman" w:hAnsi="Arial" w:cs="Arial"/>
                <w:b/>
                <w:bCs/>
                <w:color w:val="000000"/>
                <w:sz w:val="16"/>
                <w:szCs w:val="16"/>
                <w:lang w:eastAsia="en-GB"/>
              </w:rPr>
            </w:pPr>
          </w:p>
        </w:tc>
        <w:tc>
          <w:tcPr>
            <w:tcW w:w="2409" w:type="dxa"/>
            <w:tcBorders>
              <w:top w:val="nil"/>
              <w:left w:val="nil"/>
              <w:bottom w:val="single" w:sz="4" w:space="0" w:color="1F4E78"/>
              <w:right w:val="single" w:sz="4" w:space="0" w:color="1F4E78"/>
            </w:tcBorders>
            <w:shd w:val="clear" w:color="auto" w:fill="auto"/>
            <w:hideMark/>
          </w:tcPr>
          <w:p w14:paraId="4A160C89"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Other….</w:t>
            </w:r>
          </w:p>
        </w:tc>
        <w:tc>
          <w:tcPr>
            <w:tcW w:w="851" w:type="dxa"/>
            <w:tcBorders>
              <w:top w:val="nil"/>
              <w:left w:val="nil"/>
              <w:bottom w:val="single" w:sz="4" w:space="0" w:color="1F4E78"/>
              <w:right w:val="single" w:sz="4" w:space="0" w:color="1F4E78"/>
            </w:tcBorders>
            <w:shd w:val="clear" w:color="auto" w:fill="auto"/>
            <w:noWrap/>
            <w:vAlign w:val="center"/>
            <w:hideMark/>
          </w:tcPr>
          <w:p w14:paraId="4AEBB272"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0" w:type="dxa"/>
            <w:tcBorders>
              <w:top w:val="nil"/>
              <w:left w:val="nil"/>
              <w:bottom w:val="single" w:sz="4" w:space="0" w:color="1F4E78"/>
              <w:right w:val="single" w:sz="4" w:space="0" w:color="1F4E78"/>
            </w:tcBorders>
            <w:shd w:val="clear" w:color="auto" w:fill="auto"/>
            <w:noWrap/>
            <w:vAlign w:val="center"/>
            <w:hideMark/>
          </w:tcPr>
          <w:p w14:paraId="4F298E9D"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noWrap/>
            <w:vAlign w:val="center"/>
            <w:hideMark/>
          </w:tcPr>
          <w:p w14:paraId="0850F6A7"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noWrap/>
            <w:vAlign w:val="center"/>
            <w:hideMark/>
          </w:tcPr>
          <w:p w14:paraId="25132170"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1" w:type="dxa"/>
            <w:tcBorders>
              <w:top w:val="nil"/>
              <w:left w:val="nil"/>
              <w:bottom w:val="single" w:sz="4" w:space="0" w:color="1F4E78"/>
              <w:right w:val="single" w:sz="4" w:space="0" w:color="1F4E78"/>
            </w:tcBorders>
            <w:shd w:val="clear" w:color="auto" w:fill="auto"/>
            <w:noWrap/>
            <w:vAlign w:val="center"/>
            <w:hideMark/>
          </w:tcPr>
          <w:p w14:paraId="69F68513"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9" w:type="dxa"/>
            <w:tcBorders>
              <w:top w:val="nil"/>
              <w:left w:val="nil"/>
              <w:bottom w:val="single" w:sz="4" w:space="0" w:color="1F4E78"/>
              <w:right w:val="single" w:sz="4" w:space="0" w:color="1F4E78"/>
            </w:tcBorders>
            <w:shd w:val="clear" w:color="auto" w:fill="auto"/>
            <w:noWrap/>
            <w:vAlign w:val="center"/>
            <w:hideMark/>
          </w:tcPr>
          <w:p w14:paraId="315C1D5E"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8" w:type="dxa"/>
            <w:tcBorders>
              <w:top w:val="nil"/>
              <w:left w:val="nil"/>
              <w:bottom w:val="single" w:sz="4" w:space="0" w:color="1F4E78"/>
              <w:right w:val="single" w:sz="4" w:space="0" w:color="1F4E78"/>
            </w:tcBorders>
            <w:shd w:val="clear" w:color="auto" w:fill="auto"/>
            <w:noWrap/>
            <w:vAlign w:val="center"/>
            <w:hideMark/>
          </w:tcPr>
          <w:p w14:paraId="35DF7577"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486E9901" w14:textId="77777777" w:rsidTr="00D13E80">
        <w:trPr>
          <w:trHeight w:val="420"/>
        </w:trPr>
        <w:tc>
          <w:tcPr>
            <w:tcW w:w="421" w:type="dxa"/>
            <w:vMerge w:val="restart"/>
            <w:tcBorders>
              <w:top w:val="nil"/>
              <w:left w:val="single" w:sz="4" w:space="0" w:color="1F4E78"/>
              <w:bottom w:val="single" w:sz="4" w:space="0" w:color="1F4E78"/>
              <w:right w:val="single" w:sz="4" w:space="0" w:color="1F4E78"/>
            </w:tcBorders>
            <w:shd w:val="clear" w:color="auto" w:fill="auto"/>
            <w:textDirection w:val="btLr"/>
            <w:hideMark/>
          </w:tcPr>
          <w:p w14:paraId="1572E3A9" w14:textId="77777777" w:rsidR="00EA3972" w:rsidRPr="009071AC" w:rsidRDefault="00EA3972" w:rsidP="00D13E80">
            <w:pPr>
              <w:spacing w:after="0"/>
              <w:ind w:left="113" w:right="113"/>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3. Cold</w:t>
            </w:r>
            <w:r>
              <w:rPr>
                <w:rFonts w:ascii="Arial" w:eastAsia="Times New Roman" w:hAnsi="Arial" w:cs="Arial"/>
                <w:b/>
                <w:bCs/>
                <w:color w:val="000000"/>
                <w:sz w:val="16"/>
                <w:szCs w:val="16"/>
                <w:lang w:eastAsia="en-GB"/>
              </w:rPr>
              <w:t xml:space="preserve"> </w:t>
            </w:r>
            <w:r w:rsidRPr="009071AC">
              <w:rPr>
                <w:rFonts w:ascii="Arial" w:eastAsia="Times New Roman" w:hAnsi="Arial" w:cs="Arial"/>
                <w:b/>
                <w:bCs/>
                <w:color w:val="000000"/>
                <w:sz w:val="16"/>
                <w:szCs w:val="16"/>
                <w:lang w:eastAsia="en-GB"/>
              </w:rPr>
              <w:t>/</w:t>
            </w:r>
            <w:r>
              <w:rPr>
                <w:rFonts w:ascii="Arial" w:eastAsia="Times New Roman" w:hAnsi="Arial" w:cs="Arial"/>
                <w:b/>
                <w:bCs/>
                <w:color w:val="000000"/>
                <w:sz w:val="16"/>
                <w:szCs w:val="16"/>
                <w:lang w:eastAsia="en-GB"/>
              </w:rPr>
              <w:t xml:space="preserve"> </w:t>
            </w:r>
            <w:r w:rsidRPr="009071AC">
              <w:rPr>
                <w:rFonts w:ascii="Arial" w:eastAsia="Times New Roman" w:hAnsi="Arial" w:cs="Arial"/>
                <w:b/>
                <w:bCs/>
                <w:color w:val="000000"/>
                <w:sz w:val="16"/>
                <w:szCs w:val="16"/>
                <w:lang w:eastAsia="en-GB"/>
              </w:rPr>
              <w:t>hot wall</w:t>
            </w:r>
          </w:p>
        </w:tc>
        <w:tc>
          <w:tcPr>
            <w:tcW w:w="2409" w:type="dxa"/>
            <w:tcBorders>
              <w:top w:val="nil"/>
              <w:left w:val="nil"/>
              <w:bottom w:val="single" w:sz="4" w:space="0" w:color="1F4E78"/>
              <w:right w:val="single" w:sz="4" w:space="0" w:color="1F4E78"/>
            </w:tcBorders>
            <w:shd w:val="clear" w:color="auto" w:fill="auto"/>
            <w:hideMark/>
          </w:tcPr>
          <w:p w14:paraId="73948702"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Do you feel the floor or wall cold/hot?</w:t>
            </w:r>
          </w:p>
        </w:tc>
        <w:tc>
          <w:tcPr>
            <w:tcW w:w="851" w:type="dxa"/>
            <w:tcBorders>
              <w:top w:val="nil"/>
              <w:left w:val="nil"/>
              <w:bottom w:val="single" w:sz="4" w:space="0" w:color="1F4E78"/>
              <w:right w:val="single" w:sz="4" w:space="0" w:color="1F4E78"/>
            </w:tcBorders>
            <w:shd w:val="clear" w:color="auto" w:fill="auto"/>
            <w:vAlign w:val="center"/>
            <w:hideMark/>
          </w:tcPr>
          <w:p w14:paraId="240C55E8" w14:textId="77777777" w:rsidR="00EA3972" w:rsidRPr="009071AC" w:rsidRDefault="00EA3972" w:rsidP="00D13E80">
            <w:pPr>
              <w:spacing w:after="0"/>
              <w:jc w:val="center"/>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Never</w:t>
            </w:r>
          </w:p>
        </w:tc>
        <w:tc>
          <w:tcPr>
            <w:tcW w:w="850" w:type="dxa"/>
            <w:tcBorders>
              <w:top w:val="nil"/>
              <w:left w:val="nil"/>
              <w:bottom w:val="single" w:sz="4" w:space="0" w:color="1F4E78"/>
              <w:right w:val="single" w:sz="4" w:space="0" w:color="1F4E78"/>
            </w:tcBorders>
            <w:shd w:val="clear" w:color="auto" w:fill="auto"/>
            <w:vAlign w:val="center"/>
            <w:hideMark/>
          </w:tcPr>
          <w:p w14:paraId="08487AA1" w14:textId="77777777" w:rsidR="00EA3972" w:rsidRPr="009071AC" w:rsidRDefault="00EA3972" w:rsidP="00D13E80">
            <w:pPr>
              <w:spacing w:after="0"/>
              <w:jc w:val="center"/>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Hardly ever</w:t>
            </w:r>
          </w:p>
        </w:tc>
        <w:tc>
          <w:tcPr>
            <w:tcW w:w="1134" w:type="dxa"/>
            <w:tcBorders>
              <w:top w:val="nil"/>
              <w:left w:val="nil"/>
              <w:bottom w:val="single" w:sz="4" w:space="0" w:color="1F4E78"/>
              <w:right w:val="single" w:sz="4" w:space="0" w:color="1F4E78"/>
            </w:tcBorders>
            <w:shd w:val="clear" w:color="auto" w:fill="auto"/>
            <w:vAlign w:val="center"/>
            <w:hideMark/>
          </w:tcPr>
          <w:p w14:paraId="5F9521B1" w14:textId="77777777" w:rsidR="00EA3972" w:rsidRPr="009071AC" w:rsidRDefault="00EA3972" w:rsidP="00D13E80">
            <w:pPr>
              <w:spacing w:after="0"/>
              <w:jc w:val="center"/>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Sometimes</w:t>
            </w:r>
          </w:p>
        </w:tc>
        <w:tc>
          <w:tcPr>
            <w:tcW w:w="1134" w:type="dxa"/>
            <w:tcBorders>
              <w:top w:val="nil"/>
              <w:left w:val="nil"/>
              <w:bottom w:val="single" w:sz="4" w:space="0" w:color="1F4E78"/>
              <w:right w:val="single" w:sz="4" w:space="0" w:color="1F4E78"/>
            </w:tcBorders>
            <w:shd w:val="clear" w:color="auto" w:fill="auto"/>
            <w:vAlign w:val="center"/>
            <w:hideMark/>
          </w:tcPr>
          <w:p w14:paraId="773A6DC5" w14:textId="77777777" w:rsidR="00EA3972" w:rsidRPr="009071AC" w:rsidRDefault="00EA3972" w:rsidP="00D13E80">
            <w:pPr>
              <w:spacing w:after="0"/>
              <w:jc w:val="center"/>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Frequently</w:t>
            </w:r>
          </w:p>
        </w:tc>
        <w:tc>
          <w:tcPr>
            <w:tcW w:w="851" w:type="dxa"/>
            <w:tcBorders>
              <w:top w:val="nil"/>
              <w:left w:val="nil"/>
              <w:bottom w:val="single" w:sz="4" w:space="0" w:color="1F4E78"/>
              <w:right w:val="single" w:sz="4" w:space="0" w:color="1F4E78"/>
            </w:tcBorders>
            <w:shd w:val="clear" w:color="auto" w:fill="auto"/>
            <w:vAlign w:val="center"/>
            <w:hideMark/>
          </w:tcPr>
          <w:p w14:paraId="1792230B" w14:textId="77777777" w:rsidR="00EA3972" w:rsidRPr="009071AC" w:rsidRDefault="00EA3972" w:rsidP="00D13E80">
            <w:pPr>
              <w:spacing w:after="0"/>
              <w:jc w:val="center"/>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Quite often</w:t>
            </w:r>
          </w:p>
        </w:tc>
        <w:tc>
          <w:tcPr>
            <w:tcW w:w="709" w:type="dxa"/>
            <w:tcBorders>
              <w:top w:val="nil"/>
              <w:left w:val="nil"/>
              <w:bottom w:val="single" w:sz="4" w:space="0" w:color="1F4E78"/>
              <w:right w:val="single" w:sz="4" w:space="0" w:color="1F4E78"/>
            </w:tcBorders>
            <w:shd w:val="clear" w:color="auto" w:fill="auto"/>
            <w:vAlign w:val="center"/>
            <w:hideMark/>
          </w:tcPr>
          <w:p w14:paraId="5C5715DE" w14:textId="77777777" w:rsidR="00EA3972" w:rsidRPr="009071AC" w:rsidRDefault="00EA3972" w:rsidP="00D13E80">
            <w:pPr>
              <w:spacing w:after="0"/>
              <w:jc w:val="center"/>
              <w:rPr>
                <w:rFonts w:ascii="Arial" w:eastAsia="Times New Roman" w:hAnsi="Arial" w:cs="Arial"/>
                <w:b/>
                <w:bCs/>
                <w:color w:val="000000"/>
                <w:sz w:val="16"/>
                <w:szCs w:val="16"/>
                <w:lang w:eastAsia="en-GB"/>
              </w:rPr>
            </w:pPr>
          </w:p>
        </w:tc>
        <w:tc>
          <w:tcPr>
            <w:tcW w:w="708" w:type="dxa"/>
            <w:tcBorders>
              <w:top w:val="nil"/>
              <w:left w:val="nil"/>
              <w:bottom w:val="single" w:sz="4" w:space="0" w:color="1F4E78"/>
              <w:right w:val="single" w:sz="4" w:space="0" w:color="1F4E78"/>
            </w:tcBorders>
            <w:shd w:val="clear" w:color="auto" w:fill="auto"/>
            <w:vAlign w:val="center"/>
            <w:hideMark/>
          </w:tcPr>
          <w:p w14:paraId="13EEBA52" w14:textId="77777777" w:rsidR="00EA3972" w:rsidRPr="009071AC" w:rsidRDefault="00EA3972" w:rsidP="00D13E80">
            <w:pPr>
              <w:spacing w:after="0"/>
              <w:jc w:val="center"/>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r>
      <w:tr w:rsidR="00EA3972" w:rsidRPr="009071AC" w14:paraId="186CCC87" w14:textId="77777777" w:rsidTr="00D13E80">
        <w:trPr>
          <w:trHeight w:val="290"/>
        </w:trPr>
        <w:tc>
          <w:tcPr>
            <w:tcW w:w="421" w:type="dxa"/>
            <w:vMerge/>
            <w:tcBorders>
              <w:top w:val="nil"/>
              <w:left w:val="single" w:sz="4" w:space="0" w:color="1F4E78"/>
              <w:bottom w:val="single" w:sz="4" w:space="0" w:color="1F4E78"/>
              <w:right w:val="single" w:sz="4" w:space="0" w:color="1F4E78"/>
            </w:tcBorders>
            <w:shd w:val="clear" w:color="auto" w:fill="auto"/>
            <w:textDirection w:val="btLr"/>
            <w:vAlign w:val="center"/>
            <w:hideMark/>
          </w:tcPr>
          <w:p w14:paraId="55F0A490" w14:textId="77777777" w:rsidR="00EA3972" w:rsidRPr="009071AC" w:rsidRDefault="00EA3972" w:rsidP="00D13E80">
            <w:pPr>
              <w:spacing w:after="0"/>
              <w:ind w:left="113" w:right="113"/>
              <w:jc w:val="left"/>
              <w:rPr>
                <w:rFonts w:ascii="Arial" w:eastAsia="Times New Roman" w:hAnsi="Arial" w:cs="Arial"/>
                <w:b/>
                <w:bCs/>
                <w:color w:val="000000"/>
                <w:sz w:val="16"/>
                <w:szCs w:val="16"/>
                <w:lang w:eastAsia="en-GB"/>
              </w:rPr>
            </w:pPr>
          </w:p>
        </w:tc>
        <w:tc>
          <w:tcPr>
            <w:tcW w:w="2409" w:type="dxa"/>
            <w:tcBorders>
              <w:top w:val="nil"/>
              <w:left w:val="nil"/>
              <w:bottom w:val="single" w:sz="4" w:space="0" w:color="1F4E78"/>
              <w:right w:val="single" w:sz="4" w:space="0" w:color="1F4E78"/>
            </w:tcBorders>
            <w:shd w:val="clear" w:color="auto" w:fill="auto"/>
            <w:hideMark/>
          </w:tcPr>
          <w:p w14:paraId="0BE6030E"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cold wall/window in winter</w:t>
            </w:r>
          </w:p>
        </w:tc>
        <w:tc>
          <w:tcPr>
            <w:tcW w:w="851" w:type="dxa"/>
            <w:tcBorders>
              <w:top w:val="nil"/>
              <w:left w:val="nil"/>
              <w:bottom w:val="single" w:sz="4" w:space="0" w:color="1F4E78"/>
              <w:right w:val="single" w:sz="4" w:space="0" w:color="1F4E78"/>
            </w:tcBorders>
            <w:shd w:val="clear" w:color="auto" w:fill="auto"/>
            <w:vAlign w:val="center"/>
            <w:hideMark/>
          </w:tcPr>
          <w:p w14:paraId="120FE24B"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0" w:type="dxa"/>
            <w:tcBorders>
              <w:top w:val="nil"/>
              <w:left w:val="nil"/>
              <w:bottom w:val="single" w:sz="4" w:space="0" w:color="1F4E78"/>
              <w:right w:val="single" w:sz="4" w:space="0" w:color="1F4E78"/>
            </w:tcBorders>
            <w:shd w:val="clear" w:color="auto" w:fill="auto"/>
            <w:vAlign w:val="center"/>
            <w:hideMark/>
          </w:tcPr>
          <w:p w14:paraId="0668FF30"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vAlign w:val="center"/>
            <w:hideMark/>
          </w:tcPr>
          <w:p w14:paraId="051280CD"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vAlign w:val="center"/>
            <w:hideMark/>
          </w:tcPr>
          <w:p w14:paraId="31E3D9F7"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1" w:type="dxa"/>
            <w:tcBorders>
              <w:top w:val="nil"/>
              <w:left w:val="nil"/>
              <w:bottom w:val="single" w:sz="4" w:space="0" w:color="1F4E78"/>
              <w:right w:val="single" w:sz="4" w:space="0" w:color="1F4E78"/>
            </w:tcBorders>
            <w:shd w:val="clear" w:color="auto" w:fill="auto"/>
            <w:vAlign w:val="center"/>
            <w:hideMark/>
          </w:tcPr>
          <w:p w14:paraId="0D2DB9FE"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9" w:type="dxa"/>
            <w:tcBorders>
              <w:top w:val="nil"/>
              <w:left w:val="nil"/>
              <w:bottom w:val="single" w:sz="4" w:space="0" w:color="1F4E78"/>
              <w:right w:val="single" w:sz="4" w:space="0" w:color="1F4E78"/>
            </w:tcBorders>
            <w:shd w:val="clear" w:color="auto" w:fill="auto"/>
            <w:vAlign w:val="center"/>
            <w:hideMark/>
          </w:tcPr>
          <w:p w14:paraId="2E44EFE9"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8" w:type="dxa"/>
            <w:tcBorders>
              <w:top w:val="nil"/>
              <w:left w:val="nil"/>
              <w:bottom w:val="single" w:sz="4" w:space="0" w:color="1F4E78"/>
              <w:right w:val="single" w:sz="4" w:space="0" w:color="1F4E78"/>
            </w:tcBorders>
            <w:shd w:val="clear" w:color="auto" w:fill="auto"/>
            <w:vAlign w:val="center"/>
            <w:hideMark/>
          </w:tcPr>
          <w:p w14:paraId="25B47EAF"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3D649876" w14:textId="77777777" w:rsidTr="00D13E80">
        <w:trPr>
          <w:trHeight w:val="290"/>
        </w:trPr>
        <w:tc>
          <w:tcPr>
            <w:tcW w:w="421" w:type="dxa"/>
            <w:vMerge/>
            <w:tcBorders>
              <w:top w:val="nil"/>
              <w:left w:val="single" w:sz="4" w:space="0" w:color="1F4E78"/>
              <w:bottom w:val="single" w:sz="4" w:space="0" w:color="1F4E78"/>
              <w:right w:val="single" w:sz="4" w:space="0" w:color="1F4E78"/>
            </w:tcBorders>
            <w:shd w:val="clear" w:color="auto" w:fill="auto"/>
            <w:textDirection w:val="btLr"/>
            <w:vAlign w:val="center"/>
            <w:hideMark/>
          </w:tcPr>
          <w:p w14:paraId="20EF1F6D" w14:textId="77777777" w:rsidR="00EA3972" w:rsidRPr="009071AC" w:rsidRDefault="00EA3972" w:rsidP="00D13E80">
            <w:pPr>
              <w:spacing w:after="0"/>
              <w:ind w:left="113" w:right="113"/>
              <w:jc w:val="left"/>
              <w:rPr>
                <w:rFonts w:ascii="Arial" w:eastAsia="Times New Roman" w:hAnsi="Arial" w:cs="Arial"/>
                <w:b/>
                <w:bCs/>
                <w:color w:val="000000"/>
                <w:sz w:val="16"/>
                <w:szCs w:val="16"/>
                <w:lang w:eastAsia="en-GB"/>
              </w:rPr>
            </w:pPr>
          </w:p>
        </w:tc>
        <w:tc>
          <w:tcPr>
            <w:tcW w:w="2409" w:type="dxa"/>
            <w:tcBorders>
              <w:top w:val="nil"/>
              <w:left w:val="nil"/>
              <w:bottom w:val="single" w:sz="4" w:space="0" w:color="1F4E78"/>
              <w:right w:val="single" w:sz="4" w:space="0" w:color="1F4E78"/>
            </w:tcBorders>
            <w:shd w:val="clear" w:color="auto" w:fill="auto"/>
            <w:hideMark/>
          </w:tcPr>
          <w:p w14:paraId="10955DE9"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hot wall/window in summer</w:t>
            </w:r>
          </w:p>
        </w:tc>
        <w:tc>
          <w:tcPr>
            <w:tcW w:w="851" w:type="dxa"/>
            <w:tcBorders>
              <w:top w:val="nil"/>
              <w:left w:val="nil"/>
              <w:bottom w:val="single" w:sz="4" w:space="0" w:color="1F4E78"/>
              <w:right w:val="single" w:sz="4" w:space="0" w:color="1F4E78"/>
            </w:tcBorders>
            <w:shd w:val="clear" w:color="auto" w:fill="auto"/>
            <w:vAlign w:val="center"/>
            <w:hideMark/>
          </w:tcPr>
          <w:p w14:paraId="4D4067CB"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0" w:type="dxa"/>
            <w:tcBorders>
              <w:top w:val="nil"/>
              <w:left w:val="nil"/>
              <w:bottom w:val="single" w:sz="4" w:space="0" w:color="1F4E78"/>
              <w:right w:val="single" w:sz="4" w:space="0" w:color="1F4E78"/>
            </w:tcBorders>
            <w:shd w:val="clear" w:color="auto" w:fill="auto"/>
            <w:vAlign w:val="center"/>
            <w:hideMark/>
          </w:tcPr>
          <w:p w14:paraId="3ADAC0C5"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vAlign w:val="center"/>
            <w:hideMark/>
          </w:tcPr>
          <w:p w14:paraId="7522203A"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vAlign w:val="center"/>
            <w:hideMark/>
          </w:tcPr>
          <w:p w14:paraId="393B4908"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1" w:type="dxa"/>
            <w:tcBorders>
              <w:top w:val="nil"/>
              <w:left w:val="nil"/>
              <w:bottom w:val="single" w:sz="4" w:space="0" w:color="1F4E78"/>
              <w:right w:val="single" w:sz="4" w:space="0" w:color="1F4E78"/>
            </w:tcBorders>
            <w:shd w:val="clear" w:color="auto" w:fill="auto"/>
            <w:vAlign w:val="center"/>
            <w:hideMark/>
          </w:tcPr>
          <w:p w14:paraId="326D8A67"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9" w:type="dxa"/>
            <w:tcBorders>
              <w:top w:val="nil"/>
              <w:left w:val="nil"/>
              <w:bottom w:val="single" w:sz="4" w:space="0" w:color="1F4E78"/>
              <w:right w:val="single" w:sz="4" w:space="0" w:color="1F4E78"/>
            </w:tcBorders>
            <w:shd w:val="clear" w:color="auto" w:fill="auto"/>
            <w:vAlign w:val="center"/>
            <w:hideMark/>
          </w:tcPr>
          <w:p w14:paraId="2F636ABC"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8" w:type="dxa"/>
            <w:tcBorders>
              <w:top w:val="nil"/>
              <w:left w:val="nil"/>
              <w:bottom w:val="single" w:sz="4" w:space="0" w:color="1F4E78"/>
              <w:right w:val="single" w:sz="4" w:space="0" w:color="1F4E78"/>
            </w:tcBorders>
            <w:shd w:val="clear" w:color="auto" w:fill="auto"/>
            <w:vAlign w:val="center"/>
            <w:hideMark/>
          </w:tcPr>
          <w:p w14:paraId="1402758F"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7BE3B5F7" w14:textId="77777777" w:rsidTr="00D13E80">
        <w:trPr>
          <w:cantSplit/>
          <w:trHeight w:val="359"/>
        </w:trPr>
        <w:tc>
          <w:tcPr>
            <w:tcW w:w="421" w:type="dxa"/>
            <w:vMerge w:val="restart"/>
            <w:tcBorders>
              <w:top w:val="nil"/>
              <w:left w:val="single" w:sz="4" w:space="0" w:color="1F4E78"/>
              <w:right w:val="single" w:sz="4" w:space="0" w:color="1F4E78"/>
            </w:tcBorders>
            <w:shd w:val="clear" w:color="auto" w:fill="auto"/>
            <w:textDirection w:val="btLr"/>
            <w:hideMark/>
          </w:tcPr>
          <w:p w14:paraId="5739B278" w14:textId="77777777" w:rsidR="00EA3972" w:rsidRPr="009071AC" w:rsidRDefault="00EA3972" w:rsidP="00D13E80">
            <w:pPr>
              <w:spacing w:after="0"/>
              <w:ind w:left="113" w:right="113"/>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4. Thermal feeling</w:t>
            </w:r>
          </w:p>
          <w:p w14:paraId="5B8089FF" w14:textId="77777777" w:rsidR="00EA3972" w:rsidRPr="009071AC" w:rsidRDefault="00EA3972" w:rsidP="00D13E80">
            <w:pPr>
              <w:spacing w:after="0"/>
              <w:ind w:left="113" w:right="113"/>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p w14:paraId="6D3AE4C2" w14:textId="77777777" w:rsidR="00EA3972" w:rsidRPr="009071AC" w:rsidRDefault="00EA3972" w:rsidP="00D13E80">
            <w:pPr>
              <w:spacing w:after="0"/>
              <w:ind w:left="113" w:right="113"/>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c>
          <w:tcPr>
            <w:tcW w:w="2409" w:type="dxa"/>
            <w:tcBorders>
              <w:top w:val="nil"/>
              <w:left w:val="nil"/>
              <w:bottom w:val="single" w:sz="4" w:space="0" w:color="1F4E78"/>
              <w:right w:val="single" w:sz="4" w:space="0" w:color="1F4E78"/>
            </w:tcBorders>
            <w:shd w:val="clear" w:color="auto" w:fill="auto"/>
            <w:hideMark/>
          </w:tcPr>
          <w:p w14:paraId="0766E09D"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Indoor thermal feeling</w:t>
            </w:r>
          </w:p>
        </w:tc>
        <w:tc>
          <w:tcPr>
            <w:tcW w:w="851" w:type="dxa"/>
            <w:tcBorders>
              <w:top w:val="nil"/>
              <w:left w:val="nil"/>
              <w:bottom w:val="single" w:sz="4" w:space="0" w:color="1F4E78"/>
              <w:right w:val="single" w:sz="4" w:space="0" w:color="1F4E78"/>
            </w:tcBorders>
            <w:shd w:val="clear" w:color="auto" w:fill="auto"/>
            <w:vAlign w:val="center"/>
            <w:hideMark/>
          </w:tcPr>
          <w:p w14:paraId="10C39D83" w14:textId="77777777" w:rsidR="00EA3972" w:rsidRPr="009071AC" w:rsidRDefault="00EA3972" w:rsidP="00D13E80">
            <w:pPr>
              <w:spacing w:after="0"/>
              <w:jc w:val="center"/>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Hot</w:t>
            </w:r>
          </w:p>
        </w:tc>
        <w:tc>
          <w:tcPr>
            <w:tcW w:w="850" w:type="dxa"/>
            <w:tcBorders>
              <w:top w:val="nil"/>
              <w:left w:val="nil"/>
              <w:bottom w:val="single" w:sz="4" w:space="0" w:color="1F4E78"/>
              <w:right w:val="single" w:sz="4" w:space="0" w:color="1F4E78"/>
            </w:tcBorders>
            <w:shd w:val="clear" w:color="auto" w:fill="auto"/>
            <w:vAlign w:val="center"/>
            <w:hideMark/>
          </w:tcPr>
          <w:p w14:paraId="3B7E6017" w14:textId="77777777" w:rsidR="00EA3972" w:rsidRPr="009071AC" w:rsidRDefault="00EA3972" w:rsidP="00D13E80">
            <w:pPr>
              <w:spacing w:after="0"/>
              <w:jc w:val="center"/>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Warm</w:t>
            </w:r>
          </w:p>
        </w:tc>
        <w:tc>
          <w:tcPr>
            <w:tcW w:w="1134" w:type="dxa"/>
            <w:tcBorders>
              <w:top w:val="nil"/>
              <w:left w:val="nil"/>
              <w:bottom w:val="single" w:sz="4" w:space="0" w:color="1F4E78"/>
              <w:right w:val="single" w:sz="4" w:space="0" w:color="1F4E78"/>
            </w:tcBorders>
            <w:shd w:val="clear" w:color="auto" w:fill="auto"/>
            <w:vAlign w:val="center"/>
            <w:hideMark/>
          </w:tcPr>
          <w:p w14:paraId="7A39205A" w14:textId="77777777" w:rsidR="00EA3972" w:rsidRPr="009071AC" w:rsidRDefault="00EA3972" w:rsidP="00D13E80">
            <w:pPr>
              <w:spacing w:after="0"/>
              <w:jc w:val="center"/>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Slightly warm</w:t>
            </w:r>
          </w:p>
        </w:tc>
        <w:tc>
          <w:tcPr>
            <w:tcW w:w="1134" w:type="dxa"/>
            <w:tcBorders>
              <w:top w:val="nil"/>
              <w:left w:val="nil"/>
              <w:bottom w:val="single" w:sz="4" w:space="0" w:color="1F4E78"/>
              <w:right w:val="single" w:sz="4" w:space="0" w:color="1F4E78"/>
            </w:tcBorders>
            <w:shd w:val="clear" w:color="auto" w:fill="auto"/>
            <w:vAlign w:val="center"/>
            <w:hideMark/>
          </w:tcPr>
          <w:p w14:paraId="7C9B2044" w14:textId="77777777" w:rsidR="00EA3972" w:rsidRPr="009071AC" w:rsidRDefault="00EA3972" w:rsidP="00D13E80">
            <w:pPr>
              <w:spacing w:after="0"/>
              <w:jc w:val="center"/>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Neutral</w:t>
            </w:r>
          </w:p>
        </w:tc>
        <w:tc>
          <w:tcPr>
            <w:tcW w:w="851" w:type="dxa"/>
            <w:tcBorders>
              <w:top w:val="nil"/>
              <w:left w:val="nil"/>
              <w:bottom w:val="single" w:sz="4" w:space="0" w:color="1F4E78"/>
              <w:right w:val="single" w:sz="4" w:space="0" w:color="1F4E78"/>
            </w:tcBorders>
            <w:shd w:val="clear" w:color="auto" w:fill="auto"/>
            <w:vAlign w:val="center"/>
            <w:hideMark/>
          </w:tcPr>
          <w:p w14:paraId="6631CF68" w14:textId="77777777" w:rsidR="00EA3972" w:rsidRPr="009071AC" w:rsidRDefault="00EA3972" w:rsidP="00D13E80">
            <w:pPr>
              <w:spacing w:after="0"/>
              <w:jc w:val="center"/>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Slightly cool</w:t>
            </w:r>
          </w:p>
        </w:tc>
        <w:tc>
          <w:tcPr>
            <w:tcW w:w="709" w:type="dxa"/>
            <w:tcBorders>
              <w:top w:val="nil"/>
              <w:left w:val="nil"/>
              <w:bottom w:val="nil"/>
              <w:right w:val="single" w:sz="4" w:space="0" w:color="1F4E78"/>
            </w:tcBorders>
            <w:shd w:val="clear" w:color="auto" w:fill="auto"/>
            <w:vAlign w:val="center"/>
            <w:hideMark/>
          </w:tcPr>
          <w:p w14:paraId="1FEEA89E" w14:textId="77777777" w:rsidR="00EA3972" w:rsidRPr="009071AC" w:rsidRDefault="00EA3972" w:rsidP="00D13E80">
            <w:pPr>
              <w:spacing w:after="0"/>
              <w:jc w:val="center"/>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Cool</w:t>
            </w:r>
          </w:p>
        </w:tc>
        <w:tc>
          <w:tcPr>
            <w:tcW w:w="708" w:type="dxa"/>
            <w:tcBorders>
              <w:top w:val="nil"/>
              <w:left w:val="nil"/>
              <w:bottom w:val="nil"/>
              <w:right w:val="single" w:sz="4" w:space="0" w:color="1F4E78"/>
            </w:tcBorders>
            <w:shd w:val="clear" w:color="auto" w:fill="auto"/>
            <w:vAlign w:val="center"/>
            <w:hideMark/>
          </w:tcPr>
          <w:p w14:paraId="21C77517" w14:textId="77777777" w:rsidR="00EA3972" w:rsidRPr="009071AC" w:rsidRDefault="00EA3972" w:rsidP="00D13E80">
            <w:pPr>
              <w:spacing w:after="0"/>
              <w:jc w:val="center"/>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Cold</w:t>
            </w:r>
          </w:p>
        </w:tc>
      </w:tr>
      <w:tr w:rsidR="00EA3972" w:rsidRPr="009071AC" w14:paraId="045B2272" w14:textId="77777777" w:rsidTr="00D13E80">
        <w:trPr>
          <w:cantSplit/>
          <w:trHeight w:val="406"/>
        </w:trPr>
        <w:tc>
          <w:tcPr>
            <w:tcW w:w="421" w:type="dxa"/>
            <w:vMerge/>
            <w:tcBorders>
              <w:left w:val="single" w:sz="4" w:space="0" w:color="1F4E78"/>
              <w:right w:val="single" w:sz="4" w:space="0" w:color="1F4E78"/>
            </w:tcBorders>
            <w:shd w:val="clear" w:color="auto" w:fill="auto"/>
            <w:textDirection w:val="btLr"/>
            <w:hideMark/>
          </w:tcPr>
          <w:p w14:paraId="69C8B0ED" w14:textId="77777777" w:rsidR="00EA3972" w:rsidRPr="009071AC" w:rsidRDefault="00EA3972" w:rsidP="00D13E80">
            <w:pPr>
              <w:spacing w:after="0"/>
              <w:ind w:left="113" w:right="113"/>
              <w:jc w:val="left"/>
              <w:rPr>
                <w:rFonts w:ascii="Arial" w:eastAsia="Times New Roman" w:hAnsi="Arial" w:cs="Arial"/>
                <w:b/>
                <w:bCs/>
                <w:color w:val="000000"/>
                <w:sz w:val="16"/>
                <w:szCs w:val="16"/>
                <w:lang w:eastAsia="en-GB"/>
              </w:rPr>
            </w:pPr>
          </w:p>
        </w:tc>
        <w:tc>
          <w:tcPr>
            <w:tcW w:w="2409" w:type="dxa"/>
            <w:tcBorders>
              <w:top w:val="nil"/>
              <w:left w:val="nil"/>
              <w:bottom w:val="single" w:sz="4" w:space="0" w:color="1F4E78"/>
              <w:right w:val="single" w:sz="4" w:space="0" w:color="1F4E78"/>
            </w:tcBorders>
            <w:shd w:val="clear" w:color="auto" w:fill="auto"/>
            <w:hideMark/>
          </w:tcPr>
          <w:p w14:paraId="53385906"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In winter, in your house it usually does…</w:t>
            </w:r>
          </w:p>
        </w:tc>
        <w:tc>
          <w:tcPr>
            <w:tcW w:w="851" w:type="dxa"/>
            <w:tcBorders>
              <w:top w:val="nil"/>
              <w:left w:val="nil"/>
              <w:bottom w:val="single" w:sz="4" w:space="0" w:color="1F4E78"/>
              <w:right w:val="single" w:sz="4" w:space="0" w:color="1F4E78"/>
            </w:tcBorders>
            <w:shd w:val="clear" w:color="auto" w:fill="auto"/>
            <w:noWrap/>
            <w:vAlign w:val="center"/>
            <w:hideMark/>
          </w:tcPr>
          <w:p w14:paraId="33BC2EB8"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0" w:type="dxa"/>
            <w:tcBorders>
              <w:top w:val="nil"/>
              <w:left w:val="nil"/>
              <w:bottom w:val="single" w:sz="4" w:space="0" w:color="1F4E78"/>
              <w:right w:val="single" w:sz="4" w:space="0" w:color="1F4E78"/>
            </w:tcBorders>
            <w:shd w:val="clear" w:color="auto" w:fill="auto"/>
            <w:noWrap/>
            <w:vAlign w:val="center"/>
            <w:hideMark/>
          </w:tcPr>
          <w:p w14:paraId="55592621"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noWrap/>
            <w:vAlign w:val="center"/>
            <w:hideMark/>
          </w:tcPr>
          <w:p w14:paraId="58189F4C"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noWrap/>
            <w:vAlign w:val="center"/>
            <w:hideMark/>
          </w:tcPr>
          <w:p w14:paraId="43A4023F"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1" w:type="dxa"/>
            <w:tcBorders>
              <w:top w:val="nil"/>
              <w:left w:val="nil"/>
              <w:bottom w:val="single" w:sz="4" w:space="0" w:color="1F4E78"/>
              <w:right w:val="single" w:sz="4" w:space="0" w:color="1F4E78"/>
            </w:tcBorders>
            <w:shd w:val="clear" w:color="auto" w:fill="auto"/>
            <w:noWrap/>
            <w:vAlign w:val="center"/>
            <w:hideMark/>
          </w:tcPr>
          <w:p w14:paraId="05F70A59"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9" w:type="dxa"/>
            <w:tcBorders>
              <w:top w:val="single" w:sz="4" w:space="0" w:color="1F4E78"/>
              <w:left w:val="nil"/>
              <w:bottom w:val="single" w:sz="4" w:space="0" w:color="1F4E78"/>
              <w:right w:val="single" w:sz="4" w:space="0" w:color="1F4E78"/>
            </w:tcBorders>
            <w:shd w:val="clear" w:color="auto" w:fill="auto"/>
            <w:noWrap/>
            <w:vAlign w:val="center"/>
            <w:hideMark/>
          </w:tcPr>
          <w:p w14:paraId="7154BB8A"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8" w:type="dxa"/>
            <w:tcBorders>
              <w:top w:val="single" w:sz="4" w:space="0" w:color="1F4E78"/>
              <w:left w:val="nil"/>
              <w:bottom w:val="single" w:sz="4" w:space="0" w:color="1F4E78"/>
              <w:right w:val="single" w:sz="4" w:space="0" w:color="1F4E78"/>
            </w:tcBorders>
            <w:shd w:val="clear" w:color="auto" w:fill="auto"/>
            <w:noWrap/>
            <w:vAlign w:val="center"/>
            <w:hideMark/>
          </w:tcPr>
          <w:p w14:paraId="5AAB9AB6"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14A1B4AE" w14:textId="77777777" w:rsidTr="00D13E80">
        <w:trPr>
          <w:cantSplit/>
          <w:trHeight w:val="426"/>
        </w:trPr>
        <w:tc>
          <w:tcPr>
            <w:tcW w:w="421" w:type="dxa"/>
            <w:vMerge/>
            <w:tcBorders>
              <w:left w:val="single" w:sz="4" w:space="0" w:color="1F4E78"/>
              <w:bottom w:val="single" w:sz="4" w:space="0" w:color="1F4E78"/>
              <w:right w:val="single" w:sz="4" w:space="0" w:color="1F4E78"/>
            </w:tcBorders>
            <w:shd w:val="clear" w:color="auto" w:fill="auto"/>
            <w:textDirection w:val="btLr"/>
            <w:hideMark/>
          </w:tcPr>
          <w:p w14:paraId="3745193A" w14:textId="77777777" w:rsidR="00EA3972" w:rsidRPr="009071AC" w:rsidRDefault="00EA3972" w:rsidP="00D13E80">
            <w:pPr>
              <w:spacing w:after="0"/>
              <w:ind w:left="113" w:right="113"/>
              <w:jc w:val="left"/>
              <w:rPr>
                <w:rFonts w:ascii="Arial" w:eastAsia="Times New Roman" w:hAnsi="Arial" w:cs="Arial"/>
                <w:b/>
                <w:bCs/>
                <w:color w:val="000000"/>
                <w:sz w:val="16"/>
                <w:szCs w:val="16"/>
                <w:lang w:eastAsia="en-GB"/>
              </w:rPr>
            </w:pPr>
          </w:p>
        </w:tc>
        <w:tc>
          <w:tcPr>
            <w:tcW w:w="2409" w:type="dxa"/>
            <w:tcBorders>
              <w:top w:val="nil"/>
              <w:left w:val="nil"/>
              <w:bottom w:val="single" w:sz="4" w:space="0" w:color="1F4E78"/>
              <w:right w:val="single" w:sz="4" w:space="0" w:color="1F4E78"/>
            </w:tcBorders>
            <w:shd w:val="clear" w:color="auto" w:fill="auto"/>
            <w:hideMark/>
          </w:tcPr>
          <w:p w14:paraId="70E5872E"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In summer, in your house you usually do…</w:t>
            </w:r>
          </w:p>
        </w:tc>
        <w:tc>
          <w:tcPr>
            <w:tcW w:w="851" w:type="dxa"/>
            <w:tcBorders>
              <w:top w:val="nil"/>
              <w:left w:val="nil"/>
              <w:bottom w:val="single" w:sz="4" w:space="0" w:color="1F4E78"/>
              <w:right w:val="single" w:sz="4" w:space="0" w:color="1F4E78"/>
            </w:tcBorders>
            <w:shd w:val="clear" w:color="auto" w:fill="auto"/>
            <w:noWrap/>
            <w:vAlign w:val="center"/>
            <w:hideMark/>
          </w:tcPr>
          <w:p w14:paraId="307FE9FF"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0" w:type="dxa"/>
            <w:tcBorders>
              <w:top w:val="nil"/>
              <w:left w:val="nil"/>
              <w:bottom w:val="single" w:sz="4" w:space="0" w:color="1F4E78"/>
              <w:right w:val="single" w:sz="4" w:space="0" w:color="1F4E78"/>
            </w:tcBorders>
            <w:shd w:val="clear" w:color="auto" w:fill="auto"/>
            <w:noWrap/>
            <w:vAlign w:val="center"/>
            <w:hideMark/>
          </w:tcPr>
          <w:p w14:paraId="36409FE6"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noWrap/>
            <w:vAlign w:val="center"/>
            <w:hideMark/>
          </w:tcPr>
          <w:p w14:paraId="6843003C"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noWrap/>
            <w:vAlign w:val="center"/>
            <w:hideMark/>
          </w:tcPr>
          <w:p w14:paraId="6D6CFB26"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1" w:type="dxa"/>
            <w:tcBorders>
              <w:top w:val="nil"/>
              <w:left w:val="nil"/>
              <w:bottom w:val="single" w:sz="4" w:space="0" w:color="1F4E78"/>
              <w:right w:val="single" w:sz="4" w:space="0" w:color="1F4E78"/>
            </w:tcBorders>
            <w:shd w:val="clear" w:color="auto" w:fill="auto"/>
            <w:noWrap/>
            <w:vAlign w:val="center"/>
            <w:hideMark/>
          </w:tcPr>
          <w:p w14:paraId="08EBDC97"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9" w:type="dxa"/>
            <w:tcBorders>
              <w:top w:val="nil"/>
              <w:left w:val="nil"/>
              <w:bottom w:val="single" w:sz="4" w:space="0" w:color="1F4E78"/>
              <w:right w:val="single" w:sz="4" w:space="0" w:color="1F4E78"/>
            </w:tcBorders>
            <w:shd w:val="clear" w:color="auto" w:fill="auto"/>
            <w:noWrap/>
            <w:vAlign w:val="center"/>
            <w:hideMark/>
          </w:tcPr>
          <w:p w14:paraId="5B7A4307"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8" w:type="dxa"/>
            <w:tcBorders>
              <w:top w:val="nil"/>
              <w:left w:val="nil"/>
              <w:bottom w:val="single" w:sz="4" w:space="0" w:color="1F4E78"/>
              <w:right w:val="single" w:sz="4" w:space="0" w:color="1F4E78"/>
            </w:tcBorders>
            <w:shd w:val="clear" w:color="auto" w:fill="auto"/>
            <w:noWrap/>
            <w:vAlign w:val="center"/>
            <w:hideMark/>
          </w:tcPr>
          <w:p w14:paraId="7C6A49E4"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1A5DDADE" w14:textId="77777777" w:rsidTr="00D13E80">
        <w:trPr>
          <w:trHeight w:val="420"/>
        </w:trPr>
        <w:tc>
          <w:tcPr>
            <w:tcW w:w="421" w:type="dxa"/>
            <w:vMerge w:val="restart"/>
            <w:tcBorders>
              <w:top w:val="nil"/>
              <w:left w:val="single" w:sz="4" w:space="0" w:color="1F4E78"/>
              <w:bottom w:val="single" w:sz="4" w:space="0" w:color="1F4E78"/>
              <w:right w:val="single" w:sz="4" w:space="0" w:color="1F4E78"/>
            </w:tcBorders>
            <w:shd w:val="clear" w:color="auto" w:fill="auto"/>
            <w:textDirection w:val="btLr"/>
            <w:hideMark/>
          </w:tcPr>
          <w:p w14:paraId="1A9D2CA3" w14:textId="77777777" w:rsidR="00EA3972" w:rsidRPr="009071AC" w:rsidRDefault="00EA3972" w:rsidP="00D13E80">
            <w:pPr>
              <w:spacing w:after="0"/>
              <w:ind w:left="113" w:right="113"/>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5. Clothing</w:t>
            </w:r>
          </w:p>
        </w:tc>
        <w:tc>
          <w:tcPr>
            <w:tcW w:w="2409" w:type="dxa"/>
            <w:tcBorders>
              <w:top w:val="nil"/>
              <w:left w:val="nil"/>
              <w:bottom w:val="single" w:sz="4" w:space="0" w:color="1F4E78"/>
              <w:right w:val="single" w:sz="4" w:space="0" w:color="1F4E78"/>
            </w:tcBorders>
            <w:shd w:val="clear" w:color="auto" w:fill="auto"/>
            <w:hideMark/>
          </w:tcPr>
          <w:p w14:paraId="1AC63040" w14:textId="77777777" w:rsidR="00EA3972" w:rsidRPr="009071AC" w:rsidRDefault="00EA3972" w:rsidP="00D13E80">
            <w:pPr>
              <w:spacing w:after="0"/>
              <w:jc w:val="left"/>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Clothing</w:t>
            </w:r>
          </w:p>
        </w:tc>
        <w:tc>
          <w:tcPr>
            <w:tcW w:w="851" w:type="dxa"/>
            <w:tcBorders>
              <w:top w:val="nil"/>
              <w:left w:val="nil"/>
              <w:bottom w:val="single" w:sz="4" w:space="0" w:color="1F4E78"/>
              <w:right w:val="single" w:sz="4" w:space="0" w:color="1F4E78"/>
            </w:tcBorders>
            <w:shd w:val="clear" w:color="auto" w:fill="auto"/>
            <w:vAlign w:val="center"/>
            <w:hideMark/>
          </w:tcPr>
          <w:p w14:paraId="4035C238" w14:textId="77777777" w:rsidR="00EA3972" w:rsidRPr="009071AC" w:rsidRDefault="00EA3972" w:rsidP="00D13E80">
            <w:pPr>
              <w:spacing w:after="0"/>
              <w:jc w:val="center"/>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Nothing</w:t>
            </w:r>
          </w:p>
        </w:tc>
        <w:tc>
          <w:tcPr>
            <w:tcW w:w="850" w:type="dxa"/>
            <w:tcBorders>
              <w:top w:val="nil"/>
              <w:left w:val="nil"/>
              <w:bottom w:val="single" w:sz="4" w:space="0" w:color="1F4E78"/>
              <w:right w:val="single" w:sz="4" w:space="0" w:color="1F4E78"/>
            </w:tcBorders>
            <w:shd w:val="clear" w:color="auto" w:fill="auto"/>
            <w:vAlign w:val="center"/>
            <w:hideMark/>
          </w:tcPr>
          <w:p w14:paraId="6968B64F" w14:textId="77777777" w:rsidR="00EA3972" w:rsidRPr="009071AC" w:rsidRDefault="00EA3972" w:rsidP="00D13E80">
            <w:pPr>
              <w:spacing w:after="0"/>
              <w:jc w:val="center"/>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Light clothing</w:t>
            </w:r>
          </w:p>
        </w:tc>
        <w:tc>
          <w:tcPr>
            <w:tcW w:w="1134" w:type="dxa"/>
            <w:tcBorders>
              <w:top w:val="nil"/>
              <w:left w:val="nil"/>
              <w:bottom w:val="single" w:sz="4" w:space="0" w:color="1F4E78"/>
              <w:right w:val="single" w:sz="4" w:space="0" w:color="1F4E78"/>
            </w:tcBorders>
            <w:shd w:val="clear" w:color="auto" w:fill="auto"/>
            <w:vAlign w:val="center"/>
            <w:hideMark/>
          </w:tcPr>
          <w:p w14:paraId="7126D7FA" w14:textId="77777777" w:rsidR="00EA3972" w:rsidRPr="009071AC" w:rsidRDefault="00EA3972" w:rsidP="00D13E80">
            <w:pPr>
              <w:spacing w:after="0"/>
              <w:jc w:val="center"/>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2 layers</w:t>
            </w:r>
          </w:p>
        </w:tc>
        <w:tc>
          <w:tcPr>
            <w:tcW w:w="1134" w:type="dxa"/>
            <w:tcBorders>
              <w:top w:val="nil"/>
              <w:left w:val="nil"/>
              <w:bottom w:val="single" w:sz="4" w:space="0" w:color="1F4E78"/>
              <w:right w:val="single" w:sz="4" w:space="0" w:color="1F4E78"/>
            </w:tcBorders>
            <w:shd w:val="clear" w:color="auto" w:fill="auto"/>
            <w:vAlign w:val="center"/>
            <w:hideMark/>
          </w:tcPr>
          <w:p w14:paraId="7A388582" w14:textId="77777777" w:rsidR="00EA3972" w:rsidRPr="009071AC" w:rsidRDefault="00EA3972" w:rsidP="00D13E80">
            <w:pPr>
              <w:spacing w:after="0"/>
              <w:jc w:val="center"/>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Coat or more than 2 layers</w:t>
            </w:r>
          </w:p>
        </w:tc>
        <w:tc>
          <w:tcPr>
            <w:tcW w:w="851" w:type="dxa"/>
            <w:tcBorders>
              <w:top w:val="nil"/>
              <w:left w:val="nil"/>
              <w:bottom w:val="single" w:sz="4" w:space="0" w:color="1F4E78"/>
              <w:right w:val="single" w:sz="4" w:space="0" w:color="1F4E78"/>
            </w:tcBorders>
            <w:shd w:val="clear" w:color="auto" w:fill="auto"/>
            <w:vAlign w:val="center"/>
            <w:hideMark/>
          </w:tcPr>
          <w:p w14:paraId="6566B772" w14:textId="77777777" w:rsidR="00EA3972" w:rsidRPr="009071AC" w:rsidRDefault="00EA3972" w:rsidP="00D13E80">
            <w:pPr>
              <w:spacing w:after="0"/>
              <w:jc w:val="center"/>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c>
          <w:tcPr>
            <w:tcW w:w="709" w:type="dxa"/>
            <w:tcBorders>
              <w:top w:val="nil"/>
              <w:left w:val="nil"/>
              <w:bottom w:val="single" w:sz="4" w:space="0" w:color="1F4E78"/>
              <w:right w:val="single" w:sz="4" w:space="0" w:color="1F4E78"/>
            </w:tcBorders>
            <w:shd w:val="clear" w:color="auto" w:fill="auto"/>
            <w:vAlign w:val="center"/>
            <w:hideMark/>
          </w:tcPr>
          <w:p w14:paraId="30988DEC" w14:textId="77777777" w:rsidR="00EA3972" w:rsidRPr="009071AC" w:rsidRDefault="00EA3972" w:rsidP="00D13E80">
            <w:pPr>
              <w:spacing w:after="0"/>
              <w:jc w:val="center"/>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c>
          <w:tcPr>
            <w:tcW w:w="708" w:type="dxa"/>
            <w:tcBorders>
              <w:top w:val="nil"/>
              <w:left w:val="nil"/>
              <w:bottom w:val="single" w:sz="4" w:space="0" w:color="1F4E78"/>
              <w:right w:val="single" w:sz="4" w:space="0" w:color="1F4E78"/>
            </w:tcBorders>
            <w:shd w:val="clear" w:color="auto" w:fill="auto"/>
            <w:vAlign w:val="center"/>
            <w:hideMark/>
          </w:tcPr>
          <w:p w14:paraId="678953B9" w14:textId="77777777" w:rsidR="00EA3972" w:rsidRPr="009071AC" w:rsidRDefault="00EA3972" w:rsidP="00D13E80">
            <w:pPr>
              <w:spacing w:after="0"/>
              <w:jc w:val="center"/>
              <w:rPr>
                <w:rFonts w:ascii="Arial" w:eastAsia="Times New Roman" w:hAnsi="Arial" w:cs="Arial"/>
                <w:b/>
                <w:bCs/>
                <w:color w:val="000000"/>
                <w:sz w:val="16"/>
                <w:szCs w:val="16"/>
                <w:lang w:eastAsia="en-GB"/>
              </w:rPr>
            </w:pPr>
            <w:r w:rsidRPr="009071AC">
              <w:rPr>
                <w:rFonts w:ascii="Arial" w:eastAsia="Times New Roman" w:hAnsi="Arial" w:cs="Arial"/>
                <w:b/>
                <w:bCs/>
                <w:color w:val="000000"/>
                <w:sz w:val="16"/>
                <w:szCs w:val="16"/>
                <w:lang w:eastAsia="en-GB"/>
              </w:rPr>
              <w:t> </w:t>
            </w:r>
          </w:p>
        </w:tc>
      </w:tr>
      <w:tr w:rsidR="00EA3972" w:rsidRPr="009071AC" w14:paraId="3B1E1709" w14:textId="77777777" w:rsidTr="00D13E80">
        <w:trPr>
          <w:trHeight w:val="290"/>
        </w:trPr>
        <w:tc>
          <w:tcPr>
            <w:tcW w:w="421" w:type="dxa"/>
            <w:vMerge/>
            <w:tcBorders>
              <w:top w:val="nil"/>
              <w:left w:val="single" w:sz="4" w:space="0" w:color="1F4E78"/>
              <w:bottom w:val="single" w:sz="4" w:space="0" w:color="1F4E78"/>
              <w:right w:val="single" w:sz="4" w:space="0" w:color="1F4E78"/>
            </w:tcBorders>
            <w:shd w:val="clear" w:color="auto" w:fill="auto"/>
            <w:vAlign w:val="center"/>
            <w:hideMark/>
          </w:tcPr>
          <w:p w14:paraId="1DA23764"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409" w:type="dxa"/>
            <w:tcBorders>
              <w:top w:val="nil"/>
              <w:left w:val="nil"/>
              <w:bottom w:val="single" w:sz="4" w:space="0" w:color="1F4E78"/>
              <w:right w:val="single" w:sz="4" w:space="0" w:color="1F4E78"/>
            </w:tcBorders>
            <w:shd w:val="clear" w:color="auto" w:fill="auto"/>
            <w:hideMark/>
          </w:tcPr>
          <w:p w14:paraId="7333A867"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In winter, you usually wear...</w:t>
            </w:r>
          </w:p>
        </w:tc>
        <w:tc>
          <w:tcPr>
            <w:tcW w:w="851" w:type="dxa"/>
            <w:tcBorders>
              <w:top w:val="nil"/>
              <w:left w:val="nil"/>
              <w:bottom w:val="single" w:sz="4" w:space="0" w:color="1F4E78"/>
              <w:right w:val="single" w:sz="4" w:space="0" w:color="1F4E78"/>
            </w:tcBorders>
            <w:shd w:val="clear" w:color="auto" w:fill="auto"/>
            <w:noWrap/>
            <w:vAlign w:val="center"/>
            <w:hideMark/>
          </w:tcPr>
          <w:p w14:paraId="1FD076A6"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0" w:type="dxa"/>
            <w:tcBorders>
              <w:top w:val="nil"/>
              <w:left w:val="nil"/>
              <w:bottom w:val="single" w:sz="4" w:space="0" w:color="1F4E78"/>
              <w:right w:val="single" w:sz="4" w:space="0" w:color="1F4E78"/>
            </w:tcBorders>
            <w:shd w:val="clear" w:color="auto" w:fill="auto"/>
            <w:noWrap/>
            <w:vAlign w:val="center"/>
            <w:hideMark/>
          </w:tcPr>
          <w:p w14:paraId="1B648244"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noWrap/>
            <w:vAlign w:val="center"/>
            <w:hideMark/>
          </w:tcPr>
          <w:p w14:paraId="79E63AE0"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noWrap/>
            <w:vAlign w:val="center"/>
            <w:hideMark/>
          </w:tcPr>
          <w:p w14:paraId="106D8ADB"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1" w:type="dxa"/>
            <w:tcBorders>
              <w:top w:val="nil"/>
              <w:left w:val="nil"/>
              <w:bottom w:val="single" w:sz="4" w:space="0" w:color="1F4E78"/>
              <w:right w:val="single" w:sz="4" w:space="0" w:color="1F4E78"/>
            </w:tcBorders>
            <w:shd w:val="clear" w:color="auto" w:fill="auto"/>
            <w:noWrap/>
            <w:vAlign w:val="center"/>
            <w:hideMark/>
          </w:tcPr>
          <w:p w14:paraId="5574A130"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9" w:type="dxa"/>
            <w:tcBorders>
              <w:top w:val="nil"/>
              <w:left w:val="nil"/>
              <w:bottom w:val="single" w:sz="4" w:space="0" w:color="1F4E78"/>
              <w:right w:val="single" w:sz="4" w:space="0" w:color="1F4E78"/>
            </w:tcBorders>
            <w:shd w:val="clear" w:color="auto" w:fill="auto"/>
            <w:noWrap/>
            <w:vAlign w:val="center"/>
            <w:hideMark/>
          </w:tcPr>
          <w:p w14:paraId="7658A007"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8" w:type="dxa"/>
            <w:tcBorders>
              <w:top w:val="nil"/>
              <w:left w:val="nil"/>
              <w:bottom w:val="single" w:sz="4" w:space="0" w:color="1F4E78"/>
              <w:right w:val="single" w:sz="4" w:space="0" w:color="1F4E78"/>
            </w:tcBorders>
            <w:shd w:val="clear" w:color="auto" w:fill="auto"/>
            <w:noWrap/>
            <w:vAlign w:val="center"/>
            <w:hideMark/>
          </w:tcPr>
          <w:p w14:paraId="41001478"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r w:rsidR="00EA3972" w:rsidRPr="009071AC" w14:paraId="47DEA4E8" w14:textId="77777777" w:rsidTr="00D13E80">
        <w:trPr>
          <w:trHeight w:val="290"/>
        </w:trPr>
        <w:tc>
          <w:tcPr>
            <w:tcW w:w="421" w:type="dxa"/>
            <w:vMerge/>
            <w:tcBorders>
              <w:top w:val="nil"/>
              <w:left w:val="single" w:sz="4" w:space="0" w:color="1F4E78"/>
              <w:bottom w:val="single" w:sz="4" w:space="0" w:color="1F4E78"/>
              <w:right w:val="single" w:sz="4" w:space="0" w:color="1F4E78"/>
            </w:tcBorders>
            <w:shd w:val="clear" w:color="auto" w:fill="auto"/>
            <w:vAlign w:val="center"/>
            <w:hideMark/>
          </w:tcPr>
          <w:p w14:paraId="0C668D23" w14:textId="77777777" w:rsidR="00EA3972" w:rsidRPr="009071AC" w:rsidRDefault="00EA3972" w:rsidP="00D13E80">
            <w:pPr>
              <w:spacing w:after="0"/>
              <w:jc w:val="left"/>
              <w:rPr>
                <w:rFonts w:ascii="Arial" w:eastAsia="Times New Roman" w:hAnsi="Arial" w:cs="Arial"/>
                <w:b/>
                <w:bCs/>
                <w:color w:val="000000"/>
                <w:sz w:val="16"/>
                <w:szCs w:val="16"/>
                <w:lang w:eastAsia="en-GB"/>
              </w:rPr>
            </w:pPr>
          </w:p>
        </w:tc>
        <w:tc>
          <w:tcPr>
            <w:tcW w:w="2409" w:type="dxa"/>
            <w:tcBorders>
              <w:top w:val="nil"/>
              <w:left w:val="nil"/>
              <w:bottom w:val="single" w:sz="4" w:space="0" w:color="1F4E78"/>
              <w:right w:val="single" w:sz="4" w:space="0" w:color="1F4E78"/>
            </w:tcBorders>
            <w:shd w:val="clear" w:color="auto" w:fill="auto"/>
            <w:hideMark/>
          </w:tcPr>
          <w:p w14:paraId="55413B86" w14:textId="77777777" w:rsidR="00EA3972" w:rsidRPr="009071AC" w:rsidRDefault="00EA3972" w:rsidP="00D13E80">
            <w:pPr>
              <w:spacing w:after="0"/>
              <w:jc w:val="left"/>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In summer, you usually wear...</w:t>
            </w:r>
          </w:p>
        </w:tc>
        <w:tc>
          <w:tcPr>
            <w:tcW w:w="851" w:type="dxa"/>
            <w:tcBorders>
              <w:top w:val="nil"/>
              <w:left w:val="nil"/>
              <w:bottom w:val="single" w:sz="4" w:space="0" w:color="1F4E78"/>
              <w:right w:val="single" w:sz="4" w:space="0" w:color="1F4E78"/>
            </w:tcBorders>
            <w:shd w:val="clear" w:color="auto" w:fill="auto"/>
            <w:noWrap/>
            <w:vAlign w:val="center"/>
            <w:hideMark/>
          </w:tcPr>
          <w:p w14:paraId="42956C48"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0" w:type="dxa"/>
            <w:tcBorders>
              <w:top w:val="nil"/>
              <w:left w:val="nil"/>
              <w:bottom w:val="single" w:sz="4" w:space="0" w:color="1F4E78"/>
              <w:right w:val="single" w:sz="4" w:space="0" w:color="1F4E78"/>
            </w:tcBorders>
            <w:shd w:val="clear" w:color="auto" w:fill="auto"/>
            <w:noWrap/>
            <w:vAlign w:val="center"/>
            <w:hideMark/>
          </w:tcPr>
          <w:p w14:paraId="7967CF82"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noWrap/>
            <w:vAlign w:val="center"/>
            <w:hideMark/>
          </w:tcPr>
          <w:p w14:paraId="1E90A7C3"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1134" w:type="dxa"/>
            <w:tcBorders>
              <w:top w:val="nil"/>
              <w:left w:val="nil"/>
              <w:bottom w:val="single" w:sz="4" w:space="0" w:color="1F4E78"/>
              <w:right w:val="single" w:sz="4" w:space="0" w:color="1F4E78"/>
            </w:tcBorders>
            <w:shd w:val="clear" w:color="auto" w:fill="auto"/>
            <w:noWrap/>
            <w:vAlign w:val="center"/>
            <w:hideMark/>
          </w:tcPr>
          <w:p w14:paraId="2E80AF4B"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851" w:type="dxa"/>
            <w:tcBorders>
              <w:top w:val="nil"/>
              <w:left w:val="nil"/>
              <w:bottom w:val="single" w:sz="4" w:space="0" w:color="1F4E78"/>
              <w:right w:val="single" w:sz="4" w:space="0" w:color="1F4E78"/>
            </w:tcBorders>
            <w:shd w:val="clear" w:color="auto" w:fill="auto"/>
            <w:noWrap/>
            <w:vAlign w:val="center"/>
            <w:hideMark/>
          </w:tcPr>
          <w:p w14:paraId="19D1A6B7"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9" w:type="dxa"/>
            <w:tcBorders>
              <w:top w:val="nil"/>
              <w:left w:val="nil"/>
              <w:bottom w:val="single" w:sz="4" w:space="0" w:color="1F4E78"/>
              <w:right w:val="single" w:sz="4" w:space="0" w:color="1F4E78"/>
            </w:tcBorders>
            <w:shd w:val="clear" w:color="auto" w:fill="auto"/>
            <w:noWrap/>
            <w:vAlign w:val="center"/>
            <w:hideMark/>
          </w:tcPr>
          <w:p w14:paraId="1AF5857C"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c>
          <w:tcPr>
            <w:tcW w:w="708" w:type="dxa"/>
            <w:tcBorders>
              <w:top w:val="nil"/>
              <w:left w:val="nil"/>
              <w:bottom w:val="single" w:sz="4" w:space="0" w:color="1F4E78"/>
              <w:right w:val="single" w:sz="4" w:space="0" w:color="1F4E78"/>
            </w:tcBorders>
            <w:shd w:val="clear" w:color="auto" w:fill="auto"/>
            <w:noWrap/>
            <w:vAlign w:val="center"/>
            <w:hideMark/>
          </w:tcPr>
          <w:p w14:paraId="580EB911" w14:textId="77777777" w:rsidR="00EA3972" w:rsidRPr="009071AC" w:rsidRDefault="00EA3972" w:rsidP="00D13E80">
            <w:pPr>
              <w:spacing w:after="0"/>
              <w:jc w:val="center"/>
              <w:rPr>
                <w:rFonts w:ascii="Arial" w:eastAsia="Times New Roman" w:hAnsi="Arial" w:cs="Arial"/>
                <w:color w:val="000000"/>
                <w:sz w:val="16"/>
                <w:szCs w:val="16"/>
                <w:lang w:eastAsia="en-GB"/>
              </w:rPr>
            </w:pPr>
            <w:r w:rsidRPr="009071AC">
              <w:rPr>
                <w:rFonts w:ascii="Arial" w:eastAsia="Times New Roman" w:hAnsi="Arial" w:cs="Arial"/>
                <w:color w:val="000000"/>
                <w:sz w:val="16"/>
                <w:szCs w:val="16"/>
                <w:lang w:eastAsia="en-GB"/>
              </w:rPr>
              <w:t> </w:t>
            </w:r>
          </w:p>
        </w:tc>
      </w:tr>
    </w:tbl>
    <w:p w14:paraId="4369290E" w14:textId="77777777" w:rsidR="00EA3972" w:rsidRDefault="00EA3972" w:rsidP="00EA3972">
      <w:pPr>
        <w:rPr>
          <w:b/>
          <w:bCs/>
        </w:rPr>
      </w:pPr>
    </w:p>
    <w:p w14:paraId="5A83BE81" w14:textId="77777777" w:rsidR="000D4097" w:rsidRDefault="000D4097" w:rsidP="00EA3972">
      <w:pPr>
        <w:rPr>
          <w:b/>
          <w:bCs/>
        </w:rPr>
      </w:pPr>
    </w:p>
    <w:p w14:paraId="3458D095" w14:textId="77777777" w:rsidR="00EA3972" w:rsidRPr="000928E7" w:rsidRDefault="00EA3972" w:rsidP="00EA3972">
      <w:pPr>
        <w:rPr>
          <w:b/>
          <w:bCs/>
        </w:rPr>
      </w:pPr>
      <w:r w:rsidRPr="000928E7">
        <w:rPr>
          <w:b/>
          <w:bCs/>
        </w:rPr>
        <w:t>Dwellings with energy measures</w:t>
      </w:r>
    </w:p>
    <w:tbl>
      <w:tblPr>
        <w:tblW w:w="9067" w:type="dxa"/>
        <w:tblLook w:val="04A0" w:firstRow="1" w:lastRow="0" w:firstColumn="1" w:lastColumn="0" w:noHBand="0" w:noVBand="1"/>
      </w:tblPr>
      <w:tblGrid>
        <w:gridCol w:w="1180"/>
        <w:gridCol w:w="4344"/>
        <w:gridCol w:w="3543"/>
      </w:tblGrid>
      <w:tr w:rsidR="00EA3972" w:rsidRPr="00052052" w14:paraId="3E4A8006" w14:textId="77777777" w:rsidTr="00D13E80">
        <w:trPr>
          <w:trHeight w:val="290"/>
        </w:trPr>
        <w:tc>
          <w:tcPr>
            <w:tcW w:w="1180" w:type="dxa"/>
            <w:vMerge w:val="restart"/>
            <w:tcBorders>
              <w:top w:val="single" w:sz="4" w:space="0" w:color="1F4E78"/>
              <w:left w:val="single" w:sz="4" w:space="0" w:color="1F4E78"/>
              <w:bottom w:val="single" w:sz="4" w:space="0" w:color="1F4E78"/>
              <w:right w:val="single" w:sz="4" w:space="0" w:color="1F4E78"/>
            </w:tcBorders>
            <w:shd w:val="clear" w:color="auto" w:fill="auto"/>
            <w:hideMark/>
          </w:tcPr>
          <w:p w14:paraId="4E46BD71" w14:textId="77777777" w:rsidR="00EA3972" w:rsidRPr="00052052" w:rsidRDefault="00EA3972" w:rsidP="00D13E80">
            <w:pPr>
              <w:spacing w:after="0"/>
              <w:jc w:val="left"/>
              <w:rPr>
                <w:rFonts w:ascii="Arial" w:eastAsia="Times New Roman" w:hAnsi="Arial" w:cs="Arial"/>
                <w:b/>
                <w:bCs/>
                <w:color w:val="000000"/>
                <w:sz w:val="16"/>
                <w:szCs w:val="16"/>
                <w:lang w:eastAsia="en-GB"/>
              </w:rPr>
            </w:pPr>
            <w:r w:rsidRPr="00052052">
              <w:rPr>
                <w:rFonts w:ascii="Arial" w:eastAsia="Times New Roman" w:hAnsi="Arial" w:cs="Arial"/>
                <w:b/>
                <w:bCs/>
                <w:color w:val="000000"/>
                <w:sz w:val="16"/>
                <w:szCs w:val="16"/>
                <w:lang w:eastAsia="en-GB"/>
              </w:rPr>
              <w:t>1. Measures after 2020</w:t>
            </w:r>
          </w:p>
        </w:tc>
        <w:tc>
          <w:tcPr>
            <w:tcW w:w="4344" w:type="dxa"/>
            <w:tcBorders>
              <w:top w:val="single" w:sz="4" w:space="0" w:color="1F4E78"/>
              <w:left w:val="nil"/>
              <w:bottom w:val="single" w:sz="4" w:space="0" w:color="1F4E78"/>
              <w:right w:val="single" w:sz="4" w:space="0" w:color="1F4E78"/>
            </w:tcBorders>
            <w:shd w:val="clear" w:color="auto" w:fill="auto"/>
            <w:noWrap/>
            <w:hideMark/>
          </w:tcPr>
          <w:p w14:paraId="0ADE85AD" w14:textId="77777777" w:rsidR="00EA3972" w:rsidRPr="00052052" w:rsidRDefault="00EA3972" w:rsidP="00D13E80">
            <w:pPr>
              <w:spacing w:after="0"/>
              <w:jc w:val="left"/>
              <w:rPr>
                <w:rFonts w:ascii="Arial" w:eastAsia="Times New Roman" w:hAnsi="Arial" w:cs="Arial"/>
                <w:b/>
                <w:bCs/>
                <w:color w:val="000000"/>
                <w:sz w:val="16"/>
                <w:szCs w:val="16"/>
                <w:lang w:eastAsia="en-GB"/>
              </w:rPr>
            </w:pPr>
            <w:r w:rsidRPr="00052052">
              <w:rPr>
                <w:rFonts w:ascii="Arial" w:eastAsia="Times New Roman" w:hAnsi="Arial" w:cs="Arial"/>
                <w:b/>
                <w:bCs/>
                <w:color w:val="000000"/>
                <w:sz w:val="16"/>
                <w:szCs w:val="16"/>
                <w:lang w:eastAsia="en-GB"/>
              </w:rPr>
              <w:t>Implemented measures</w:t>
            </w:r>
          </w:p>
        </w:tc>
        <w:tc>
          <w:tcPr>
            <w:tcW w:w="3543" w:type="dxa"/>
            <w:tcBorders>
              <w:top w:val="single" w:sz="4" w:space="0" w:color="1F4E78"/>
              <w:left w:val="nil"/>
              <w:bottom w:val="single" w:sz="4" w:space="0" w:color="1F4E78"/>
              <w:right w:val="single" w:sz="4" w:space="0" w:color="1F4E78"/>
            </w:tcBorders>
            <w:shd w:val="clear" w:color="auto" w:fill="auto"/>
            <w:noWrap/>
            <w:hideMark/>
          </w:tcPr>
          <w:p w14:paraId="15BAE75C" w14:textId="77777777" w:rsidR="00EA3972" w:rsidRPr="00052052" w:rsidRDefault="00EA3972" w:rsidP="00D13E80">
            <w:pPr>
              <w:spacing w:after="0"/>
              <w:jc w:val="left"/>
              <w:rPr>
                <w:rFonts w:ascii="Arial" w:eastAsia="Times New Roman" w:hAnsi="Arial" w:cs="Arial"/>
                <w:b/>
                <w:bCs/>
                <w:color w:val="000000"/>
                <w:sz w:val="16"/>
                <w:szCs w:val="16"/>
                <w:lang w:eastAsia="en-GB"/>
              </w:rPr>
            </w:pPr>
            <w:r w:rsidRPr="00052052">
              <w:rPr>
                <w:rFonts w:ascii="Arial" w:eastAsia="Times New Roman" w:hAnsi="Arial" w:cs="Arial"/>
                <w:b/>
                <w:bCs/>
                <w:color w:val="000000"/>
                <w:sz w:val="16"/>
                <w:szCs w:val="16"/>
                <w:lang w:eastAsia="en-GB"/>
              </w:rPr>
              <w:t> </w:t>
            </w:r>
          </w:p>
        </w:tc>
      </w:tr>
      <w:tr w:rsidR="00EA3972" w:rsidRPr="00052052" w14:paraId="40EF904A" w14:textId="77777777" w:rsidTr="00D13E80">
        <w:trPr>
          <w:trHeight w:val="290"/>
        </w:trPr>
        <w:tc>
          <w:tcPr>
            <w:tcW w:w="1180" w:type="dxa"/>
            <w:vMerge/>
            <w:tcBorders>
              <w:top w:val="single" w:sz="4" w:space="0" w:color="1F4E78"/>
              <w:left w:val="single" w:sz="4" w:space="0" w:color="1F4E78"/>
              <w:bottom w:val="single" w:sz="4" w:space="0" w:color="1F4E78"/>
              <w:right w:val="single" w:sz="4" w:space="0" w:color="1F4E78"/>
            </w:tcBorders>
            <w:vAlign w:val="center"/>
            <w:hideMark/>
          </w:tcPr>
          <w:p w14:paraId="4B1E4A95"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344" w:type="dxa"/>
            <w:tcBorders>
              <w:top w:val="nil"/>
              <w:left w:val="nil"/>
              <w:bottom w:val="single" w:sz="4" w:space="0" w:color="1F4E78"/>
              <w:right w:val="single" w:sz="4" w:space="0" w:color="1F4E78"/>
            </w:tcBorders>
            <w:shd w:val="clear" w:color="auto" w:fill="auto"/>
            <w:noWrap/>
            <w:hideMark/>
          </w:tcPr>
          <w:p w14:paraId="64201F40"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Windows</w:t>
            </w:r>
          </w:p>
        </w:tc>
        <w:tc>
          <w:tcPr>
            <w:tcW w:w="3543" w:type="dxa"/>
            <w:tcBorders>
              <w:top w:val="nil"/>
              <w:left w:val="nil"/>
              <w:bottom w:val="single" w:sz="4" w:space="0" w:color="1F4E78"/>
              <w:right w:val="single" w:sz="4" w:space="0" w:color="1F4E78"/>
            </w:tcBorders>
            <w:shd w:val="clear" w:color="auto" w:fill="auto"/>
            <w:noWrap/>
            <w:hideMark/>
          </w:tcPr>
          <w:p w14:paraId="3F5BD462"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004F36FA" w14:textId="77777777" w:rsidTr="00D13E80">
        <w:trPr>
          <w:trHeight w:val="290"/>
        </w:trPr>
        <w:tc>
          <w:tcPr>
            <w:tcW w:w="1180" w:type="dxa"/>
            <w:vMerge/>
            <w:tcBorders>
              <w:top w:val="single" w:sz="4" w:space="0" w:color="1F4E78"/>
              <w:left w:val="single" w:sz="4" w:space="0" w:color="1F4E78"/>
              <w:bottom w:val="single" w:sz="4" w:space="0" w:color="1F4E78"/>
              <w:right w:val="single" w:sz="4" w:space="0" w:color="1F4E78"/>
            </w:tcBorders>
            <w:vAlign w:val="center"/>
            <w:hideMark/>
          </w:tcPr>
          <w:p w14:paraId="417F34CF"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344" w:type="dxa"/>
            <w:tcBorders>
              <w:top w:val="nil"/>
              <w:left w:val="nil"/>
              <w:bottom w:val="single" w:sz="4" w:space="0" w:color="1F4E78"/>
              <w:right w:val="single" w:sz="4" w:space="0" w:color="1F4E78"/>
            </w:tcBorders>
            <w:shd w:val="clear" w:color="auto" w:fill="auto"/>
            <w:noWrap/>
            <w:hideMark/>
          </w:tcPr>
          <w:p w14:paraId="4819BF71"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Insulation (façade and/or roof)</w:t>
            </w:r>
          </w:p>
        </w:tc>
        <w:tc>
          <w:tcPr>
            <w:tcW w:w="3543" w:type="dxa"/>
            <w:tcBorders>
              <w:top w:val="nil"/>
              <w:left w:val="nil"/>
              <w:bottom w:val="single" w:sz="4" w:space="0" w:color="1F4E78"/>
              <w:right w:val="single" w:sz="4" w:space="0" w:color="1F4E78"/>
            </w:tcBorders>
            <w:shd w:val="clear" w:color="auto" w:fill="auto"/>
            <w:noWrap/>
            <w:hideMark/>
          </w:tcPr>
          <w:p w14:paraId="1ED22E84"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5F47F3EC" w14:textId="77777777" w:rsidTr="00D13E80">
        <w:trPr>
          <w:trHeight w:val="290"/>
        </w:trPr>
        <w:tc>
          <w:tcPr>
            <w:tcW w:w="1180" w:type="dxa"/>
            <w:vMerge/>
            <w:tcBorders>
              <w:top w:val="single" w:sz="4" w:space="0" w:color="1F4E78"/>
              <w:left w:val="single" w:sz="4" w:space="0" w:color="1F4E78"/>
              <w:bottom w:val="single" w:sz="4" w:space="0" w:color="1F4E78"/>
              <w:right w:val="single" w:sz="4" w:space="0" w:color="1F4E78"/>
            </w:tcBorders>
            <w:vAlign w:val="center"/>
            <w:hideMark/>
          </w:tcPr>
          <w:p w14:paraId="79FCD10F"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344" w:type="dxa"/>
            <w:tcBorders>
              <w:top w:val="nil"/>
              <w:left w:val="nil"/>
              <w:bottom w:val="single" w:sz="4" w:space="0" w:color="1F4E78"/>
              <w:right w:val="single" w:sz="4" w:space="0" w:color="1F4E78"/>
            </w:tcBorders>
            <w:shd w:val="clear" w:color="auto" w:fill="auto"/>
            <w:noWrap/>
            <w:hideMark/>
          </w:tcPr>
          <w:p w14:paraId="72ED2E26"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DHW</w:t>
            </w:r>
          </w:p>
        </w:tc>
        <w:tc>
          <w:tcPr>
            <w:tcW w:w="3543" w:type="dxa"/>
            <w:tcBorders>
              <w:top w:val="nil"/>
              <w:left w:val="nil"/>
              <w:bottom w:val="single" w:sz="4" w:space="0" w:color="1F4E78"/>
              <w:right w:val="single" w:sz="4" w:space="0" w:color="1F4E78"/>
            </w:tcBorders>
            <w:shd w:val="clear" w:color="auto" w:fill="auto"/>
            <w:noWrap/>
            <w:hideMark/>
          </w:tcPr>
          <w:p w14:paraId="10106038"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195F5FF5" w14:textId="77777777" w:rsidTr="00D13E80">
        <w:trPr>
          <w:trHeight w:val="290"/>
        </w:trPr>
        <w:tc>
          <w:tcPr>
            <w:tcW w:w="1180" w:type="dxa"/>
            <w:vMerge/>
            <w:tcBorders>
              <w:top w:val="single" w:sz="4" w:space="0" w:color="1F4E78"/>
              <w:left w:val="single" w:sz="4" w:space="0" w:color="1F4E78"/>
              <w:bottom w:val="single" w:sz="4" w:space="0" w:color="1F4E78"/>
              <w:right w:val="single" w:sz="4" w:space="0" w:color="1F4E78"/>
            </w:tcBorders>
            <w:vAlign w:val="center"/>
            <w:hideMark/>
          </w:tcPr>
          <w:p w14:paraId="66658BAF"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344" w:type="dxa"/>
            <w:tcBorders>
              <w:top w:val="nil"/>
              <w:left w:val="nil"/>
              <w:bottom w:val="single" w:sz="4" w:space="0" w:color="1F4E78"/>
              <w:right w:val="single" w:sz="4" w:space="0" w:color="1F4E78"/>
            </w:tcBorders>
            <w:shd w:val="clear" w:color="auto" w:fill="auto"/>
            <w:noWrap/>
            <w:hideMark/>
          </w:tcPr>
          <w:p w14:paraId="60ACA871"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Heating/Cooling</w:t>
            </w:r>
          </w:p>
        </w:tc>
        <w:tc>
          <w:tcPr>
            <w:tcW w:w="3543" w:type="dxa"/>
            <w:tcBorders>
              <w:top w:val="nil"/>
              <w:left w:val="nil"/>
              <w:bottom w:val="single" w:sz="4" w:space="0" w:color="1F4E78"/>
              <w:right w:val="single" w:sz="4" w:space="0" w:color="1F4E78"/>
            </w:tcBorders>
            <w:shd w:val="clear" w:color="auto" w:fill="auto"/>
            <w:noWrap/>
            <w:hideMark/>
          </w:tcPr>
          <w:p w14:paraId="5AC6D828"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368D01E1" w14:textId="77777777" w:rsidTr="00D13E80">
        <w:trPr>
          <w:trHeight w:val="290"/>
        </w:trPr>
        <w:tc>
          <w:tcPr>
            <w:tcW w:w="1180" w:type="dxa"/>
            <w:vMerge/>
            <w:tcBorders>
              <w:top w:val="single" w:sz="4" w:space="0" w:color="1F4E78"/>
              <w:left w:val="single" w:sz="4" w:space="0" w:color="1F4E78"/>
              <w:bottom w:val="single" w:sz="4" w:space="0" w:color="1F4E78"/>
              <w:right w:val="single" w:sz="4" w:space="0" w:color="1F4E78"/>
            </w:tcBorders>
            <w:vAlign w:val="center"/>
            <w:hideMark/>
          </w:tcPr>
          <w:p w14:paraId="7AF10348"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344" w:type="dxa"/>
            <w:tcBorders>
              <w:top w:val="nil"/>
              <w:left w:val="nil"/>
              <w:bottom w:val="single" w:sz="4" w:space="0" w:color="1F4E78"/>
              <w:right w:val="single" w:sz="4" w:space="0" w:color="1F4E78"/>
            </w:tcBorders>
            <w:shd w:val="clear" w:color="auto" w:fill="auto"/>
            <w:noWrap/>
            <w:hideMark/>
          </w:tcPr>
          <w:p w14:paraId="0B17D3BA"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PV</w:t>
            </w:r>
          </w:p>
        </w:tc>
        <w:tc>
          <w:tcPr>
            <w:tcW w:w="3543" w:type="dxa"/>
            <w:tcBorders>
              <w:top w:val="nil"/>
              <w:left w:val="nil"/>
              <w:bottom w:val="single" w:sz="4" w:space="0" w:color="1F4E78"/>
              <w:right w:val="single" w:sz="4" w:space="0" w:color="1F4E78"/>
            </w:tcBorders>
            <w:shd w:val="clear" w:color="auto" w:fill="auto"/>
            <w:noWrap/>
            <w:hideMark/>
          </w:tcPr>
          <w:p w14:paraId="2C222FB5"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54B47106" w14:textId="77777777" w:rsidTr="00D13E80">
        <w:trPr>
          <w:trHeight w:val="290"/>
        </w:trPr>
        <w:tc>
          <w:tcPr>
            <w:tcW w:w="1180" w:type="dxa"/>
            <w:vMerge/>
            <w:tcBorders>
              <w:top w:val="single" w:sz="4" w:space="0" w:color="1F4E78"/>
              <w:left w:val="single" w:sz="4" w:space="0" w:color="1F4E78"/>
              <w:bottom w:val="single" w:sz="4" w:space="0" w:color="1F4E78"/>
              <w:right w:val="single" w:sz="4" w:space="0" w:color="1F4E78"/>
            </w:tcBorders>
            <w:vAlign w:val="center"/>
            <w:hideMark/>
          </w:tcPr>
          <w:p w14:paraId="5A8DE762"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344" w:type="dxa"/>
            <w:tcBorders>
              <w:top w:val="nil"/>
              <w:left w:val="nil"/>
              <w:bottom w:val="single" w:sz="4" w:space="0" w:color="1F4E78"/>
              <w:right w:val="single" w:sz="4" w:space="0" w:color="1F4E78"/>
            </w:tcBorders>
            <w:shd w:val="clear" w:color="auto" w:fill="auto"/>
            <w:noWrap/>
            <w:hideMark/>
          </w:tcPr>
          <w:p w14:paraId="10F281DB"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Other</w:t>
            </w:r>
          </w:p>
        </w:tc>
        <w:tc>
          <w:tcPr>
            <w:tcW w:w="3543" w:type="dxa"/>
            <w:tcBorders>
              <w:top w:val="nil"/>
              <w:left w:val="nil"/>
              <w:bottom w:val="single" w:sz="4" w:space="0" w:color="1F4E78"/>
              <w:right w:val="single" w:sz="4" w:space="0" w:color="1F4E78"/>
            </w:tcBorders>
            <w:shd w:val="clear" w:color="auto" w:fill="auto"/>
            <w:noWrap/>
            <w:hideMark/>
          </w:tcPr>
          <w:p w14:paraId="426C6D93"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6C5392ED" w14:textId="77777777" w:rsidTr="00D13E80">
        <w:trPr>
          <w:trHeight w:val="290"/>
        </w:trPr>
        <w:tc>
          <w:tcPr>
            <w:tcW w:w="1180" w:type="dxa"/>
            <w:vMerge/>
            <w:tcBorders>
              <w:top w:val="single" w:sz="4" w:space="0" w:color="1F4E78"/>
              <w:left w:val="single" w:sz="4" w:space="0" w:color="1F4E78"/>
              <w:bottom w:val="single" w:sz="4" w:space="0" w:color="1F4E78"/>
              <w:right w:val="single" w:sz="4" w:space="0" w:color="1F4E78"/>
            </w:tcBorders>
            <w:vAlign w:val="center"/>
            <w:hideMark/>
          </w:tcPr>
          <w:p w14:paraId="2960DE1B"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344" w:type="dxa"/>
            <w:tcBorders>
              <w:top w:val="nil"/>
              <w:left w:val="nil"/>
              <w:bottom w:val="single" w:sz="4" w:space="0" w:color="1F4E78"/>
              <w:right w:val="single" w:sz="4" w:space="0" w:color="1F4E78"/>
            </w:tcBorders>
            <w:shd w:val="clear" w:color="auto" w:fill="auto"/>
            <w:noWrap/>
            <w:hideMark/>
          </w:tcPr>
          <w:p w14:paraId="04356D02" w14:textId="77777777" w:rsidR="00EA3972" w:rsidRPr="00052052" w:rsidRDefault="00EA3972" w:rsidP="00D13E80">
            <w:pPr>
              <w:spacing w:after="0"/>
              <w:jc w:val="left"/>
              <w:rPr>
                <w:rFonts w:ascii="Arial" w:eastAsia="Times New Roman" w:hAnsi="Arial" w:cs="Arial"/>
                <w:b/>
                <w:bCs/>
                <w:color w:val="000000"/>
                <w:sz w:val="16"/>
                <w:szCs w:val="16"/>
                <w:lang w:eastAsia="en-GB"/>
              </w:rPr>
            </w:pPr>
            <w:r w:rsidRPr="00052052">
              <w:rPr>
                <w:rFonts w:ascii="Arial" w:eastAsia="Times New Roman" w:hAnsi="Arial" w:cs="Arial"/>
                <w:b/>
                <w:bCs/>
                <w:color w:val="000000"/>
                <w:sz w:val="16"/>
                <w:szCs w:val="16"/>
                <w:lang w:eastAsia="en-GB"/>
              </w:rPr>
              <w:t>Date of the renovation measures</w:t>
            </w:r>
          </w:p>
        </w:tc>
        <w:tc>
          <w:tcPr>
            <w:tcW w:w="3543" w:type="dxa"/>
            <w:tcBorders>
              <w:top w:val="nil"/>
              <w:left w:val="nil"/>
              <w:bottom w:val="single" w:sz="4" w:space="0" w:color="1F4E78"/>
              <w:right w:val="single" w:sz="4" w:space="0" w:color="1F4E78"/>
            </w:tcBorders>
            <w:shd w:val="clear" w:color="auto" w:fill="auto"/>
            <w:noWrap/>
            <w:hideMark/>
          </w:tcPr>
          <w:p w14:paraId="10A385E0" w14:textId="77777777" w:rsidR="00EA3972" w:rsidRPr="00052052" w:rsidRDefault="00EA3972" w:rsidP="00D13E80">
            <w:pPr>
              <w:spacing w:after="0"/>
              <w:jc w:val="left"/>
              <w:rPr>
                <w:rFonts w:ascii="Arial" w:eastAsia="Times New Roman" w:hAnsi="Arial" w:cs="Arial"/>
                <w:b/>
                <w:bCs/>
                <w:color w:val="000000"/>
                <w:sz w:val="16"/>
                <w:szCs w:val="16"/>
                <w:lang w:eastAsia="en-GB"/>
              </w:rPr>
            </w:pPr>
            <w:r w:rsidRPr="00052052">
              <w:rPr>
                <w:rFonts w:ascii="Arial" w:eastAsia="Times New Roman" w:hAnsi="Arial" w:cs="Arial"/>
                <w:b/>
                <w:bCs/>
                <w:color w:val="000000"/>
                <w:sz w:val="16"/>
                <w:szCs w:val="16"/>
                <w:lang w:eastAsia="en-GB"/>
              </w:rPr>
              <w:t> </w:t>
            </w:r>
          </w:p>
        </w:tc>
      </w:tr>
      <w:tr w:rsidR="00EA3972" w:rsidRPr="00052052" w14:paraId="35E1F62D" w14:textId="77777777" w:rsidTr="00D13E80">
        <w:trPr>
          <w:trHeight w:val="290"/>
        </w:trPr>
        <w:tc>
          <w:tcPr>
            <w:tcW w:w="1180" w:type="dxa"/>
            <w:vMerge/>
            <w:tcBorders>
              <w:top w:val="single" w:sz="4" w:space="0" w:color="1F4E78"/>
              <w:left w:val="single" w:sz="4" w:space="0" w:color="1F4E78"/>
              <w:bottom w:val="single" w:sz="4" w:space="0" w:color="1F4E78"/>
              <w:right w:val="single" w:sz="4" w:space="0" w:color="1F4E78"/>
            </w:tcBorders>
            <w:vAlign w:val="center"/>
            <w:hideMark/>
          </w:tcPr>
          <w:p w14:paraId="5D3882E9"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344" w:type="dxa"/>
            <w:tcBorders>
              <w:top w:val="nil"/>
              <w:left w:val="nil"/>
              <w:bottom w:val="single" w:sz="4" w:space="0" w:color="1F4E78"/>
              <w:right w:val="single" w:sz="4" w:space="0" w:color="1F4E78"/>
            </w:tcBorders>
            <w:shd w:val="clear" w:color="auto" w:fill="auto"/>
            <w:noWrap/>
            <w:hideMark/>
          </w:tcPr>
          <w:p w14:paraId="5C030560" w14:textId="77777777" w:rsidR="00EA3972" w:rsidRPr="00052052" w:rsidRDefault="00EA3972" w:rsidP="00D13E80">
            <w:pPr>
              <w:spacing w:after="0"/>
              <w:jc w:val="left"/>
              <w:rPr>
                <w:rFonts w:ascii="Arial" w:eastAsia="Times New Roman" w:hAnsi="Arial" w:cs="Arial"/>
                <w:b/>
                <w:bCs/>
                <w:color w:val="000000"/>
                <w:sz w:val="16"/>
                <w:szCs w:val="16"/>
                <w:lang w:eastAsia="en-GB"/>
              </w:rPr>
            </w:pPr>
            <w:r w:rsidRPr="00052052">
              <w:rPr>
                <w:rFonts w:ascii="Arial" w:eastAsia="Times New Roman" w:hAnsi="Arial" w:cs="Arial"/>
                <w:b/>
                <w:bCs/>
                <w:color w:val="000000"/>
                <w:sz w:val="16"/>
                <w:szCs w:val="16"/>
                <w:lang w:eastAsia="en-GB"/>
              </w:rPr>
              <w:t>Reasons for the renovation</w:t>
            </w:r>
          </w:p>
        </w:tc>
        <w:tc>
          <w:tcPr>
            <w:tcW w:w="3543" w:type="dxa"/>
            <w:tcBorders>
              <w:top w:val="nil"/>
              <w:left w:val="nil"/>
              <w:bottom w:val="single" w:sz="4" w:space="0" w:color="1F4E78"/>
              <w:right w:val="single" w:sz="4" w:space="0" w:color="1F4E78"/>
            </w:tcBorders>
            <w:shd w:val="clear" w:color="auto" w:fill="auto"/>
            <w:noWrap/>
            <w:hideMark/>
          </w:tcPr>
          <w:p w14:paraId="7AF220D1" w14:textId="77777777" w:rsidR="00EA3972" w:rsidRPr="00052052" w:rsidRDefault="00EA3972" w:rsidP="00D13E80">
            <w:pPr>
              <w:spacing w:after="0"/>
              <w:jc w:val="left"/>
              <w:rPr>
                <w:rFonts w:ascii="Arial" w:eastAsia="Times New Roman" w:hAnsi="Arial" w:cs="Arial"/>
                <w:b/>
                <w:bCs/>
                <w:color w:val="000000"/>
                <w:sz w:val="16"/>
                <w:szCs w:val="16"/>
                <w:lang w:eastAsia="en-GB"/>
              </w:rPr>
            </w:pPr>
            <w:r w:rsidRPr="00052052">
              <w:rPr>
                <w:rFonts w:ascii="Arial" w:eastAsia="Times New Roman" w:hAnsi="Arial" w:cs="Arial"/>
                <w:b/>
                <w:bCs/>
                <w:color w:val="000000"/>
                <w:sz w:val="16"/>
                <w:szCs w:val="16"/>
                <w:lang w:eastAsia="en-GB"/>
              </w:rPr>
              <w:t> </w:t>
            </w:r>
          </w:p>
        </w:tc>
      </w:tr>
      <w:tr w:rsidR="00EA3972" w:rsidRPr="00052052" w14:paraId="5C1000C5" w14:textId="77777777" w:rsidTr="00D13E80">
        <w:trPr>
          <w:trHeight w:val="290"/>
        </w:trPr>
        <w:tc>
          <w:tcPr>
            <w:tcW w:w="1180" w:type="dxa"/>
            <w:vMerge/>
            <w:tcBorders>
              <w:top w:val="single" w:sz="4" w:space="0" w:color="1F4E78"/>
              <w:left w:val="single" w:sz="4" w:space="0" w:color="1F4E78"/>
              <w:bottom w:val="single" w:sz="4" w:space="0" w:color="1F4E78"/>
              <w:right w:val="single" w:sz="4" w:space="0" w:color="1F4E78"/>
            </w:tcBorders>
            <w:vAlign w:val="center"/>
            <w:hideMark/>
          </w:tcPr>
          <w:p w14:paraId="38ADE6C1"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344" w:type="dxa"/>
            <w:tcBorders>
              <w:top w:val="nil"/>
              <w:left w:val="nil"/>
              <w:bottom w:val="single" w:sz="4" w:space="0" w:color="1F4E78"/>
              <w:right w:val="single" w:sz="4" w:space="0" w:color="1F4E78"/>
            </w:tcBorders>
            <w:shd w:val="clear" w:color="auto" w:fill="auto"/>
            <w:noWrap/>
            <w:hideMark/>
          </w:tcPr>
          <w:p w14:paraId="027A3BC1"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Too cold in winter</w:t>
            </w:r>
          </w:p>
        </w:tc>
        <w:tc>
          <w:tcPr>
            <w:tcW w:w="3543" w:type="dxa"/>
            <w:tcBorders>
              <w:top w:val="nil"/>
              <w:left w:val="nil"/>
              <w:bottom w:val="single" w:sz="4" w:space="0" w:color="1F4E78"/>
              <w:right w:val="single" w:sz="4" w:space="0" w:color="1F4E78"/>
            </w:tcBorders>
            <w:shd w:val="clear" w:color="auto" w:fill="auto"/>
            <w:noWrap/>
            <w:hideMark/>
          </w:tcPr>
          <w:p w14:paraId="26531316"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0518174F" w14:textId="77777777" w:rsidTr="00D13E80">
        <w:trPr>
          <w:trHeight w:val="290"/>
        </w:trPr>
        <w:tc>
          <w:tcPr>
            <w:tcW w:w="1180" w:type="dxa"/>
            <w:vMerge/>
            <w:tcBorders>
              <w:top w:val="single" w:sz="4" w:space="0" w:color="1F4E78"/>
              <w:left w:val="single" w:sz="4" w:space="0" w:color="1F4E78"/>
              <w:bottom w:val="single" w:sz="4" w:space="0" w:color="1F4E78"/>
              <w:right w:val="single" w:sz="4" w:space="0" w:color="1F4E78"/>
            </w:tcBorders>
            <w:vAlign w:val="center"/>
            <w:hideMark/>
          </w:tcPr>
          <w:p w14:paraId="6CFA64DF"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344" w:type="dxa"/>
            <w:tcBorders>
              <w:top w:val="nil"/>
              <w:left w:val="nil"/>
              <w:bottom w:val="single" w:sz="4" w:space="0" w:color="1F4E78"/>
              <w:right w:val="single" w:sz="4" w:space="0" w:color="1F4E78"/>
            </w:tcBorders>
            <w:shd w:val="clear" w:color="auto" w:fill="auto"/>
            <w:noWrap/>
            <w:hideMark/>
          </w:tcPr>
          <w:p w14:paraId="5CFCC103"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Too hot in summer</w:t>
            </w:r>
          </w:p>
        </w:tc>
        <w:tc>
          <w:tcPr>
            <w:tcW w:w="3543" w:type="dxa"/>
            <w:tcBorders>
              <w:top w:val="nil"/>
              <w:left w:val="nil"/>
              <w:bottom w:val="single" w:sz="4" w:space="0" w:color="1F4E78"/>
              <w:right w:val="single" w:sz="4" w:space="0" w:color="1F4E78"/>
            </w:tcBorders>
            <w:shd w:val="clear" w:color="auto" w:fill="auto"/>
            <w:noWrap/>
            <w:hideMark/>
          </w:tcPr>
          <w:p w14:paraId="67856F9F"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19C9AB3C" w14:textId="77777777" w:rsidTr="00D13E80">
        <w:trPr>
          <w:trHeight w:val="313"/>
        </w:trPr>
        <w:tc>
          <w:tcPr>
            <w:tcW w:w="1180" w:type="dxa"/>
            <w:vMerge/>
            <w:tcBorders>
              <w:top w:val="single" w:sz="4" w:space="0" w:color="1F4E78"/>
              <w:left w:val="single" w:sz="4" w:space="0" w:color="1F4E78"/>
              <w:bottom w:val="single" w:sz="4" w:space="0" w:color="1F4E78"/>
              <w:right w:val="single" w:sz="4" w:space="0" w:color="1F4E78"/>
            </w:tcBorders>
            <w:vAlign w:val="center"/>
            <w:hideMark/>
          </w:tcPr>
          <w:p w14:paraId="0842DE6F"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344" w:type="dxa"/>
            <w:tcBorders>
              <w:top w:val="nil"/>
              <w:left w:val="nil"/>
              <w:bottom w:val="single" w:sz="4" w:space="0" w:color="1F4E78"/>
              <w:right w:val="single" w:sz="4" w:space="0" w:color="1F4E78"/>
            </w:tcBorders>
            <w:shd w:val="clear" w:color="auto" w:fill="auto"/>
            <w:noWrap/>
            <w:hideMark/>
          </w:tcPr>
          <w:p w14:paraId="085C0CAA"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Too noisy</w:t>
            </w:r>
          </w:p>
        </w:tc>
        <w:tc>
          <w:tcPr>
            <w:tcW w:w="3543" w:type="dxa"/>
            <w:tcBorders>
              <w:top w:val="nil"/>
              <w:left w:val="nil"/>
              <w:bottom w:val="single" w:sz="4" w:space="0" w:color="1F4E78"/>
              <w:right w:val="single" w:sz="4" w:space="0" w:color="1F4E78"/>
            </w:tcBorders>
            <w:shd w:val="clear" w:color="auto" w:fill="auto"/>
            <w:noWrap/>
            <w:hideMark/>
          </w:tcPr>
          <w:p w14:paraId="4E5E7C0C"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14231205" w14:textId="77777777" w:rsidTr="00D13E80">
        <w:trPr>
          <w:trHeight w:val="313"/>
        </w:trPr>
        <w:tc>
          <w:tcPr>
            <w:tcW w:w="1180" w:type="dxa"/>
            <w:vMerge/>
            <w:tcBorders>
              <w:top w:val="single" w:sz="4" w:space="0" w:color="1F4E78"/>
              <w:left w:val="single" w:sz="4" w:space="0" w:color="1F4E78"/>
              <w:bottom w:val="single" w:sz="4" w:space="0" w:color="1F4E78"/>
              <w:right w:val="single" w:sz="4" w:space="0" w:color="1F4E78"/>
            </w:tcBorders>
            <w:vAlign w:val="center"/>
            <w:hideMark/>
          </w:tcPr>
          <w:p w14:paraId="68BACC39"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344" w:type="dxa"/>
            <w:tcBorders>
              <w:top w:val="nil"/>
              <w:left w:val="nil"/>
              <w:bottom w:val="single" w:sz="4" w:space="0" w:color="1F4E78"/>
              <w:right w:val="single" w:sz="4" w:space="0" w:color="1F4E78"/>
            </w:tcBorders>
            <w:shd w:val="clear" w:color="auto" w:fill="auto"/>
            <w:noWrap/>
            <w:hideMark/>
          </w:tcPr>
          <w:p w14:paraId="6139A615"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xml:space="preserve">High humidity and/or </w:t>
            </w:r>
            <w:proofErr w:type="spellStart"/>
            <w:r w:rsidRPr="00052052">
              <w:rPr>
                <w:rFonts w:ascii="Arial" w:eastAsia="Times New Roman" w:hAnsi="Arial" w:cs="Arial"/>
                <w:color w:val="000000"/>
                <w:sz w:val="16"/>
                <w:szCs w:val="16"/>
                <w:lang w:eastAsia="en-GB"/>
              </w:rPr>
              <w:t>mold</w:t>
            </w:r>
            <w:proofErr w:type="spellEnd"/>
          </w:p>
        </w:tc>
        <w:tc>
          <w:tcPr>
            <w:tcW w:w="3543" w:type="dxa"/>
            <w:tcBorders>
              <w:top w:val="nil"/>
              <w:left w:val="nil"/>
              <w:bottom w:val="single" w:sz="4" w:space="0" w:color="1F4E78"/>
              <w:right w:val="single" w:sz="4" w:space="0" w:color="1F4E78"/>
            </w:tcBorders>
            <w:shd w:val="clear" w:color="auto" w:fill="auto"/>
            <w:noWrap/>
            <w:hideMark/>
          </w:tcPr>
          <w:p w14:paraId="7BA56BBC"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21D303B5" w14:textId="77777777" w:rsidTr="00D13E80">
        <w:trPr>
          <w:trHeight w:val="313"/>
        </w:trPr>
        <w:tc>
          <w:tcPr>
            <w:tcW w:w="1180" w:type="dxa"/>
            <w:vMerge/>
            <w:tcBorders>
              <w:top w:val="single" w:sz="4" w:space="0" w:color="1F4E78"/>
              <w:left w:val="single" w:sz="4" w:space="0" w:color="1F4E78"/>
              <w:bottom w:val="single" w:sz="4" w:space="0" w:color="1F4E78"/>
              <w:right w:val="single" w:sz="4" w:space="0" w:color="1F4E78"/>
            </w:tcBorders>
            <w:vAlign w:val="center"/>
            <w:hideMark/>
          </w:tcPr>
          <w:p w14:paraId="20771413"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344" w:type="dxa"/>
            <w:tcBorders>
              <w:top w:val="nil"/>
              <w:left w:val="nil"/>
              <w:bottom w:val="single" w:sz="4" w:space="0" w:color="1F4E78"/>
              <w:right w:val="single" w:sz="4" w:space="0" w:color="1F4E78"/>
            </w:tcBorders>
            <w:shd w:val="clear" w:color="auto" w:fill="auto"/>
            <w:noWrap/>
            <w:hideMark/>
          </w:tcPr>
          <w:p w14:paraId="1349D09B"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High energy consumption/cost</w:t>
            </w:r>
          </w:p>
        </w:tc>
        <w:tc>
          <w:tcPr>
            <w:tcW w:w="3543" w:type="dxa"/>
            <w:tcBorders>
              <w:top w:val="nil"/>
              <w:left w:val="nil"/>
              <w:bottom w:val="single" w:sz="4" w:space="0" w:color="1F4E78"/>
              <w:right w:val="single" w:sz="4" w:space="0" w:color="1F4E78"/>
            </w:tcBorders>
            <w:shd w:val="clear" w:color="auto" w:fill="auto"/>
            <w:noWrap/>
            <w:hideMark/>
          </w:tcPr>
          <w:p w14:paraId="11D48A86"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06FA7243" w14:textId="77777777" w:rsidTr="00D13E80">
        <w:trPr>
          <w:trHeight w:val="290"/>
        </w:trPr>
        <w:tc>
          <w:tcPr>
            <w:tcW w:w="1180" w:type="dxa"/>
            <w:vMerge/>
            <w:tcBorders>
              <w:top w:val="single" w:sz="4" w:space="0" w:color="1F4E78"/>
              <w:left w:val="single" w:sz="4" w:space="0" w:color="1F4E78"/>
              <w:bottom w:val="single" w:sz="4" w:space="0" w:color="1F4E78"/>
              <w:right w:val="single" w:sz="4" w:space="0" w:color="1F4E78"/>
            </w:tcBorders>
            <w:vAlign w:val="center"/>
            <w:hideMark/>
          </w:tcPr>
          <w:p w14:paraId="3742061B"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344" w:type="dxa"/>
            <w:tcBorders>
              <w:top w:val="nil"/>
              <w:left w:val="nil"/>
              <w:bottom w:val="single" w:sz="4" w:space="0" w:color="1F4E78"/>
              <w:right w:val="single" w:sz="4" w:space="0" w:color="1F4E78"/>
            </w:tcBorders>
            <w:shd w:val="clear" w:color="auto" w:fill="auto"/>
            <w:noWrap/>
            <w:hideMark/>
          </w:tcPr>
          <w:p w14:paraId="7AF0FAFE"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Other problems</w:t>
            </w:r>
          </w:p>
        </w:tc>
        <w:tc>
          <w:tcPr>
            <w:tcW w:w="3543" w:type="dxa"/>
            <w:tcBorders>
              <w:top w:val="nil"/>
              <w:left w:val="nil"/>
              <w:bottom w:val="single" w:sz="4" w:space="0" w:color="1F4E78"/>
              <w:right w:val="single" w:sz="4" w:space="0" w:color="1F4E78"/>
            </w:tcBorders>
            <w:shd w:val="clear" w:color="auto" w:fill="auto"/>
            <w:noWrap/>
            <w:hideMark/>
          </w:tcPr>
          <w:p w14:paraId="09D9E387"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6388B802" w14:textId="77777777" w:rsidTr="00D13E80">
        <w:trPr>
          <w:trHeight w:val="290"/>
        </w:trPr>
        <w:tc>
          <w:tcPr>
            <w:tcW w:w="1180" w:type="dxa"/>
            <w:vMerge/>
            <w:tcBorders>
              <w:top w:val="single" w:sz="4" w:space="0" w:color="1F4E78"/>
              <w:left w:val="single" w:sz="4" w:space="0" w:color="1F4E78"/>
              <w:bottom w:val="single" w:sz="4" w:space="0" w:color="1F4E78"/>
              <w:right w:val="single" w:sz="4" w:space="0" w:color="1F4E78"/>
            </w:tcBorders>
            <w:vAlign w:val="center"/>
            <w:hideMark/>
          </w:tcPr>
          <w:p w14:paraId="50FE1B01"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344" w:type="dxa"/>
            <w:tcBorders>
              <w:top w:val="nil"/>
              <w:left w:val="nil"/>
              <w:bottom w:val="single" w:sz="4" w:space="0" w:color="1F4E78"/>
              <w:right w:val="single" w:sz="4" w:space="0" w:color="1F4E78"/>
            </w:tcBorders>
            <w:shd w:val="clear" w:color="auto" w:fill="auto"/>
            <w:noWrap/>
            <w:hideMark/>
          </w:tcPr>
          <w:p w14:paraId="3F5EC4B6"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It didn't have problems</w:t>
            </w:r>
          </w:p>
        </w:tc>
        <w:tc>
          <w:tcPr>
            <w:tcW w:w="3543" w:type="dxa"/>
            <w:tcBorders>
              <w:top w:val="nil"/>
              <w:left w:val="nil"/>
              <w:bottom w:val="single" w:sz="4" w:space="0" w:color="1F4E78"/>
              <w:right w:val="single" w:sz="4" w:space="0" w:color="1F4E78"/>
            </w:tcBorders>
            <w:shd w:val="clear" w:color="auto" w:fill="auto"/>
            <w:noWrap/>
            <w:hideMark/>
          </w:tcPr>
          <w:p w14:paraId="31AD61AB"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2B1A6EB4" w14:textId="77777777" w:rsidTr="00D13E80">
        <w:trPr>
          <w:trHeight w:val="290"/>
        </w:trPr>
        <w:tc>
          <w:tcPr>
            <w:tcW w:w="1180" w:type="dxa"/>
            <w:vMerge/>
            <w:tcBorders>
              <w:top w:val="single" w:sz="4" w:space="0" w:color="1F4E78"/>
              <w:left w:val="single" w:sz="4" w:space="0" w:color="1F4E78"/>
              <w:bottom w:val="single" w:sz="4" w:space="0" w:color="1F4E78"/>
              <w:right w:val="single" w:sz="4" w:space="0" w:color="1F4E78"/>
            </w:tcBorders>
            <w:vAlign w:val="center"/>
            <w:hideMark/>
          </w:tcPr>
          <w:p w14:paraId="0F080B3B"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344" w:type="dxa"/>
            <w:tcBorders>
              <w:top w:val="nil"/>
              <w:left w:val="nil"/>
              <w:bottom w:val="single" w:sz="4" w:space="0" w:color="1F4E78"/>
              <w:right w:val="single" w:sz="4" w:space="0" w:color="1F4E78"/>
            </w:tcBorders>
            <w:shd w:val="clear" w:color="auto" w:fill="auto"/>
            <w:noWrap/>
            <w:hideMark/>
          </w:tcPr>
          <w:p w14:paraId="42A39C7E" w14:textId="77777777" w:rsidR="00EA3972" w:rsidRPr="00052052" w:rsidRDefault="00EA3972" w:rsidP="00D13E80">
            <w:pPr>
              <w:spacing w:after="0"/>
              <w:jc w:val="left"/>
              <w:rPr>
                <w:rFonts w:ascii="Arial" w:eastAsia="Times New Roman" w:hAnsi="Arial" w:cs="Arial"/>
                <w:b/>
                <w:bCs/>
                <w:color w:val="000000"/>
                <w:sz w:val="16"/>
                <w:szCs w:val="16"/>
                <w:lang w:eastAsia="en-GB"/>
              </w:rPr>
            </w:pPr>
            <w:r w:rsidRPr="00052052">
              <w:rPr>
                <w:rFonts w:ascii="Arial" w:eastAsia="Times New Roman" w:hAnsi="Arial" w:cs="Arial"/>
                <w:b/>
                <w:bCs/>
                <w:color w:val="000000"/>
                <w:sz w:val="16"/>
                <w:szCs w:val="16"/>
                <w:lang w:eastAsia="en-GB"/>
              </w:rPr>
              <w:t>Pictures previous state</w:t>
            </w:r>
          </w:p>
        </w:tc>
        <w:tc>
          <w:tcPr>
            <w:tcW w:w="3543" w:type="dxa"/>
            <w:tcBorders>
              <w:top w:val="nil"/>
              <w:left w:val="nil"/>
              <w:bottom w:val="single" w:sz="4" w:space="0" w:color="1F4E78"/>
              <w:right w:val="single" w:sz="4" w:space="0" w:color="1F4E78"/>
            </w:tcBorders>
            <w:shd w:val="clear" w:color="auto" w:fill="auto"/>
            <w:noWrap/>
            <w:hideMark/>
          </w:tcPr>
          <w:p w14:paraId="19B7613F" w14:textId="77777777" w:rsidR="00EA3972" w:rsidRPr="00052052" w:rsidRDefault="00EA3972" w:rsidP="00D13E80">
            <w:pPr>
              <w:spacing w:after="0"/>
              <w:jc w:val="left"/>
              <w:rPr>
                <w:rFonts w:ascii="Arial" w:eastAsia="Times New Roman" w:hAnsi="Arial" w:cs="Arial"/>
                <w:b/>
                <w:bCs/>
                <w:color w:val="000000"/>
                <w:sz w:val="16"/>
                <w:szCs w:val="16"/>
                <w:lang w:eastAsia="en-GB"/>
              </w:rPr>
            </w:pPr>
            <w:r w:rsidRPr="00052052">
              <w:rPr>
                <w:rFonts w:ascii="Arial" w:eastAsia="Times New Roman" w:hAnsi="Arial" w:cs="Arial"/>
                <w:b/>
                <w:bCs/>
                <w:color w:val="000000"/>
                <w:sz w:val="16"/>
                <w:szCs w:val="16"/>
                <w:lang w:eastAsia="en-GB"/>
              </w:rPr>
              <w:t> </w:t>
            </w:r>
          </w:p>
        </w:tc>
      </w:tr>
      <w:tr w:rsidR="00EA3972" w:rsidRPr="00052052" w14:paraId="1BFFF64F" w14:textId="77777777" w:rsidTr="00D13E80">
        <w:trPr>
          <w:trHeight w:val="290"/>
        </w:trPr>
        <w:tc>
          <w:tcPr>
            <w:tcW w:w="1180" w:type="dxa"/>
            <w:vMerge w:val="restart"/>
            <w:tcBorders>
              <w:top w:val="nil"/>
              <w:left w:val="single" w:sz="4" w:space="0" w:color="1F4E78"/>
              <w:bottom w:val="single" w:sz="4" w:space="0" w:color="1F4E78"/>
              <w:right w:val="single" w:sz="4" w:space="0" w:color="1F4E78"/>
            </w:tcBorders>
            <w:shd w:val="clear" w:color="auto" w:fill="auto"/>
            <w:noWrap/>
            <w:hideMark/>
          </w:tcPr>
          <w:p w14:paraId="3015A770" w14:textId="77777777" w:rsidR="00EA3972" w:rsidRPr="00052052" w:rsidRDefault="00EA3972" w:rsidP="00D13E80">
            <w:pPr>
              <w:spacing w:after="0"/>
              <w:jc w:val="left"/>
              <w:rPr>
                <w:rFonts w:ascii="Arial" w:eastAsia="Times New Roman" w:hAnsi="Arial" w:cs="Arial"/>
                <w:b/>
                <w:bCs/>
                <w:color w:val="000000"/>
                <w:sz w:val="16"/>
                <w:szCs w:val="16"/>
                <w:lang w:eastAsia="en-GB"/>
              </w:rPr>
            </w:pPr>
            <w:r w:rsidRPr="00052052">
              <w:rPr>
                <w:rFonts w:ascii="Arial" w:eastAsia="Times New Roman" w:hAnsi="Arial" w:cs="Arial"/>
                <w:b/>
                <w:bCs/>
                <w:color w:val="000000"/>
                <w:sz w:val="16"/>
                <w:szCs w:val="16"/>
                <w:lang w:eastAsia="en-GB"/>
              </w:rPr>
              <w:t>2. Feedback</w:t>
            </w:r>
          </w:p>
        </w:tc>
        <w:tc>
          <w:tcPr>
            <w:tcW w:w="4344" w:type="dxa"/>
            <w:tcBorders>
              <w:top w:val="nil"/>
              <w:left w:val="nil"/>
              <w:bottom w:val="single" w:sz="4" w:space="0" w:color="1F4E78"/>
              <w:right w:val="single" w:sz="4" w:space="0" w:color="1F4E78"/>
            </w:tcBorders>
            <w:shd w:val="clear" w:color="auto" w:fill="auto"/>
            <w:noWrap/>
            <w:hideMark/>
          </w:tcPr>
          <w:p w14:paraId="49C5486E"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Global appreciation of the works</w:t>
            </w:r>
          </w:p>
        </w:tc>
        <w:tc>
          <w:tcPr>
            <w:tcW w:w="3543" w:type="dxa"/>
            <w:tcBorders>
              <w:top w:val="nil"/>
              <w:left w:val="nil"/>
              <w:bottom w:val="single" w:sz="4" w:space="0" w:color="1F4E78"/>
              <w:right w:val="single" w:sz="4" w:space="0" w:color="1F4E78"/>
            </w:tcBorders>
            <w:shd w:val="clear" w:color="auto" w:fill="auto"/>
            <w:noWrap/>
            <w:hideMark/>
          </w:tcPr>
          <w:p w14:paraId="30788E83"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58B53FED" w14:textId="77777777" w:rsidTr="00D13E80">
        <w:trPr>
          <w:trHeight w:val="290"/>
        </w:trPr>
        <w:tc>
          <w:tcPr>
            <w:tcW w:w="1180" w:type="dxa"/>
            <w:vMerge/>
            <w:tcBorders>
              <w:top w:val="nil"/>
              <w:left w:val="single" w:sz="4" w:space="0" w:color="1F4E78"/>
              <w:bottom w:val="single" w:sz="4" w:space="0" w:color="1F4E78"/>
              <w:right w:val="single" w:sz="4" w:space="0" w:color="1F4E78"/>
            </w:tcBorders>
            <w:vAlign w:val="center"/>
            <w:hideMark/>
          </w:tcPr>
          <w:p w14:paraId="4598E973"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344" w:type="dxa"/>
            <w:tcBorders>
              <w:top w:val="nil"/>
              <w:left w:val="nil"/>
              <w:bottom w:val="single" w:sz="4" w:space="0" w:color="1F4E78"/>
              <w:right w:val="single" w:sz="4" w:space="0" w:color="1F4E78"/>
            </w:tcBorders>
            <w:shd w:val="clear" w:color="auto" w:fill="auto"/>
            <w:noWrap/>
            <w:hideMark/>
          </w:tcPr>
          <w:p w14:paraId="1640B5D3"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Global appreciation of the measures</w:t>
            </w:r>
          </w:p>
        </w:tc>
        <w:tc>
          <w:tcPr>
            <w:tcW w:w="3543" w:type="dxa"/>
            <w:tcBorders>
              <w:top w:val="nil"/>
              <w:left w:val="nil"/>
              <w:bottom w:val="single" w:sz="4" w:space="0" w:color="1F4E78"/>
              <w:right w:val="single" w:sz="4" w:space="0" w:color="1F4E78"/>
            </w:tcBorders>
            <w:shd w:val="clear" w:color="auto" w:fill="auto"/>
            <w:noWrap/>
            <w:hideMark/>
          </w:tcPr>
          <w:p w14:paraId="4B8C1959"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06AB97CB" w14:textId="77777777" w:rsidTr="00D13E80">
        <w:trPr>
          <w:trHeight w:val="290"/>
        </w:trPr>
        <w:tc>
          <w:tcPr>
            <w:tcW w:w="1180" w:type="dxa"/>
            <w:vMerge/>
            <w:tcBorders>
              <w:top w:val="nil"/>
              <w:left w:val="single" w:sz="4" w:space="0" w:color="1F4E78"/>
              <w:bottom w:val="single" w:sz="4" w:space="0" w:color="1F4E78"/>
              <w:right w:val="single" w:sz="4" w:space="0" w:color="1F4E78"/>
            </w:tcBorders>
            <w:vAlign w:val="center"/>
            <w:hideMark/>
          </w:tcPr>
          <w:p w14:paraId="3C6243B6"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344" w:type="dxa"/>
            <w:tcBorders>
              <w:top w:val="nil"/>
              <w:left w:val="nil"/>
              <w:bottom w:val="single" w:sz="4" w:space="0" w:color="1F4E78"/>
              <w:right w:val="single" w:sz="4" w:space="0" w:color="1F4E78"/>
            </w:tcBorders>
            <w:shd w:val="clear" w:color="auto" w:fill="auto"/>
            <w:noWrap/>
            <w:hideMark/>
          </w:tcPr>
          <w:p w14:paraId="20CC6414"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What has been the most difficult part of the process?</w:t>
            </w:r>
          </w:p>
        </w:tc>
        <w:tc>
          <w:tcPr>
            <w:tcW w:w="3543" w:type="dxa"/>
            <w:tcBorders>
              <w:top w:val="nil"/>
              <w:left w:val="nil"/>
              <w:bottom w:val="single" w:sz="4" w:space="0" w:color="1F4E78"/>
              <w:right w:val="single" w:sz="4" w:space="0" w:color="1F4E78"/>
            </w:tcBorders>
            <w:shd w:val="clear" w:color="auto" w:fill="auto"/>
            <w:noWrap/>
            <w:hideMark/>
          </w:tcPr>
          <w:p w14:paraId="5C280744"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61506F31" w14:textId="77777777" w:rsidTr="00D13E80">
        <w:trPr>
          <w:trHeight w:val="290"/>
        </w:trPr>
        <w:tc>
          <w:tcPr>
            <w:tcW w:w="1180" w:type="dxa"/>
            <w:vMerge/>
            <w:tcBorders>
              <w:top w:val="nil"/>
              <w:left w:val="single" w:sz="4" w:space="0" w:color="1F4E78"/>
              <w:bottom w:val="single" w:sz="4" w:space="0" w:color="1F4E78"/>
              <w:right w:val="single" w:sz="4" w:space="0" w:color="1F4E78"/>
            </w:tcBorders>
            <w:vAlign w:val="center"/>
            <w:hideMark/>
          </w:tcPr>
          <w:p w14:paraId="7FEB0349"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344" w:type="dxa"/>
            <w:tcBorders>
              <w:top w:val="nil"/>
              <w:left w:val="nil"/>
              <w:bottom w:val="single" w:sz="4" w:space="0" w:color="1F4E78"/>
              <w:right w:val="single" w:sz="4" w:space="0" w:color="1F4E78"/>
            </w:tcBorders>
            <w:shd w:val="clear" w:color="auto" w:fill="auto"/>
            <w:noWrap/>
            <w:hideMark/>
          </w:tcPr>
          <w:p w14:paraId="75E9FEBA"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Have pre-existing problems improved?</w:t>
            </w:r>
          </w:p>
        </w:tc>
        <w:tc>
          <w:tcPr>
            <w:tcW w:w="3543" w:type="dxa"/>
            <w:tcBorders>
              <w:top w:val="nil"/>
              <w:left w:val="nil"/>
              <w:bottom w:val="single" w:sz="4" w:space="0" w:color="1F4E78"/>
              <w:right w:val="single" w:sz="4" w:space="0" w:color="1F4E78"/>
            </w:tcBorders>
            <w:shd w:val="clear" w:color="auto" w:fill="auto"/>
            <w:noWrap/>
            <w:hideMark/>
          </w:tcPr>
          <w:p w14:paraId="2CDE2579"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625E210D" w14:textId="77777777" w:rsidTr="00D13E80">
        <w:trPr>
          <w:trHeight w:val="290"/>
        </w:trPr>
        <w:tc>
          <w:tcPr>
            <w:tcW w:w="1180" w:type="dxa"/>
            <w:vMerge/>
            <w:tcBorders>
              <w:top w:val="nil"/>
              <w:left w:val="single" w:sz="4" w:space="0" w:color="1F4E78"/>
              <w:bottom w:val="single" w:sz="4" w:space="0" w:color="1F4E78"/>
              <w:right w:val="single" w:sz="4" w:space="0" w:color="1F4E78"/>
            </w:tcBorders>
            <w:vAlign w:val="center"/>
            <w:hideMark/>
          </w:tcPr>
          <w:p w14:paraId="65C69BA4"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344" w:type="dxa"/>
            <w:tcBorders>
              <w:top w:val="nil"/>
              <w:left w:val="nil"/>
              <w:bottom w:val="single" w:sz="4" w:space="0" w:color="1F4E78"/>
              <w:right w:val="single" w:sz="4" w:space="0" w:color="1F4E78"/>
            </w:tcBorders>
            <w:shd w:val="clear" w:color="auto" w:fill="auto"/>
            <w:noWrap/>
            <w:hideMark/>
          </w:tcPr>
          <w:p w14:paraId="0F4DD18D"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Have you reduced your energy bills?</w:t>
            </w:r>
          </w:p>
        </w:tc>
        <w:tc>
          <w:tcPr>
            <w:tcW w:w="3543" w:type="dxa"/>
            <w:tcBorders>
              <w:top w:val="nil"/>
              <w:left w:val="nil"/>
              <w:bottom w:val="single" w:sz="4" w:space="0" w:color="1F4E78"/>
              <w:right w:val="single" w:sz="4" w:space="0" w:color="1F4E78"/>
            </w:tcBorders>
            <w:shd w:val="clear" w:color="auto" w:fill="auto"/>
            <w:noWrap/>
            <w:hideMark/>
          </w:tcPr>
          <w:p w14:paraId="376CC213"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0FF40A41" w14:textId="77777777" w:rsidTr="00D13E80">
        <w:trPr>
          <w:trHeight w:val="290"/>
        </w:trPr>
        <w:tc>
          <w:tcPr>
            <w:tcW w:w="1180" w:type="dxa"/>
            <w:vMerge w:val="restart"/>
            <w:tcBorders>
              <w:top w:val="nil"/>
              <w:left w:val="single" w:sz="4" w:space="0" w:color="1F4E78"/>
              <w:bottom w:val="single" w:sz="4" w:space="0" w:color="1F4E78"/>
              <w:right w:val="single" w:sz="4" w:space="0" w:color="1F4E78"/>
            </w:tcBorders>
            <w:shd w:val="clear" w:color="auto" w:fill="auto"/>
            <w:noWrap/>
            <w:hideMark/>
          </w:tcPr>
          <w:p w14:paraId="5026DADF" w14:textId="77777777" w:rsidR="00EA3972" w:rsidRPr="00052052" w:rsidRDefault="00EA3972" w:rsidP="00D13E80">
            <w:pPr>
              <w:spacing w:after="0"/>
              <w:jc w:val="left"/>
              <w:rPr>
                <w:rFonts w:ascii="Arial" w:eastAsia="Times New Roman" w:hAnsi="Arial" w:cs="Arial"/>
                <w:b/>
                <w:bCs/>
                <w:color w:val="000000"/>
                <w:sz w:val="16"/>
                <w:szCs w:val="16"/>
                <w:lang w:eastAsia="en-GB"/>
              </w:rPr>
            </w:pPr>
            <w:r w:rsidRPr="00052052">
              <w:rPr>
                <w:rFonts w:ascii="Arial" w:eastAsia="Times New Roman" w:hAnsi="Arial" w:cs="Arial"/>
                <w:b/>
                <w:bCs/>
                <w:color w:val="000000"/>
                <w:sz w:val="16"/>
                <w:szCs w:val="16"/>
                <w:lang w:eastAsia="en-GB"/>
              </w:rPr>
              <w:t>3. Cost</w:t>
            </w:r>
          </w:p>
        </w:tc>
        <w:tc>
          <w:tcPr>
            <w:tcW w:w="4344" w:type="dxa"/>
            <w:tcBorders>
              <w:top w:val="nil"/>
              <w:left w:val="nil"/>
              <w:bottom w:val="single" w:sz="4" w:space="0" w:color="1F4E78"/>
              <w:right w:val="single" w:sz="4" w:space="0" w:color="1F4E78"/>
            </w:tcBorders>
            <w:shd w:val="clear" w:color="auto" w:fill="auto"/>
            <w:noWrap/>
            <w:hideMark/>
          </w:tcPr>
          <w:p w14:paraId="7DA76D1B"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Cost of the measures</w:t>
            </w:r>
          </w:p>
        </w:tc>
        <w:tc>
          <w:tcPr>
            <w:tcW w:w="3543" w:type="dxa"/>
            <w:tcBorders>
              <w:top w:val="nil"/>
              <w:left w:val="nil"/>
              <w:bottom w:val="single" w:sz="4" w:space="0" w:color="1F4E78"/>
              <w:right w:val="single" w:sz="4" w:space="0" w:color="1F4E78"/>
            </w:tcBorders>
            <w:shd w:val="clear" w:color="auto" w:fill="auto"/>
            <w:noWrap/>
            <w:hideMark/>
          </w:tcPr>
          <w:p w14:paraId="1B11ABAF"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78772F74" w14:textId="77777777" w:rsidTr="00D13E80">
        <w:trPr>
          <w:trHeight w:val="290"/>
        </w:trPr>
        <w:tc>
          <w:tcPr>
            <w:tcW w:w="1180" w:type="dxa"/>
            <w:vMerge/>
            <w:tcBorders>
              <w:top w:val="nil"/>
              <w:left w:val="single" w:sz="4" w:space="0" w:color="1F4E78"/>
              <w:bottom w:val="single" w:sz="4" w:space="0" w:color="1F4E78"/>
              <w:right w:val="single" w:sz="4" w:space="0" w:color="1F4E78"/>
            </w:tcBorders>
            <w:vAlign w:val="center"/>
            <w:hideMark/>
          </w:tcPr>
          <w:p w14:paraId="203A2380"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344" w:type="dxa"/>
            <w:tcBorders>
              <w:top w:val="nil"/>
              <w:left w:val="nil"/>
              <w:bottom w:val="single" w:sz="4" w:space="0" w:color="1F4E78"/>
              <w:right w:val="single" w:sz="4" w:space="0" w:color="1F4E78"/>
            </w:tcBorders>
            <w:shd w:val="clear" w:color="auto" w:fill="auto"/>
            <w:noWrap/>
            <w:hideMark/>
          </w:tcPr>
          <w:p w14:paraId="7170AEB4"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Have you applied for Next Generation grants?</w:t>
            </w:r>
          </w:p>
        </w:tc>
        <w:tc>
          <w:tcPr>
            <w:tcW w:w="3543" w:type="dxa"/>
            <w:tcBorders>
              <w:top w:val="nil"/>
              <w:left w:val="nil"/>
              <w:bottom w:val="single" w:sz="4" w:space="0" w:color="1F4E78"/>
              <w:right w:val="single" w:sz="4" w:space="0" w:color="1F4E78"/>
            </w:tcBorders>
            <w:shd w:val="clear" w:color="auto" w:fill="auto"/>
            <w:noWrap/>
            <w:hideMark/>
          </w:tcPr>
          <w:p w14:paraId="0AEB1AFE"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380D993C" w14:textId="77777777" w:rsidTr="00D13E80">
        <w:trPr>
          <w:trHeight w:val="290"/>
        </w:trPr>
        <w:tc>
          <w:tcPr>
            <w:tcW w:w="1180" w:type="dxa"/>
            <w:vMerge/>
            <w:tcBorders>
              <w:top w:val="nil"/>
              <w:left w:val="single" w:sz="4" w:space="0" w:color="1F4E78"/>
              <w:bottom w:val="single" w:sz="4" w:space="0" w:color="1F4E78"/>
              <w:right w:val="single" w:sz="4" w:space="0" w:color="1F4E78"/>
            </w:tcBorders>
            <w:vAlign w:val="center"/>
            <w:hideMark/>
          </w:tcPr>
          <w:p w14:paraId="0F64634A"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344" w:type="dxa"/>
            <w:tcBorders>
              <w:top w:val="nil"/>
              <w:left w:val="nil"/>
              <w:bottom w:val="single" w:sz="4" w:space="0" w:color="1F4E78"/>
              <w:right w:val="single" w:sz="4" w:space="0" w:color="1F4E78"/>
            </w:tcBorders>
            <w:shd w:val="clear" w:color="auto" w:fill="auto"/>
            <w:noWrap/>
            <w:hideMark/>
          </w:tcPr>
          <w:p w14:paraId="1941C1F6"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Has it been easy for you to process the grants?</w:t>
            </w:r>
          </w:p>
        </w:tc>
        <w:tc>
          <w:tcPr>
            <w:tcW w:w="3543" w:type="dxa"/>
            <w:tcBorders>
              <w:top w:val="nil"/>
              <w:left w:val="nil"/>
              <w:bottom w:val="single" w:sz="4" w:space="0" w:color="1F4E78"/>
              <w:right w:val="single" w:sz="4" w:space="0" w:color="1F4E78"/>
            </w:tcBorders>
            <w:shd w:val="clear" w:color="auto" w:fill="auto"/>
            <w:noWrap/>
            <w:hideMark/>
          </w:tcPr>
          <w:p w14:paraId="0ABAB710"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2DCE8B56" w14:textId="77777777" w:rsidTr="00D13E80">
        <w:trPr>
          <w:trHeight w:val="290"/>
        </w:trPr>
        <w:tc>
          <w:tcPr>
            <w:tcW w:w="1180" w:type="dxa"/>
            <w:vMerge w:val="restart"/>
            <w:tcBorders>
              <w:top w:val="nil"/>
              <w:left w:val="single" w:sz="4" w:space="0" w:color="1F4E78"/>
              <w:bottom w:val="single" w:sz="4" w:space="0" w:color="1F4E78"/>
              <w:right w:val="single" w:sz="4" w:space="0" w:color="1F4E78"/>
            </w:tcBorders>
            <w:shd w:val="clear" w:color="auto" w:fill="auto"/>
            <w:noWrap/>
            <w:hideMark/>
          </w:tcPr>
          <w:p w14:paraId="7CBC6404" w14:textId="77777777" w:rsidR="00EA3972" w:rsidRPr="00052052" w:rsidRDefault="00EA3972" w:rsidP="00D13E80">
            <w:pPr>
              <w:spacing w:after="0"/>
              <w:jc w:val="left"/>
              <w:rPr>
                <w:rFonts w:eastAsia="Times New Roman" w:cs="Calibri"/>
                <w:b/>
                <w:bCs/>
                <w:sz w:val="20"/>
                <w:szCs w:val="20"/>
                <w:lang w:eastAsia="en-GB"/>
              </w:rPr>
            </w:pPr>
            <w:r w:rsidRPr="00052052">
              <w:rPr>
                <w:rFonts w:eastAsia="Times New Roman" w:cs="Calibri"/>
                <w:b/>
                <w:bCs/>
                <w:sz w:val="20"/>
                <w:szCs w:val="20"/>
                <w:lang w:eastAsia="en-GB"/>
              </w:rPr>
              <w:lastRenderedPageBreak/>
              <w:t>4. Tools</w:t>
            </w:r>
          </w:p>
        </w:tc>
        <w:tc>
          <w:tcPr>
            <w:tcW w:w="4344" w:type="dxa"/>
            <w:tcBorders>
              <w:top w:val="nil"/>
              <w:left w:val="nil"/>
              <w:bottom w:val="single" w:sz="4" w:space="0" w:color="1F4E78"/>
              <w:right w:val="single" w:sz="4" w:space="0" w:color="1F4E78"/>
            </w:tcBorders>
            <w:shd w:val="clear" w:color="auto" w:fill="auto"/>
            <w:noWrap/>
            <w:hideMark/>
          </w:tcPr>
          <w:p w14:paraId="6255E9C2" w14:textId="77777777" w:rsidR="00EA3972" w:rsidRPr="00052052" w:rsidRDefault="00EA3972" w:rsidP="00D13E80">
            <w:pPr>
              <w:spacing w:after="0"/>
              <w:jc w:val="left"/>
              <w:rPr>
                <w:rFonts w:eastAsia="Times New Roman" w:cs="Calibri"/>
                <w:color w:val="0563C1"/>
                <w:sz w:val="20"/>
                <w:szCs w:val="20"/>
                <w:u w:val="single"/>
                <w:lang w:eastAsia="en-GB"/>
              </w:rPr>
            </w:pPr>
            <w:r w:rsidRPr="00052052">
              <w:rPr>
                <w:rFonts w:eastAsia="Times New Roman" w:cs="Calibri"/>
                <w:color w:val="0563C1"/>
                <w:sz w:val="20"/>
                <w:szCs w:val="20"/>
                <w:u w:val="single"/>
                <w:lang w:eastAsia="en-GB"/>
              </w:rPr>
              <w:t>Have you used the renovEU tool?</w:t>
            </w:r>
          </w:p>
        </w:tc>
        <w:tc>
          <w:tcPr>
            <w:tcW w:w="3543" w:type="dxa"/>
            <w:tcBorders>
              <w:top w:val="nil"/>
              <w:left w:val="nil"/>
              <w:bottom w:val="single" w:sz="4" w:space="0" w:color="1F4E78"/>
              <w:right w:val="single" w:sz="4" w:space="0" w:color="1F4E78"/>
            </w:tcBorders>
            <w:shd w:val="clear" w:color="auto" w:fill="auto"/>
            <w:noWrap/>
            <w:hideMark/>
          </w:tcPr>
          <w:p w14:paraId="14F59E82" w14:textId="77777777" w:rsidR="00EA3972" w:rsidRPr="00052052" w:rsidRDefault="00EA3972" w:rsidP="00D13E80">
            <w:pPr>
              <w:spacing w:after="0"/>
              <w:jc w:val="left"/>
              <w:rPr>
                <w:rFonts w:eastAsia="Times New Roman" w:cs="Calibri"/>
                <w:color w:val="0563C1"/>
                <w:sz w:val="20"/>
                <w:szCs w:val="20"/>
                <w:u w:val="single"/>
                <w:lang w:eastAsia="en-GB"/>
              </w:rPr>
            </w:pPr>
            <w:r w:rsidRPr="00052052">
              <w:rPr>
                <w:rFonts w:eastAsia="Times New Roman" w:cs="Calibri"/>
                <w:color w:val="0563C1"/>
                <w:sz w:val="20"/>
                <w:szCs w:val="20"/>
                <w:u w:val="single"/>
                <w:lang w:eastAsia="en-GB"/>
              </w:rPr>
              <w:t> </w:t>
            </w:r>
          </w:p>
        </w:tc>
      </w:tr>
      <w:tr w:rsidR="00EA3972" w:rsidRPr="00052052" w14:paraId="37C6F89A" w14:textId="77777777" w:rsidTr="00D13E80">
        <w:trPr>
          <w:trHeight w:val="290"/>
        </w:trPr>
        <w:tc>
          <w:tcPr>
            <w:tcW w:w="1180" w:type="dxa"/>
            <w:vMerge/>
            <w:tcBorders>
              <w:top w:val="nil"/>
              <w:left w:val="single" w:sz="4" w:space="0" w:color="1F4E78"/>
              <w:bottom w:val="single" w:sz="4" w:space="0" w:color="1F4E78"/>
              <w:right w:val="single" w:sz="4" w:space="0" w:color="1F4E78"/>
            </w:tcBorders>
            <w:vAlign w:val="center"/>
            <w:hideMark/>
          </w:tcPr>
          <w:p w14:paraId="67C43F3A" w14:textId="77777777" w:rsidR="00EA3972" w:rsidRPr="00052052" w:rsidRDefault="00EA3972" w:rsidP="00D13E80">
            <w:pPr>
              <w:spacing w:after="0"/>
              <w:jc w:val="left"/>
              <w:rPr>
                <w:rFonts w:eastAsia="Times New Roman" w:cs="Calibri"/>
                <w:b/>
                <w:bCs/>
                <w:sz w:val="20"/>
                <w:szCs w:val="20"/>
                <w:lang w:eastAsia="en-GB"/>
              </w:rPr>
            </w:pPr>
          </w:p>
        </w:tc>
        <w:tc>
          <w:tcPr>
            <w:tcW w:w="4344" w:type="dxa"/>
            <w:tcBorders>
              <w:top w:val="nil"/>
              <w:left w:val="nil"/>
              <w:bottom w:val="single" w:sz="4" w:space="0" w:color="1F4E78"/>
              <w:right w:val="single" w:sz="4" w:space="0" w:color="1F4E78"/>
            </w:tcBorders>
            <w:shd w:val="clear" w:color="auto" w:fill="auto"/>
            <w:noWrap/>
            <w:hideMark/>
          </w:tcPr>
          <w:p w14:paraId="6EBA7DDE"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Has the renovEU tool been useful to you?</w:t>
            </w:r>
          </w:p>
        </w:tc>
        <w:tc>
          <w:tcPr>
            <w:tcW w:w="3543" w:type="dxa"/>
            <w:tcBorders>
              <w:top w:val="nil"/>
              <w:left w:val="nil"/>
              <w:bottom w:val="single" w:sz="4" w:space="0" w:color="1F4E78"/>
              <w:right w:val="single" w:sz="4" w:space="0" w:color="1F4E78"/>
            </w:tcBorders>
            <w:shd w:val="clear" w:color="auto" w:fill="auto"/>
            <w:noWrap/>
            <w:hideMark/>
          </w:tcPr>
          <w:p w14:paraId="037B99C6"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2A46CC45" w14:textId="77777777" w:rsidTr="00D13E80">
        <w:trPr>
          <w:trHeight w:val="290"/>
        </w:trPr>
        <w:tc>
          <w:tcPr>
            <w:tcW w:w="1180" w:type="dxa"/>
            <w:vMerge/>
            <w:tcBorders>
              <w:top w:val="nil"/>
              <w:left w:val="single" w:sz="4" w:space="0" w:color="1F4E78"/>
              <w:bottom w:val="single" w:sz="4" w:space="0" w:color="1F4E78"/>
              <w:right w:val="single" w:sz="4" w:space="0" w:color="1F4E78"/>
            </w:tcBorders>
            <w:vAlign w:val="center"/>
            <w:hideMark/>
          </w:tcPr>
          <w:p w14:paraId="673C0435" w14:textId="77777777" w:rsidR="00EA3972" w:rsidRPr="00052052" w:rsidRDefault="00EA3972" w:rsidP="00D13E80">
            <w:pPr>
              <w:spacing w:after="0"/>
              <w:jc w:val="left"/>
              <w:rPr>
                <w:rFonts w:eastAsia="Times New Roman" w:cs="Calibri"/>
                <w:b/>
                <w:bCs/>
                <w:sz w:val="20"/>
                <w:szCs w:val="20"/>
                <w:lang w:eastAsia="en-GB"/>
              </w:rPr>
            </w:pPr>
          </w:p>
        </w:tc>
        <w:tc>
          <w:tcPr>
            <w:tcW w:w="4344" w:type="dxa"/>
            <w:tcBorders>
              <w:top w:val="nil"/>
              <w:left w:val="nil"/>
              <w:bottom w:val="single" w:sz="4" w:space="0" w:color="1F4E78"/>
              <w:right w:val="single" w:sz="4" w:space="0" w:color="1F4E78"/>
            </w:tcBorders>
            <w:shd w:val="clear" w:color="auto" w:fill="auto"/>
            <w:noWrap/>
            <w:hideMark/>
          </w:tcPr>
          <w:p w14:paraId="047A6469"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Have you gone to the Energy Office/</w:t>
            </w:r>
            <w:proofErr w:type="spellStart"/>
            <w:r w:rsidRPr="00052052">
              <w:rPr>
                <w:rFonts w:ascii="Arial" w:eastAsia="Times New Roman" w:hAnsi="Arial" w:cs="Arial"/>
                <w:color w:val="000000"/>
                <w:sz w:val="16"/>
                <w:szCs w:val="16"/>
                <w:lang w:eastAsia="en-GB"/>
              </w:rPr>
              <w:t>Xaloc</w:t>
            </w:r>
            <w:proofErr w:type="spellEnd"/>
            <w:r w:rsidRPr="00052052">
              <w:rPr>
                <w:rFonts w:ascii="Arial" w:eastAsia="Times New Roman" w:hAnsi="Arial" w:cs="Arial"/>
                <w:color w:val="000000"/>
                <w:sz w:val="16"/>
                <w:szCs w:val="16"/>
                <w:lang w:eastAsia="en-GB"/>
              </w:rPr>
              <w:t>?</w:t>
            </w:r>
          </w:p>
        </w:tc>
        <w:tc>
          <w:tcPr>
            <w:tcW w:w="3543" w:type="dxa"/>
            <w:tcBorders>
              <w:top w:val="nil"/>
              <w:left w:val="nil"/>
              <w:bottom w:val="single" w:sz="4" w:space="0" w:color="1F4E78"/>
              <w:right w:val="single" w:sz="4" w:space="0" w:color="1F4E78"/>
            </w:tcBorders>
            <w:shd w:val="clear" w:color="auto" w:fill="auto"/>
            <w:noWrap/>
            <w:hideMark/>
          </w:tcPr>
          <w:p w14:paraId="666ACCFC"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44DF5E61" w14:textId="77777777" w:rsidTr="00D13E80">
        <w:trPr>
          <w:trHeight w:val="290"/>
        </w:trPr>
        <w:tc>
          <w:tcPr>
            <w:tcW w:w="1180" w:type="dxa"/>
            <w:vMerge/>
            <w:tcBorders>
              <w:top w:val="nil"/>
              <w:left w:val="single" w:sz="4" w:space="0" w:color="1F4E78"/>
              <w:bottom w:val="single" w:sz="4" w:space="0" w:color="1F4E78"/>
              <w:right w:val="single" w:sz="4" w:space="0" w:color="1F4E78"/>
            </w:tcBorders>
            <w:vAlign w:val="center"/>
            <w:hideMark/>
          </w:tcPr>
          <w:p w14:paraId="79173C0B" w14:textId="77777777" w:rsidR="00EA3972" w:rsidRPr="00052052" w:rsidRDefault="00EA3972" w:rsidP="00D13E80">
            <w:pPr>
              <w:spacing w:after="0"/>
              <w:jc w:val="left"/>
              <w:rPr>
                <w:rFonts w:eastAsia="Times New Roman" w:cs="Calibri"/>
                <w:b/>
                <w:bCs/>
                <w:sz w:val="20"/>
                <w:szCs w:val="20"/>
                <w:lang w:eastAsia="en-GB"/>
              </w:rPr>
            </w:pPr>
          </w:p>
        </w:tc>
        <w:tc>
          <w:tcPr>
            <w:tcW w:w="4344" w:type="dxa"/>
            <w:tcBorders>
              <w:top w:val="nil"/>
              <w:left w:val="nil"/>
              <w:bottom w:val="single" w:sz="4" w:space="0" w:color="1F4E78"/>
              <w:right w:val="single" w:sz="4" w:space="0" w:color="1F4E78"/>
            </w:tcBorders>
            <w:shd w:val="clear" w:color="auto" w:fill="auto"/>
            <w:noWrap/>
            <w:hideMark/>
          </w:tcPr>
          <w:p w14:paraId="0B676F0E"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Has the OE/</w:t>
            </w:r>
            <w:proofErr w:type="spellStart"/>
            <w:r w:rsidRPr="00052052">
              <w:rPr>
                <w:rFonts w:ascii="Arial" w:eastAsia="Times New Roman" w:hAnsi="Arial" w:cs="Arial"/>
                <w:color w:val="000000"/>
                <w:sz w:val="16"/>
                <w:szCs w:val="16"/>
                <w:lang w:eastAsia="en-GB"/>
              </w:rPr>
              <w:t>Xaloc</w:t>
            </w:r>
            <w:proofErr w:type="spellEnd"/>
            <w:r w:rsidRPr="00052052">
              <w:rPr>
                <w:rFonts w:ascii="Arial" w:eastAsia="Times New Roman" w:hAnsi="Arial" w:cs="Arial"/>
                <w:color w:val="000000"/>
                <w:sz w:val="16"/>
                <w:szCs w:val="16"/>
                <w:lang w:eastAsia="en-GB"/>
              </w:rPr>
              <w:t xml:space="preserve"> been useful to you?</w:t>
            </w:r>
          </w:p>
        </w:tc>
        <w:tc>
          <w:tcPr>
            <w:tcW w:w="3543" w:type="dxa"/>
            <w:tcBorders>
              <w:top w:val="nil"/>
              <w:left w:val="nil"/>
              <w:bottom w:val="single" w:sz="4" w:space="0" w:color="1F4E78"/>
              <w:right w:val="single" w:sz="4" w:space="0" w:color="1F4E78"/>
            </w:tcBorders>
            <w:shd w:val="clear" w:color="auto" w:fill="auto"/>
            <w:noWrap/>
            <w:hideMark/>
          </w:tcPr>
          <w:p w14:paraId="1A1C25B5"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65345BA5" w14:textId="77777777" w:rsidTr="00D13E80">
        <w:trPr>
          <w:trHeight w:val="290"/>
        </w:trPr>
        <w:tc>
          <w:tcPr>
            <w:tcW w:w="1180" w:type="dxa"/>
            <w:vMerge w:val="restart"/>
            <w:tcBorders>
              <w:top w:val="nil"/>
              <w:left w:val="single" w:sz="4" w:space="0" w:color="1F4E78"/>
              <w:bottom w:val="single" w:sz="4" w:space="0" w:color="1F4E78"/>
              <w:right w:val="single" w:sz="4" w:space="0" w:color="1F4E78"/>
            </w:tcBorders>
            <w:shd w:val="clear" w:color="auto" w:fill="auto"/>
            <w:hideMark/>
          </w:tcPr>
          <w:p w14:paraId="48348FF8" w14:textId="77777777" w:rsidR="00EA3972" w:rsidRPr="00052052" w:rsidRDefault="00EA3972" w:rsidP="00D13E80">
            <w:pPr>
              <w:spacing w:after="0"/>
              <w:jc w:val="left"/>
              <w:rPr>
                <w:rFonts w:ascii="Arial" w:eastAsia="Times New Roman" w:hAnsi="Arial" w:cs="Arial"/>
                <w:b/>
                <w:bCs/>
                <w:color w:val="000000"/>
                <w:sz w:val="16"/>
                <w:szCs w:val="16"/>
                <w:lang w:eastAsia="en-GB"/>
              </w:rPr>
            </w:pPr>
            <w:r w:rsidRPr="00052052">
              <w:rPr>
                <w:rFonts w:ascii="Arial" w:eastAsia="Times New Roman" w:hAnsi="Arial" w:cs="Arial"/>
                <w:b/>
                <w:bCs/>
                <w:color w:val="000000"/>
                <w:sz w:val="16"/>
                <w:szCs w:val="16"/>
                <w:lang w:eastAsia="en-GB"/>
              </w:rPr>
              <w:t>5. Upcoming measures</w:t>
            </w:r>
          </w:p>
        </w:tc>
        <w:tc>
          <w:tcPr>
            <w:tcW w:w="4344" w:type="dxa"/>
            <w:tcBorders>
              <w:top w:val="nil"/>
              <w:left w:val="nil"/>
              <w:bottom w:val="single" w:sz="4" w:space="0" w:color="1F4E78"/>
              <w:right w:val="single" w:sz="4" w:space="0" w:color="1F4E78"/>
            </w:tcBorders>
            <w:shd w:val="clear" w:color="auto" w:fill="auto"/>
            <w:noWrap/>
            <w:hideMark/>
          </w:tcPr>
          <w:p w14:paraId="23840A0B" w14:textId="77777777" w:rsidR="00EA3972" w:rsidRPr="00052052" w:rsidRDefault="00EA3972" w:rsidP="00D13E80">
            <w:pPr>
              <w:spacing w:after="0"/>
              <w:jc w:val="left"/>
              <w:rPr>
                <w:rFonts w:ascii="Arial" w:eastAsia="Times New Roman" w:hAnsi="Arial" w:cs="Arial"/>
                <w:b/>
                <w:bCs/>
                <w:color w:val="000000"/>
                <w:sz w:val="16"/>
                <w:szCs w:val="16"/>
                <w:lang w:eastAsia="en-GB"/>
              </w:rPr>
            </w:pPr>
            <w:r w:rsidRPr="00052052">
              <w:rPr>
                <w:rFonts w:ascii="Arial" w:eastAsia="Times New Roman" w:hAnsi="Arial" w:cs="Arial"/>
                <w:b/>
                <w:bCs/>
                <w:color w:val="000000"/>
                <w:sz w:val="16"/>
                <w:szCs w:val="16"/>
                <w:lang w:eastAsia="en-GB"/>
              </w:rPr>
              <w:t>Are you going to implement more measures?</w:t>
            </w:r>
          </w:p>
        </w:tc>
        <w:tc>
          <w:tcPr>
            <w:tcW w:w="3543" w:type="dxa"/>
            <w:tcBorders>
              <w:top w:val="nil"/>
              <w:left w:val="nil"/>
              <w:bottom w:val="single" w:sz="4" w:space="0" w:color="1F4E78"/>
              <w:right w:val="single" w:sz="4" w:space="0" w:color="1F4E78"/>
            </w:tcBorders>
            <w:shd w:val="clear" w:color="auto" w:fill="auto"/>
            <w:noWrap/>
            <w:hideMark/>
          </w:tcPr>
          <w:p w14:paraId="1B81FF85" w14:textId="77777777" w:rsidR="00EA3972" w:rsidRPr="00052052" w:rsidRDefault="00EA3972" w:rsidP="00D13E80">
            <w:pPr>
              <w:spacing w:after="0"/>
              <w:jc w:val="left"/>
              <w:rPr>
                <w:rFonts w:ascii="Arial" w:eastAsia="Times New Roman" w:hAnsi="Arial" w:cs="Arial"/>
                <w:b/>
                <w:bCs/>
                <w:color w:val="000000"/>
                <w:sz w:val="16"/>
                <w:szCs w:val="16"/>
                <w:lang w:eastAsia="en-GB"/>
              </w:rPr>
            </w:pPr>
            <w:r w:rsidRPr="00052052">
              <w:rPr>
                <w:rFonts w:ascii="Arial" w:eastAsia="Times New Roman" w:hAnsi="Arial" w:cs="Arial"/>
                <w:b/>
                <w:bCs/>
                <w:color w:val="000000"/>
                <w:sz w:val="16"/>
                <w:szCs w:val="16"/>
                <w:lang w:eastAsia="en-GB"/>
              </w:rPr>
              <w:t> </w:t>
            </w:r>
          </w:p>
        </w:tc>
      </w:tr>
      <w:tr w:rsidR="00EA3972" w:rsidRPr="00052052" w14:paraId="342EBCF9" w14:textId="77777777" w:rsidTr="00D13E80">
        <w:trPr>
          <w:trHeight w:val="290"/>
        </w:trPr>
        <w:tc>
          <w:tcPr>
            <w:tcW w:w="1180" w:type="dxa"/>
            <w:vMerge/>
            <w:tcBorders>
              <w:top w:val="nil"/>
              <w:left w:val="single" w:sz="4" w:space="0" w:color="1F4E78"/>
              <w:bottom w:val="single" w:sz="4" w:space="0" w:color="1F4E78"/>
              <w:right w:val="single" w:sz="4" w:space="0" w:color="1F4E78"/>
            </w:tcBorders>
            <w:vAlign w:val="center"/>
            <w:hideMark/>
          </w:tcPr>
          <w:p w14:paraId="24ACA9FA"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344" w:type="dxa"/>
            <w:tcBorders>
              <w:top w:val="nil"/>
              <w:left w:val="nil"/>
              <w:bottom w:val="single" w:sz="4" w:space="0" w:color="1F4E78"/>
              <w:right w:val="single" w:sz="4" w:space="0" w:color="1F4E78"/>
            </w:tcBorders>
            <w:shd w:val="clear" w:color="auto" w:fill="auto"/>
            <w:noWrap/>
            <w:hideMark/>
          </w:tcPr>
          <w:p w14:paraId="0F0197EB"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Windows</w:t>
            </w:r>
          </w:p>
        </w:tc>
        <w:tc>
          <w:tcPr>
            <w:tcW w:w="3543" w:type="dxa"/>
            <w:tcBorders>
              <w:top w:val="nil"/>
              <w:left w:val="nil"/>
              <w:bottom w:val="single" w:sz="4" w:space="0" w:color="1F4E78"/>
              <w:right w:val="single" w:sz="4" w:space="0" w:color="1F4E78"/>
            </w:tcBorders>
            <w:shd w:val="clear" w:color="auto" w:fill="auto"/>
            <w:noWrap/>
            <w:hideMark/>
          </w:tcPr>
          <w:p w14:paraId="4B2DB969"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34362611" w14:textId="77777777" w:rsidTr="00D13E80">
        <w:trPr>
          <w:trHeight w:val="290"/>
        </w:trPr>
        <w:tc>
          <w:tcPr>
            <w:tcW w:w="1180" w:type="dxa"/>
            <w:vMerge/>
            <w:tcBorders>
              <w:top w:val="nil"/>
              <w:left w:val="single" w:sz="4" w:space="0" w:color="1F4E78"/>
              <w:bottom w:val="single" w:sz="4" w:space="0" w:color="1F4E78"/>
              <w:right w:val="single" w:sz="4" w:space="0" w:color="1F4E78"/>
            </w:tcBorders>
            <w:vAlign w:val="center"/>
            <w:hideMark/>
          </w:tcPr>
          <w:p w14:paraId="00146F68"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344" w:type="dxa"/>
            <w:tcBorders>
              <w:top w:val="nil"/>
              <w:left w:val="nil"/>
              <w:bottom w:val="single" w:sz="4" w:space="0" w:color="1F4E78"/>
              <w:right w:val="single" w:sz="4" w:space="0" w:color="1F4E78"/>
            </w:tcBorders>
            <w:shd w:val="clear" w:color="auto" w:fill="auto"/>
            <w:noWrap/>
            <w:hideMark/>
          </w:tcPr>
          <w:p w14:paraId="2B029F2E"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Insulation (façade and/or roof)</w:t>
            </w:r>
          </w:p>
        </w:tc>
        <w:tc>
          <w:tcPr>
            <w:tcW w:w="3543" w:type="dxa"/>
            <w:tcBorders>
              <w:top w:val="nil"/>
              <w:left w:val="nil"/>
              <w:bottom w:val="single" w:sz="4" w:space="0" w:color="1F4E78"/>
              <w:right w:val="single" w:sz="4" w:space="0" w:color="1F4E78"/>
            </w:tcBorders>
            <w:shd w:val="clear" w:color="auto" w:fill="auto"/>
            <w:noWrap/>
            <w:hideMark/>
          </w:tcPr>
          <w:p w14:paraId="1EA17C9C"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3AD64DDF" w14:textId="77777777" w:rsidTr="00D13E80">
        <w:trPr>
          <w:trHeight w:val="290"/>
        </w:trPr>
        <w:tc>
          <w:tcPr>
            <w:tcW w:w="1180" w:type="dxa"/>
            <w:vMerge/>
            <w:tcBorders>
              <w:top w:val="nil"/>
              <w:left w:val="single" w:sz="4" w:space="0" w:color="1F4E78"/>
              <w:bottom w:val="single" w:sz="4" w:space="0" w:color="1F4E78"/>
              <w:right w:val="single" w:sz="4" w:space="0" w:color="1F4E78"/>
            </w:tcBorders>
            <w:vAlign w:val="center"/>
            <w:hideMark/>
          </w:tcPr>
          <w:p w14:paraId="1C5F3943"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344" w:type="dxa"/>
            <w:tcBorders>
              <w:top w:val="nil"/>
              <w:left w:val="nil"/>
              <w:bottom w:val="single" w:sz="4" w:space="0" w:color="1F4E78"/>
              <w:right w:val="single" w:sz="4" w:space="0" w:color="1F4E78"/>
            </w:tcBorders>
            <w:shd w:val="clear" w:color="auto" w:fill="auto"/>
            <w:noWrap/>
            <w:hideMark/>
          </w:tcPr>
          <w:p w14:paraId="0C248613"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DHW</w:t>
            </w:r>
          </w:p>
        </w:tc>
        <w:tc>
          <w:tcPr>
            <w:tcW w:w="3543" w:type="dxa"/>
            <w:tcBorders>
              <w:top w:val="nil"/>
              <w:left w:val="nil"/>
              <w:bottom w:val="single" w:sz="4" w:space="0" w:color="1F4E78"/>
              <w:right w:val="single" w:sz="4" w:space="0" w:color="1F4E78"/>
            </w:tcBorders>
            <w:shd w:val="clear" w:color="auto" w:fill="auto"/>
            <w:noWrap/>
            <w:hideMark/>
          </w:tcPr>
          <w:p w14:paraId="70384C5C"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41AE96C2" w14:textId="77777777" w:rsidTr="00D13E80">
        <w:trPr>
          <w:trHeight w:val="290"/>
        </w:trPr>
        <w:tc>
          <w:tcPr>
            <w:tcW w:w="1180" w:type="dxa"/>
            <w:vMerge/>
            <w:tcBorders>
              <w:top w:val="nil"/>
              <w:left w:val="single" w:sz="4" w:space="0" w:color="1F4E78"/>
              <w:bottom w:val="single" w:sz="4" w:space="0" w:color="1F4E78"/>
              <w:right w:val="single" w:sz="4" w:space="0" w:color="1F4E78"/>
            </w:tcBorders>
            <w:vAlign w:val="center"/>
            <w:hideMark/>
          </w:tcPr>
          <w:p w14:paraId="4A7645F1"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344" w:type="dxa"/>
            <w:tcBorders>
              <w:top w:val="nil"/>
              <w:left w:val="nil"/>
              <w:bottom w:val="single" w:sz="4" w:space="0" w:color="1F4E78"/>
              <w:right w:val="single" w:sz="4" w:space="0" w:color="1F4E78"/>
            </w:tcBorders>
            <w:shd w:val="clear" w:color="auto" w:fill="auto"/>
            <w:noWrap/>
            <w:hideMark/>
          </w:tcPr>
          <w:p w14:paraId="366617E7"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Heating/Cooling</w:t>
            </w:r>
          </w:p>
        </w:tc>
        <w:tc>
          <w:tcPr>
            <w:tcW w:w="3543" w:type="dxa"/>
            <w:tcBorders>
              <w:top w:val="nil"/>
              <w:left w:val="nil"/>
              <w:bottom w:val="single" w:sz="4" w:space="0" w:color="1F4E78"/>
              <w:right w:val="single" w:sz="4" w:space="0" w:color="1F4E78"/>
            </w:tcBorders>
            <w:shd w:val="clear" w:color="auto" w:fill="auto"/>
            <w:noWrap/>
            <w:hideMark/>
          </w:tcPr>
          <w:p w14:paraId="05AFBB3C"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745679FB" w14:textId="77777777" w:rsidTr="00D13E80">
        <w:trPr>
          <w:trHeight w:val="290"/>
        </w:trPr>
        <w:tc>
          <w:tcPr>
            <w:tcW w:w="1180" w:type="dxa"/>
            <w:vMerge/>
            <w:tcBorders>
              <w:top w:val="nil"/>
              <w:left w:val="single" w:sz="4" w:space="0" w:color="1F4E78"/>
              <w:bottom w:val="single" w:sz="4" w:space="0" w:color="1F4E78"/>
              <w:right w:val="single" w:sz="4" w:space="0" w:color="1F4E78"/>
            </w:tcBorders>
            <w:vAlign w:val="center"/>
            <w:hideMark/>
          </w:tcPr>
          <w:p w14:paraId="61DA5F86"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344" w:type="dxa"/>
            <w:tcBorders>
              <w:top w:val="nil"/>
              <w:left w:val="nil"/>
              <w:bottom w:val="single" w:sz="4" w:space="0" w:color="1F4E78"/>
              <w:right w:val="single" w:sz="4" w:space="0" w:color="1F4E78"/>
            </w:tcBorders>
            <w:shd w:val="clear" w:color="auto" w:fill="auto"/>
            <w:noWrap/>
            <w:hideMark/>
          </w:tcPr>
          <w:p w14:paraId="118F89B9"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PV</w:t>
            </w:r>
          </w:p>
        </w:tc>
        <w:tc>
          <w:tcPr>
            <w:tcW w:w="3543" w:type="dxa"/>
            <w:tcBorders>
              <w:top w:val="nil"/>
              <w:left w:val="nil"/>
              <w:bottom w:val="single" w:sz="4" w:space="0" w:color="1F4E78"/>
              <w:right w:val="single" w:sz="4" w:space="0" w:color="1F4E78"/>
            </w:tcBorders>
            <w:shd w:val="clear" w:color="auto" w:fill="auto"/>
            <w:noWrap/>
            <w:hideMark/>
          </w:tcPr>
          <w:p w14:paraId="4AA34337"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1E9F0A2B" w14:textId="77777777" w:rsidTr="00D13E80">
        <w:trPr>
          <w:trHeight w:val="290"/>
        </w:trPr>
        <w:tc>
          <w:tcPr>
            <w:tcW w:w="1180" w:type="dxa"/>
            <w:vMerge/>
            <w:tcBorders>
              <w:top w:val="nil"/>
              <w:left w:val="single" w:sz="4" w:space="0" w:color="1F4E78"/>
              <w:bottom w:val="single" w:sz="4" w:space="0" w:color="1F4E78"/>
              <w:right w:val="single" w:sz="4" w:space="0" w:color="1F4E78"/>
            </w:tcBorders>
            <w:vAlign w:val="center"/>
            <w:hideMark/>
          </w:tcPr>
          <w:p w14:paraId="34928CB1"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344" w:type="dxa"/>
            <w:tcBorders>
              <w:top w:val="nil"/>
              <w:left w:val="nil"/>
              <w:bottom w:val="single" w:sz="4" w:space="0" w:color="1F4E78"/>
              <w:right w:val="single" w:sz="4" w:space="0" w:color="1F4E78"/>
            </w:tcBorders>
            <w:shd w:val="clear" w:color="auto" w:fill="auto"/>
            <w:noWrap/>
            <w:hideMark/>
          </w:tcPr>
          <w:p w14:paraId="752C3B8A"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Other</w:t>
            </w:r>
          </w:p>
        </w:tc>
        <w:tc>
          <w:tcPr>
            <w:tcW w:w="3543" w:type="dxa"/>
            <w:tcBorders>
              <w:top w:val="nil"/>
              <w:left w:val="nil"/>
              <w:bottom w:val="single" w:sz="4" w:space="0" w:color="1F4E78"/>
              <w:right w:val="single" w:sz="4" w:space="0" w:color="1F4E78"/>
            </w:tcBorders>
            <w:shd w:val="clear" w:color="auto" w:fill="auto"/>
            <w:noWrap/>
            <w:hideMark/>
          </w:tcPr>
          <w:p w14:paraId="3CF503C9"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3151D544" w14:textId="77777777" w:rsidTr="00D13E80">
        <w:trPr>
          <w:trHeight w:val="290"/>
        </w:trPr>
        <w:tc>
          <w:tcPr>
            <w:tcW w:w="1180" w:type="dxa"/>
            <w:vMerge/>
            <w:tcBorders>
              <w:top w:val="nil"/>
              <w:left w:val="single" w:sz="4" w:space="0" w:color="1F4E78"/>
              <w:bottom w:val="single" w:sz="4" w:space="0" w:color="1F4E78"/>
              <w:right w:val="single" w:sz="4" w:space="0" w:color="1F4E78"/>
            </w:tcBorders>
            <w:vAlign w:val="center"/>
            <w:hideMark/>
          </w:tcPr>
          <w:p w14:paraId="5655C66C"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344" w:type="dxa"/>
            <w:tcBorders>
              <w:top w:val="nil"/>
              <w:left w:val="nil"/>
              <w:bottom w:val="single" w:sz="4" w:space="0" w:color="1F4E78"/>
              <w:right w:val="single" w:sz="4" w:space="0" w:color="1F4E78"/>
            </w:tcBorders>
            <w:shd w:val="clear" w:color="auto" w:fill="auto"/>
            <w:noWrap/>
            <w:hideMark/>
          </w:tcPr>
          <w:p w14:paraId="33A9FCEB" w14:textId="77777777" w:rsidR="00EA3972" w:rsidRPr="00052052" w:rsidRDefault="00EA3972" w:rsidP="00D13E80">
            <w:pPr>
              <w:spacing w:after="0"/>
              <w:jc w:val="left"/>
              <w:rPr>
                <w:rFonts w:ascii="Arial" w:eastAsia="Times New Roman" w:hAnsi="Arial" w:cs="Arial"/>
                <w:b/>
                <w:bCs/>
                <w:color w:val="000000"/>
                <w:sz w:val="16"/>
                <w:szCs w:val="16"/>
                <w:lang w:eastAsia="en-GB"/>
              </w:rPr>
            </w:pPr>
            <w:r w:rsidRPr="00052052">
              <w:rPr>
                <w:rFonts w:ascii="Arial" w:eastAsia="Times New Roman" w:hAnsi="Arial" w:cs="Arial"/>
                <w:b/>
                <w:bCs/>
                <w:color w:val="000000"/>
                <w:sz w:val="16"/>
                <w:szCs w:val="16"/>
                <w:lang w:eastAsia="en-GB"/>
              </w:rPr>
              <w:t>Reasons for further improvements</w:t>
            </w:r>
          </w:p>
        </w:tc>
        <w:tc>
          <w:tcPr>
            <w:tcW w:w="3543" w:type="dxa"/>
            <w:tcBorders>
              <w:top w:val="nil"/>
              <w:left w:val="nil"/>
              <w:bottom w:val="single" w:sz="4" w:space="0" w:color="1F4E78"/>
              <w:right w:val="single" w:sz="4" w:space="0" w:color="1F4E78"/>
            </w:tcBorders>
            <w:shd w:val="clear" w:color="auto" w:fill="auto"/>
            <w:noWrap/>
            <w:hideMark/>
          </w:tcPr>
          <w:p w14:paraId="1B589B7D" w14:textId="77777777" w:rsidR="00EA3972" w:rsidRPr="00052052" w:rsidRDefault="00EA3972" w:rsidP="00D13E80">
            <w:pPr>
              <w:spacing w:after="0"/>
              <w:jc w:val="left"/>
              <w:rPr>
                <w:rFonts w:ascii="Arial" w:eastAsia="Times New Roman" w:hAnsi="Arial" w:cs="Arial"/>
                <w:b/>
                <w:bCs/>
                <w:color w:val="000000"/>
                <w:sz w:val="16"/>
                <w:szCs w:val="16"/>
                <w:lang w:eastAsia="en-GB"/>
              </w:rPr>
            </w:pPr>
            <w:r w:rsidRPr="00052052">
              <w:rPr>
                <w:rFonts w:ascii="Arial" w:eastAsia="Times New Roman" w:hAnsi="Arial" w:cs="Arial"/>
                <w:b/>
                <w:bCs/>
                <w:color w:val="000000"/>
                <w:sz w:val="16"/>
                <w:szCs w:val="16"/>
                <w:lang w:eastAsia="en-GB"/>
              </w:rPr>
              <w:t> </w:t>
            </w:r>
          </w:p>
        </w:tc>
      </w:tr>
      <w:tr w:rsidR="00EA3972" w:rsidRPr="00052052" w14:paraId="515D2526" w14:textId="77777777" w:rsidTr="00D13E80">
        <w:trPr>
          <w:trHeight w:val="290"/>
        </w:trPr>
        <w:tc>
          <w:tcPr>
            <w:tcW w:w="1180" w:type="dxa"/>
            <w:vMerge/>
            <w:tcBorders>
              <w:top w:val="nil"/>
              <w:left w:val="single" w:sz="4" w:space="0" w:color="1F4E78"/>
              <w:bottom w:val="single" w:sz="4" w:space="0" w:color="1F4E78"/>
              <w:right w:val="single" w:sz="4" w:space="0" w:color="1F4E78"/>
            </w:tcBorders>
            <w:vAlign w:val="center"/>
            <w:hideMark/>
          </w:tcPr>
          <w:p w14:paraId="2B6F56CA"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344" w:type="dxa"/>
            <w:tcBorders>
              <w:top w:val="nil"/>
              <w:left w:val="nil"/>
              <w:bottom w:val="single" w:sz="4" w:space="0" w:color="1F4E78"/>
              <w:right w:val="single" w:sz="4" w:space="0" w:color="1F4E78"/>
            </w:tcBorders>
            <w:shd w:val="clear" w:color="auto" w:fill="auto"/>
            <w:noWrap/>
            <w:hideMark/>
          </w:tcPr>
          <w:p w14:paraId="696148FD" w14:textId="77777777" w:rsidR="00EA3972" w:rsidRPr="00052052" w:rsidRDefault="00EA3972" w:rsidP="00D13E80">
            <w:pPr>
              <w:spacing w:after="0"/>
              <w:jc w:val="left"/>
              <w:rPr>
                <w:rFonts w:ascii="Arial" w:eastAsia="Times New Roman" w:hAnsi="Arial" w:cs="Arial"/>
                <w:b/>
                <w:bCs/>
                <w:color w:val="000000"/>
                <w:sz w:val="16"/>
                <w:szCs w:val="16"/>
                <w:lang w:eastAsia="en-GB"/>
              </w:rPr>
            </w:pPr>
            <w:r w:rsidRPr="00052052">
              <w:rPr>
                <w:rFonts w:ascii="Arial" w:eastAsia="Times New Roman" w:hAnsi="Arial" w:cs="Arial"/>
                <w:b/>
                <w:bCs/>
                <w:color w:val="000000"/>
                <w:sz w:val="16"/>
                <w:szCs w:val="16"/>
                <w:lang w:eastAsia="en-GB"/>
              </w:rPr>
              <w:t>Are you going to apply for Next Generation grants?</w:t>
            </w:r>
          </w:p>
        </w:tc>
        <w:tc>
          <w:tcPr>
            <w:tcW w:w="3543" w:type="dxa"/>
            <w:tcBorders>
              <w:top w:val="nil"/>
              <w:left w:val="nil"/>
              <w:bottom w:val="single" w:sz="4" w:space="0" w:color="1F4E78"/>
              <w:right w:val="single" w:sz="4" w:space="0" w:color="1F4E78"/>
            </w:tcBorders>
            <w:shd w:val="clear" w:color="auto" w:fill="auto"/>
            <w:noWrap/>
            <w:hideMark/>
          </w:tcPr>
          <w:p w14:paraId="543A084C" w14:textId="77777777" w:rsidR="00EA3972" w:rsidRPr="00052052" w:rsidRDefault="00EA3972" w:rsidP="00D13E80">
            <w:pPr>
              <w:spacing w:after="0"/>
              <w:jc w:val="left"/>
              <w:rPr>
                <w:rFonts w:ascii="Arial" w:eastAsia="Times New Roman" w:hAnsi="Arial" w:cs="Arial"/>
                <w:b/>
                <w:bCs/>
                <w:color w:val="000000"/>
                <w:sz w:val="16"/>
                <w:szCs w:val="16"/>
                <w:lang w:eastAsia="en-GB"/>
              </w:rPr>
            </w:pPr>
            <w:r w:rsidRPr="00052052">
              <w:rPr>
                <w:rFonts w:ascii="Arial" w:eastAsia="Times New Roman" w:hAnsi="Arial" w:cs="Arial"/>
                <w:b/>
                <w:bCs/>
                <w:color w:val="000000"/>
                <w:sz w:val="16"/>
                <w:szCs w:val="16"/>
                <w:lang w:eastAsia="en-GB"/>
              </w:rPr>
              <w:t> </w:t>
            </w:r>
          </w:p>
        </w:tc>
      </w:tr>
    </w:tbl>
    <w:p w14:paraId="26FB80DB" w14:textId="77777777" w:rsidR="000D4097" w:rsidRDefault="000D4097" w:rsidP="00EA3972">
      <w:pPr>
        <w:rPr>
          <w:b/>
          <w:bCs/>
        </w:rPr>
      </w:pPr>
    </w:p>
    <w:p w14:paraId="7350339A" w14:textId="1BCD1DC3" w:rsidR="00EA3972" w:rsidRPr="001E09F5" w:rsidRDefault="00EA3972" w:rsidP="00EA3972">
      <w:pPr>
        <w:rPr>
          <w:b/>
          <w:bCs/>
        </w:rPr>
      </w:pPr>
      <w:r w:rsidRPr="001E09F5">
        <w:rPr>
          <w:b/>
          <w:bCs/>
        </w:rPr>
        <w:t>Dwellings with</w:t>
      </w:r>
      <w:r>
        <w:rPr>
          <w:b/>
          <w:bCs/>
        </w:rPr>
        <w:t>out</w:t>
      </w:r>
      <w:r w:rsidRPr="001E09F5">
        <w:rPr>
          <w:b/>
          <w:bCs/>
        </w:rPr>
        <w:t xml:space="preserve"> energy measures</w:t>
      </w:r>
    </w:p>
    <w:tbl>
      <w:tblPr>
        <w:tblW w:w="9067" w:type="dxa"/>
        <w:tblLook w:val="04A0" w:firstRow="1" w:lastRow="0" w:firstColumn="1" w:lastColumn="0" w:noHBand="0" w:noVBand="1"/>
      </w:tblPr>
      <w:tblGrid>
        <w:gridCol w:w="1380"/>
        <w:gridCol w:w="4144"/>
        <w:gridCol w:w="3543"/>
      </w:tblGrid>
      <w:tr w:rsidR="00EA3972" w:rsidRPr="00052052" w14:paraId="6A57D9F3" w14:textId="77777777" w:rsidTr="00D13E80">
        <w:trPr>
          <w:trHeight w:val="290"/>
        </w:trPr>
        <w:tc>
          <w:tcPr>
            <w:tcW w:w="1380" w:type="dxa"/>
            <w:vMerge w:val="restart"/>
            <w:tcBorders>
              <w:top w:val="single" w:sz="4" w:space="0" w:color="1F4E78"/>
              <w:left w:val="single" w:sz="4" w:space="0" w:color="1F4E78"/>
              <w:bottom w:val="single" w:sz="4" w:space="0" w:color="1F4E78"/>
              <w:right w:val="single" w:sz="4" w:space="0" w:color="1F4E78"/>
            </w:tcBorders>
            <w:shd w:val="clear" w:color="auto" w:fill="auto"/>
            <w:hideMark/>
          </w:tcPr>
          <w:p w14:paraId="66D88E1C" w14:textId="77777777" w:rsidR="00EA3972" w:rsidRPr="00052052" w:rsidRDefault="00EA3972" w:rsidP="00D13E80">
            <w:pPr>
              <w:spacing w:after="0"/>
              <w:jc w:val="left"/>
              <w:rPr>
                <w:rFonts w:ascii="Arial" w:eastAsia="Times New Roman" w:hAnsi="Arial" w:cs="Arial"/>
                <w:b/>
                <w:bCs/>
                <w:color w:val="000000"/>
                <w:sz w:val="16"/>
                <w:szCs w:val="16"/>
                <w:lang w:eastAsia="en-GB"/>
              </w:rPr>
            </w:pPr>
            <w:r w:rsidRPr="00052052">
              <w:rPr>
                <w:rFonts w:ascii="Arial" w:eastAsia="Times New Roman" w:hAnsi="Arial" w:cs="Arial"/>
                <w:b/>
                <w:bCs/>
                <w:color w:val="000000"/>
                <w:sz w:val="16"/>
                <w:szCs w:val="16"/>
                <w:lang w:eastAsia="en-GB"/>
              </w:rPr>
              <w:t>1. Upcoming measures</w:t>
            </w:r>
          </w:p>
        </w:tc>
        <w:tc>
          <w:tcPr>
            <w:tcW w:w="4144" w:type="dxa"/>
            <w:tcBorders>
              <w:top w:val="single" w:sz="4" w:space="0" w:color="1F4E78"/>
              <w:left w:val="nil"/>
              <w:bottom w:val="single" w:sz="4" w:space="0" w:color="1F4E78"/>
              <w:right w:val="single" w:sz="4" w:space="0" w:color="1F4E78"/>
            </w:tcBorders>
            <w:shd w:val="clear" w:color="auto" w:fill="auto"/>
            <w:noWrap/>
            <w:hideMark/>
          </w:tcPr>
          <w:p w14:paraId="1CD0A90E" w14:textId="77777777" w:rsidR="00EA3972" w:rsidRPr="00052052" w:rsidRDefault="00EA3972" w:rsidP="00D13E80">
            <w:pPr>
              <w:spacing w:after="0"/>
              <w:jc w:val="left"/>
              <w:rPr>
                <w:rFonts w:ascii="Arial" w:eastAsia="Times New Roman" w:hAnsi="Arial" w:cs="Arial"/>
                <w:b/>
                <w:bCs/>
                <w:color w:val="000000"/>
                <w:sz w:val="16"/>
                <w:szCs w:val="16"/>
                <w:lang w:eastAsia="en-GB"/>
              </w:rPr>
            </w:pPr>
            <w:r w:rsidRPr="00052052">
              <w:rPr>
                <w:rFonts w:ascii="Arial" w:eastAsia="Times New Roman" w:hAnsi="Arial" w:cs="Arial"/>
                <w:b/>
                <w:bCs/>
                <w:color w:val="000000"/>
                <w:sz w:val="16"/>
                <w:szCs w:val="16"/>
                <w:lang w:eastAsia="en-GB"/>
              </w:rPr>
              <w:t>Are you going to implement renovation measures?</w:t>
            </w:r>
          </w:p>
        </w:tc>
        <w:tc>
          <w:tcPr>
            <w:tcW w:w="3543" w:type="dxa"/>
            <w:tcBorders>
              <w:top w:val="single" w:sz="4" w:space="0" w:color="1F4E78"/>
              <w:left w:val="nil"/>
              <w:bottom w:val="single" w:sz="4" w:space="0" w:color="1F4E78"/>
              <w:right w:val="single" w:sz="4" w:space="0" w:color="1F4E78"/>
            </w:tcBorders>
            <w:shd w:val="clear" w:color="auto" w:fill="auto"/>
            <w:noWrap/>
            <w:hideMark/>
          </w:tcPr>
          <w:p w14:paraId="0BF2529C" w14:textId="77777777" w:rsidR="00EA3972" w:rsidRPr="00052052" w:rsidRDefault="00EA3972" w:rsidP="00D13E80">
            <w:pPr>
              <w:spacing w:after="0"/>
              <w:jc w:val="left"/>
              <w:rPr>
                <w:rFonts w:ascii="Arial" w:eastAsia="Times New Roman" w:hAnsi="Arial" w:cs="Arial"/>
                <w:b/>
                <w:bCs/>
                <w:color w:val="000000"/>
                <w:sz w:val="16"/>
                <w:szCs w:val="16"/>
                <w:lang w:eastAsia="en-GB"/>
              </w:rPr>
            </w:pPr>
            <w:r w:rsidRPr="00052052">
              <w:rPr>
                <w:rFonts w:ascii="Arial" w:eastAsia="Times New Roman" w:hAnsi="Arial" w:cs="Arial"/>
                <w:b/>
                <w:bCs/>
                <w:color w:val="000000"/>
                <w:sz w:val="16"/>
                <w:szCs w:val="16"/>
                <w:lang w:eastAsia="en-GB"/>
              </w:rPr>
              <w:t> </w:t>
            </w:r>
          </w:p>
        </w:tc>
      </w:tr>
      <w:tr w:rsidR="00EA3972" w:rsidRPr="00052052" w14:paraId="4102D90F" w14:textId="77777777" w:rsidTr="00D13E80">
        <w:trPr>
          <w:trHeight w:val="290"/>
        </w:trPr>
        <w:tc>
          <w:tcPr>
            <w:tcW w:w="1380" w:type="dxa"/>
            <w:vMerge/>
            <w:tcBorders>
              <w:top w:val="single" w:sz="4" w:space="0" w:color="1F4E78"/>
              <w:left w:val="single" w:sz="4" w:space="0" w:color="1F4E78"/>
              <w:bottom w:val="single" w:sz="4" w:space="0" w:color="1F4E78"/>
              <w:right w:val="single" w:sz="4" w:space="0" w:color="1F4E78"/>
            </w:tcBorders>
            <w:vAlign w:val="center"/>
            <w:hideMark/>
          </w:tcPr>
          <w:p w14:paraId="475130B8"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144" w:type="dxa"/>
            <w:tcBorders>
              <w:top w:val="nil"/>
              <w:left w:val="nil"/>
              <w:bottom w:val="single" w:sz="4" w:space="0" w:color="1F4E78"/>
              <w:right w:val="single" w:sz="4" w:space="0" w:color="1F4E78"/>
            </w:tcBorders>
            <w:shd w:val="clear" w:color="auto" w:fill="auto"/>
            <w:noWrap/>
            <w:hideMark/>
          </w:tcPr>
          <w:p w14:paraId="10C6DCD6"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Windows</w:t>
            </w:r>
          </w:p>
        </w:tc>
        <w:tc>
          <w:tcPr>
            <w:tcW w:w="3543" w:type="dxa"/>
            <w:tcBorders>
              <w:top w:val="nil"/>
              <w:left w:val="nil"/>
              <w:bottom w:val="single" w:sz="4" w:space="0" w:color="1F4E78"/>
              <w:right w:val="single" w:sz="4" w:space="0" w:color="1F4E78"/>
            </w:tcBorders>
            <w:shd w:val="clear" w:color="auto" w:fill="auto"/>
            <w:noWrap/>
            <w:hideMark/>
          </w:tcPr>
          <w:p w14:paraId="3812B6FD"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73A145A4" w14:textId="77777777" w:rsidTr="00D13E80">
        <w:trPr>
          <w:trHeight w:val="290"/>
        </w:trPr>
        <w:tc>
          <w:tcPr>
            <w:tcW w:w="1380" w:type="dxa"/>
            <w:vMerge/>
            <w:tcBorders>
              <w:top w:val="single" w:sz="4" w:space="0" w:color="1F4E78"/>
              <w:left w:val="single" w:sz="4" w:space="0" w:color="1F4E78"/>
              <w:bottom w:val="single" w:sz="4" w:space="0" w:color="1F4E78"/>
              <w:right w:val="single" w:sz="4" w:space="0" w:color="1F4E78"/>
            </w:tcBorders>
            <w:vAlign w:val="center"/>
            <w:hideMark/>
          </w:tcPr>
          <w:p w14:paraId="254DE36D"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144" w:type="dxa"/>
            <w:tcBorders>
              <w:top w:val="nil"/>
              <w:left w:val="nil"/>
              <w:bottom w:val="single" w:sz="4" w:space="0" w:color="1F4E78"/>
              <w:right w:val="single" w:sz="4" w:space="0" w:color="1F4E78"/>
            </w:tcBorders>
            <w:shd w:val="clear" w:color="auto" w:fill="auto"/>
            <w:noWrap/>
            <w:hideMark/>
          </w:tcPr>
          <w:p w14:paraId="381A914F"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Insulation (façade and/or roof)</w:t>
            </w:r>
          </w:p>
        </w:tc>
        <w:tc>
          <w:tcPr>
            <w:tcW w:w="3543" w:type="dxa"/>
            <w:tcBorders>
              <w:top w:val="nil"/>
              <w:left w:val="nil"/>
              <w:bottom w:val="single" w:sz="4" w:space="0" w:color="1F4E78"/>
              <w:right w:val="single" w:sz="4" w:space="0" w:color="1F4E78"/>
            </w:tcBorders>
            <w:shd w:val="clear" w:color="auto" w:fill="auto"/>
            <w:noWrap/>
            <w:hideMark/>
          </w:tcPr>
          <w:p w14:paraId="6E454CD4"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628F57B8" w14:textId="77777777" w:rsidTr="00D13E80">
        <w:trPr>
          <w:trHeight w:val="290"/>
        </w:trPr>
        <w:tc>
          <w:tcPr>
            <w:tcW w:w="1380" w:type="dxa"/>
            <w:vMerge/>
            <w:tcBorders>
              <w:top w:val="single" w:sz="4" w:space="0" w:color="1F4E78"/>
              <w:left w:val="single" w:sz="4" w:space="0" w:color="1F4E78"/>
              <w:bottom w:val="single" w:sz="4" w:space="0" w:color="1F4E78"/>
              <w:right w:val="single" w:sz="4" w:space="0" w:color="1F4E78"/>
            </w:tcBorders>
            <w:vAlign w:val="center"/>
            <w:hideMark/>
          </w:tcPr>
          <w:p w14:paraId="0CF9A2B0"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144" w:type="dxa"/>
            <w:tcBorders>
              <w:top w:val="nil"/>
              <w:left w:val="nil"/>
              <w:bottom w:val="single" w:sz="4" w:space="0" w:color="1F4E78"/>
              <w:right w:val="single" w:sz="4" w:space="0" w:color="1F4E78"/>
            </w:tcBorders>
            <w:shd w:val="clear" w:color="auto" w:fill="auto"/>
            <w:noWrap/>
            <w:hideMark/>
          </w:tcPr>
          <w:p w14:paraId="5FE2E206"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DHW</w:t>
            </w:r>
          </w:p>
        </w:tc>
        <w:tc>
          <w:tcPr>
            <w:tcW w:w="3543" w:type="dxa"/>
            <w:tcBorders>
              <w:top w:val="nil"/>
              <w:left w:val="nil"/>
              <w:bottom w:val="single" w:sz="4" w:space="0" w:color="1F4E78"/>
              <w:right w:val="single" w:sz="4" w:space="0" w:color="1F4E78"/>
            </w:tcBorders>
            <w:shd w:val="clear" w:color="auto" w:fill="auto"/>
            <w:noWrap/>
            <w:hideMark/>
          </w:tcPr>
          <w:p w14:paraId="1E05E0D7"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25A2401F" w14:textId="77777777" w:rsidTr="00D13E80">
        <w:trPr>
          <w:trHeight w:val="290"/>
        </w:trPr>
        <w:tc>
          <w:tcPr>
            <w:tcW w:w="1380" w:type="dxa"/>
            <w:vMerge/>
            <w:tcBorders>
              <w:top w:val="single" w:sz="4" w:space="0" w:color="1F4E78"/>
              <w:left w:val="single" w:sz="4" w:space="0" w:color="1F4E78"/>
              <w:bottom w:val="single" w:sz="4" w:space="0" w:color="1F4E78"/>
              <w:right w:val="single" w:sz="4" w:space="0" w:color="1F4E78"/>
            </w:tcBorders>
            <w:vAlign w:val="center"/>
            <w:hideMark/>
          </w:tcPr>
          <w:p w14:paraId="30250FDA"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144" w:type="dxa"/>
            <w:tcBorders>
              <w:top w:val="nil"/>
              <w:left w:val="nil"/>
              <w:bottom w:val="single" w:sz="4" w:space="0" w:color="1F4E78"/>
              <w:right w:val="single" w:sz="4" w:space="0" w:color="1F4E78"/>
            </w:tcBorders>
            <w:shd w:val="clear" w:color="auto" w:fill="auto"/>
            <w:noWrap/>
            <w:hideMark/>
          </w:tcPr>
          <w:p w14:paraId="18DDE827"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Heating/Cooling</w:t>
            </w:r>
          </w:p>
        </w:tc>
        <w:tc>
          <w:tcPr>
            <w:tcW w:w="3543" w:type="dxa"/>
            <w:tcBorders>
              <w:top w:val="nil"/>
              <w:left w:val="nil"/>
              <w:bottom w:val="single" w:sz="4" w:space="0" w:color="1F4E78"/>
              <w:right w:val="single" w:sz="4" w:space="0" w:color="1F4E78"/>
            </w:tcBorders>
            <w:shd w:val="clear" w:color="auto" w:fill="auto"/>
            <w:noWrap/>
            <w:hideMark/>
          </w:tcPr>
          <w:p w14:paraId="141FDE5D"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0E857062" w14:textId="77777777" w:rsidTr="00D13E80">
        <w:trPr>
          <w:trHeight w:val="290"/>
        </w:trPr>
        <w:tc>
          <w:tcPr>
            <w:tcW w:w="1380" w:type="dxa"/>
            <w:vMerge/>
            <w:tcBorders>
              <w:top w:val="single" w:sz="4" w:space="0" w:color="1F4E78"/>
              <w:left w:val="single" w:sz="4" w:space="0" w:color="1F4E78"/>
              <w:bottom w:val="single" w:sz="4" w:space="0" w:color="1F4E78"/>
              <w:right w:val="single" w:sz="4" w:space="0" w:color="1F4E78"/>
            </w:tcBorders>
            <w:vAlign w:val="center"/>
            <w:hideMark/>
          </w:tcPr>
          <w:p w14:paraId="5C82B0CA"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144" w:type="dxa"/>
            <w:tcBorders>
              <w:top w:val="nil"/>
              <w:left w:val="nil"/>
              <w:bottom w:val="single" w:sz="4" w:space="0" w:color="1F4E78"/>
              <w:right w:val="single" w:sz="4" w:space="0" w:color="1F4E78"/>
            </w:tcBorders>
            <w:shd w:val="clear" w:color="auto" w:fill="auto"/>
            <w:noWrap/>
            <w:hideMark/>
          </w:tcPr>
          <w:p w14:paraId="1CC512D2"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PV</w:t>
            </w:r>
          </w:p>
        </w:tc>
        <w:tc>
          <w:tcPr>
            <w:tcW w:w="3543" w:type="dxa"/>
            <w:tcBorders>
              <w:top w:val="nil"/>
              <w:left w:val="nil"/>
              <w:bottom w:val="single" w:sz="4" w:space="0" w:color="1F4E78"/>
              <w:right w:val="single" w:sz="4" w:space="0" w:color="1F4E78"/>
            </w:tcBorders>
            <w:shd w:val="clear" w:color="auto" w:fill="auto"/>
            <w:noWrap/>
            <w:hideMark/>
          </w:tcPr>
          <w:p w14:paraId="4F6FC92C"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7FF0DC39" w14:textId="77777777" w:rsidTr="00D13E80">
        <w:trPr>
          <w:trHeight w:val="290"/>
        </w:trPr>
        <w:tc>
          <w:tcPr>
            <w:tcW w:w="1380" w:type="dxa"/>
            <w:vMerge/>
            <w:tcBorders>
              <w:top w:val="single" w:sz="4" w:space="0" w:color="1F4E78"/>
              <w:left w:val="single" w:sz="4" w:space="0" w:color="1F4E78"/>
              <w:bottom w:val="single" w:sz="4" w:space="0" w:color="1F4E78"/>
              <w:right w:val="single" w:sz="4" w:space="0" w:color="1F4E78"/>
            </w:tcBorders>
            <w:vAlign w:val="center"/>
            <w:hideMark/>
          </w:tcPr>
          <w:p w14:paraId="30351973"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144" w:type="dxa"/>
            <w:tcBorders>
              <w:top w:val="nil"/>
              <w:left w:val="nil"/>
              <w:bottom w:val="single" w:sz="4" w:space="0" w:color="1F4E78"/>
              <w:right w:val="single" w:sz="4" w:space="0" w:color="1F4E78"/>
            </w:tcBorders>
            <w:shd w:val="clear" w:color="auto" w:fill="auto"/>
            <w:noWrap/>
            <w:hideMark/>
          </w:tcPr>
          <w:p w14:paraId="001E0CF3"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Other</w:t>
            </w:r>
          </w:p>
        </w:tc>
        <w:tc>
          <w:tcPr>
            <w:tcW w:w="3543" w:type="dxa"/>
            <w:tcBorders>
              <w:top w:val="nil"/>
              <w:left w:val="nil"/>
              <w:bottom w:val="single" w:sz="4" w:space="0" w:color="1F4E78"/>
              <w:right w:val="single" w:sz="4" w:space="0" w:color="1F4E78"/>
            </w:tcBorders>
            <w:shd w:val="clear" w:color="auto" w:fill="auto"/>
            <w:noWrap/>
            <w:hideMark/>
          </w:tcPr>
          <w:p w14:paraId="1BE37449"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529E7B71" w14:textId="77777777" w:rsidTr="00D13E80">
        <w:trPr>
          <w:trHeight w:val="290"/>
        </w:trPr>
        <w:tc>
          <w:tcPr>
            <w:tcW w:w="1380" w:type="dxa"/>
            <w:vMerge/>
            <w:tcBorders>
              <w:top w:val="single" w:sz="4" w:space="0" w:color="1F4E78"/>
              <w:left w:val="single" w:sz="4" w:space="0" w:color="1F4E78"/>
              <w:bottom w:val="single" w:sz="4" w:space="0" w:color="1F4E78"/>
              <w:right w:val="single" w:sz="4" w:space="0" w:color="1F4E78"/>
            </w:tcBorders>
            <w:vAlign w:val="center"/>
            <w:hideMark/>
          </w:tcPr>
          <w:p w14:paraId="563D7EC7"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144" w:type="dxa"/>
            <w:tcBorders>
              <w:top w:val="nil"/>
              <w:left w:val="nil"/>
              <w:bottom w:val="single" w:sz="4" w:space="0" w:color="1F4E78"/>
              <w:right w:val="single" w:sz="4" w:space="0" w:color="1F4E78"/>
            </w:tcBorders>
            <w:shd w:val="clear" w:color="auto" w:fill="auto"/>
            <w:noWrap/>
            <w:vAlign w:val="center"/>
            <w:hideMark/>
          </w:tcPr>
          <w:p w14:paraId="10356CBE" w14:textId="77777777" w:rsidR="00EA3972" w:rsidRPr="00052052" w:rsidRDefault="00EA3972" w:rsidP="00D13E80">
            <w:pPr>
              <w:spacing w:after="0"/>
              <w:jc w:val="left"/>
              <w:rPr>
                <w:rFonts w:ascii="Arial" w:eastAsia="Times New Roman" w:hAnsi="Arial" w:cs="Arial"/>
                <w:b/>
                <w:bCs/>
                <w:color w:val="000000"/>
                <w:sz w:val="16"/>
                <w:szCs w:val="16"/>
                <w:lang w:eastAsia="en-GB"/>
              </w:rPr>
            </w:pPr>
            <w:r w:rsidRPr="00052052">
              <w:rPr>
                <w:rFonts w:ascii="Arial" w:eastAsia="Times New Roman" w:hAnsi="Arial" w:cs="Arial"/>
                <w:b/>
                <w:bCs/>
                <w:color w:val="000000"/>
                <w:sz w:val="16"/>
                <w:szCs w:val="16"/>
                <w:lang w:eastAsia="en-GB"/>
              </w:rPr>
              <w:t>Planned date</w:t>
            </w:r>
          </w:p>
        </w:tc>
        <w:tc>
          <w:tcPr>
            <w:tcW w:w="3543" w:type="dxa"/>
            <w:tcBorders>
              <w:top w:val="nil"/>
              <w:left w:val="nil"/>
              <w:bottom w:val="single" w:sz="4" w:space="0" w:color="1F4E78"/>
              <w:right w:val="single" w:sz="4" w:space="0" w:color="1F4E78"/>
            </w:tcBorders>
            <w:shd w:val="clear" w:color="auto" w:fill="auto"/>
            <w:noWrap/>
            <w:vAlign w:val="center"/>
            <w:hideMark/>
          </w:tcPr>
          <w:p w14:paraId="6C995D55" w14:textId="77777777" w:rsidR="00EA3972" w:rsidRPr="00052052" w:rsidRDefault="00EA3972" w:rsidP="00D13E80">
            <w:pPr>
              <w:spacing w:after="0"/>
              <w:jc w:val="left"/>
              <w:rPr>
                <w:rFonts w:ascii="Arial" w:eastAsia="Times New Roman" w:hAnsi="Arial" w:cs="Arial"/>
                <w:b/>
                <w:bCs/>
                <w:color w:val="000000"/>
                <w:sz w:val="16"/>
                <w:szCs w:val="16"/>
                <w:lang w:eastAsia="en-GB"/>
              </w:rPr>
            </w:pPr>
            <w:r w:rsidRPr="00052052">
              <w:rPr>
                <w:rFonts w:ascii="Arial" w:eastAsia="Times New Roman" w:hAnsi="Arial" w:cs="Arial"/>
                <w:b/>
                <w:bCs/>
                <w:color w:val="000000"/>
                <w:sz w:val="16"/>
                <w:szCs w:val="16"/>
                <w:lang w:eastAsia="en-GB"/>
              </w:rPr>
              <w:t> </w:t>
            </w:r>
          </w:p>
        </w:tc>
      </w:tr>
      <w:tr w:rsidR="00EA3972" w:rsidRPr="006B6376" w14:paraId="76E712A5" w14:textId="77777777" w:rsidTr="00D13E80">
        <w:trPr>
          <w:trHeight w:val="290"/>
        </w:trPr>
        <w:tc>
          <w:tcPr>
            <w:tcW w:w="1380" w:type="dxa"/>
            <w:vMerge w:val="restart"/>
            <w:tcBorders>
              <w:top w:val="nil"/>
              <w:left w:val="single" w:sz="4" w:space="0" w:color="1F4E78"/>
              <w:bottom w:val="single" w:sz="4" w:space="0" w:color="1F4E78"/>
              <w:right w:val="single" w:sz="4" w:space="0" w:color="1F4E78"/>
            </w:tcBorders>
            <w:shd w:val="clear" w:color="auto" w:fill="auto"/>
            <w:hideMark/>
          </w:tcPr>
          <w:p w14:paraId="24F277BE" w14:textId="77777777" w:rsidR="00EA3972" w:rsidRPr="00052052" w:rsidRDefault="00EA3972" w:rsidP="00D13E80">
            <w:pPr>
              <w:spacing w:after="0"/>
              <w:jc w:val="left"/>
              <w:rPr>
                <w:rFonts w:ascii="Arial" w:eastAsia="Times New Roman" w:hAnsi="Arial" w:cs="Arial"/>
                <w:b/>
                <w:bCs/>
                <w:color w:val="000000"/>
                <w:sz w:val="16"/>
                <w:szCs w:val="16"/>
                <w:lang w:eastAsia="en-GB"/>
              </w:rPr>
            </w:pPr>
            <w:r w:rsidRPr="00052052">
              <w:rPr>
                <w:rFonts w:ascii="Arial" w:eastAsia="Times New Roman" w:hAnsi="Arial" w:cs="Arial"/>
                <w:b/>
                <w:bCs/>
                <w:color w:val="000000"/>
                <w:sz w:val="16"/>
                <w:szCs w:val="16"/>
                <w:lang w:eastAsia="en-GB"/>
              </w:rPr>
              <w:t>2. Reasons for renovation</w:t>
            </w:r>
          </w:p>
        </w:tc>
        <w:tc>
          <w:tcPr>
            <w:tcW w:w="4144" w:type="dxa"/>
            <w:tcBorders>
              <w:top w:val="nil"/>
              <w:left w:val="nil"/>
              <w:bottom w:val="single" w:sz="4" w:space="0" w:color="1F4E78"/>
              <w:right w:val="single" w:sz="4" w:space="0" w:color="1F4E78"/>
            </w:tcBorders>
            <w:shd w:val="clear" w:color="auto" w:fill="auto"/>
            <w:noWrap/>
            <w:vAlign w:val="center"/>
            <w:hideMark/>
          </w:tcPr>
          <w:p w14:paraId="04E877C3" w14:textId="77777777" w:rsidR="00EA3972" w:rsidRPr="000928E7" w:rsidRDefault="00EA3972" w:rsidP="00D13E80">
            <w:pPr>
              <w:spacing w:after="0"/>
              <w:jc w:val="left"/>
              <w:rPr>
                <w:rFonts w:ascii="Arial" w:eastAsia="Times New Roman" w:hAnsi="Arial" w:cs="Arial"/>
                <w:b/>
                <w:bCs/>
                <w:color w:val="000000"/>
                <w:sz w:val="16"/>
                <w:szCs w:val="16"/>
                <w:lang w:val="es-ES" w:eastAsia="en-GB"/>
              </w:rPr>
            </w:pPr>
            <w:r w:rsidRPr="000928E7">
              <w:rPr>
                <w:rFonts w:ascii="Arial" w:eastAsia="Times New Roman" w:hAnsi="Arial" w:cs="Arial"/>
                <w:b/>
                <w:bCs/>
                <w:color w:val="000000"/>
                <w:sz w:val="16"/>
                <w:szCs w:val="16"/>
                <w:lang w:val="es-ES" w:eastAsia="en-GB"/>
              </w:rPr>
              <w:t>Razones para llevar a cabo mejoras</w:t>
            </w:r>
          </w:p>
        </w:tc>
        <w:tc>
          <w:tcPr>
            <w:tcW w:w="3543" w:type="dxa"/>
            <w:tcBorders>
              <w:top w:val="nil"/>
              <w:left w:val="nil"/>
              <w:bottom w:val="single" w:sz="4" w:space="0" w:color="1F4E78"/>
              <w:right w:val="single" w:sz="4" w:space="0" w:color="1F4E78"/>
            </w:tcBorders>
            <w:shd w:val="clear" w:color="auto" w:fill="auto"/>
            <w:noWrap/>
            <w:vAlign w:val="center"/>
            <w:hideMark/>
          </w:tcPr>
          <w:p w14:paraId="65472F1B" w14:textId="77777777" w:rsidR="00EA3972" w:rsidRPr="000928E7" w:rsidRDefault="00EA3972" w:rsidP="00D13E80">
            <w:pPr>
              <w:spacing w:after="0"/>
              <w:jc w:val="left"/>
              <w:rPr>
                <w:rFonts w:ascii="Arial" w:eastAsia="Times New Roman" w:hAnsi="Arial" w:cs="Arial"/>
                <w:b/>
                <w:bCs/>
                <w:color w:val="000000"/>
                <w:sz w:val="16"/>
                <w:szCs w:val="16"/>
                <w:lang w:val="es-ES" w:eastAsia="en-GB"/>
              </w:rPr>
            </w:pPr>
            <w:r w:rsidRPr="000928E7">
              <w:rPr>
                <w:rFonts w:ascii="Arial" w:eastAsia="Times New Roman" w:hAnsi="Arial" w:cs="Arial"/>
                <w:b/>
                <w:bCs/>
                <w:color w:val="000000"/>
                <w:sz w:val="16"/>
                <w:szCs w:val="16"/>
                <w:lang w:val="es-ES" w:eastAsia="en-GB"/>
              </w:rPr>
              <w:t> </w:t>
            </w:r>
          </w:p>
        </w:tc>
      </w:tr>
      <w:tr w:rsidR="00EA3972" w:rsidRPr="00052052" w14:paraId="02FA6F28" w14:textId="77777777" w:rsidTr="00D13E80">
        <w:trPr>
          <w:trHeight w:val="290"/>
        </w:trPr>
        <w:tc>
          <w:tcPr>
            <w:tcW w:w="1380" w:type="dxa"/>
            <w:vMerge/>
            <w:tcBorders>
              <w:top w:val="nil"/>
              <w:left w:val="single" w:sz="4" w:space="0" w:color="1F4E78"/>
              <w:bottom w:val="single" w:sz="4" w:space="0" w:color="1F4E78"/>
              <w:right w:val="single" w:sz="4" w:space="0" w:color="1F4E78"/>
            </w:tcBorders>
            <w:vAlign w:val="center"/>
            <w:hideMark/>
          </w:tcPr>
          <w:p w14:paraId="19C33D1A" w14:textId="77777777" w:rsidR="00EA3972" w:rsidRPr="000928E7" w:rsidRDefault="00EA3972" w:rsidP="00D13E80">
            <w:pPr>
              <w:spacing w:after="0"/>
              <w:jc w:val="left"/>
              <w:rPr>
                <w:rFonts w:ascii="Arial" w:eastAsia="Times New Roman" w:hAnsi="Arial" w:cs="Arial"/>
                <w:b/>
                <w:bCs/>
                <w:color w:val="000000"/>
                <w:sz w:val="16"/>
                <w:szCs w:val="16"/>
                <w:lang w:val="es-ES" w:eastAsia="en-GB"/>
              </w:rPr>
            </w:pPr>
          </w:p>
        </w:tc>
        <w:tc>
          <w:tcPr>
            <w:tcW w:w="4144" w:type="dxa"/>
            <w:tcBorders>
              <w:top w:val="nil"/>
              <w:left w:val="nil"/>
              <w:bottom w:val="single" w:sz="4" w:space="0" w:color="1F4E78"/>
              <w:right w:val="single" w:sz="4" w:space="0" w:color="1F4E78"/>
            </w:tcBorders>
            <w:shd w:val="clear" w:color="auto" w:fill="auto"/>
            <w:noWrap/>
            <w:hideMark/>
          </w:tcPr>
          <w:p w14:paraId="720BDD58"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Too cold in winter</w:t>
            </w:r>
          </w:p>
        </w:tc>
        <w:tc>
          <w:tcPr>
            <w:tcW w:w="3543" w:type="dxa"/>
            <w:tcBorders>
              <w:top w:val="nil"/>
              <w:left w:val="nil"/>
              <w:bottom w:val="single" w:sz="4" w:space="0" w:color="1F4E78"/>
              <w:right w:val="single" w:sz="4" w:space="0" w:color="1F4E78"/>
            </w:tcBorders>
            <w:shd w:val="clear" w:color="auto" w:fill="auto"/>
            <w:noWrap/>
            <w:hideMark/>
          </w:tcPr>
          <w:p w14:paraId="4C375D13"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2741E91F" w14:textId="77777777" w:rsidTr="00D13E80">
        <w:trPr>
          <w:trHeight w:val="290"/>
        </w:trPr>
        <w:tc>
          <w:tcPr>
            <w:tcW w:w="1380" w:type="dxa"/>
            <w:vMerge/>
            <w:tcBorders>
              <w:top w:val="nil"/>
              <w:left w:val="single" w:sz="4" w:space="0" w:color="1F4E78"/>
              <w:bottom w:val="single" w:sz="4" w:space="0" w:color="1F4E78"/>
              <w:right w:val="single" w:sz="4" w:space="0" w:color="1F4E78"/>
            </w:tcBorders>
            <w:vAlign w:val="center"/>
            <w:hideMark/>
          </w:tcPr>
          <w:p w14:paraId="5C870F6C"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144" w:type="dxa"/>
            <w:tcBorders>
              <w:top w:val="nil"/>
              <w:left w:val="nil"/>
              <w:bottom w:val="single" w:sz="4" w:space="0" w:color="1F4E78"/>
              <w:right w:val="single" w:sz="4" w:space="0" w:color="1F4E78"/>
            </w:tcBorders>
            <w:shd w:val="clear" w:color="auto" w:fill="auto"/>
            <w:noWrap/>
            <w:hideMark/>
          </w:tcPr>
          <w:p w14:paraId="44677D6D"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Too hot in summer</w:t>
            </w:r>
          </w:p>
        </w:tc>
        <w:tc>
          <w:tcPr>
            <w:tcW w:w="3543" w:type="dxa"/>
            <w:tcBorders>
              <w:top w:val="nil"/>
              <w:left w:val="nil"/>
              <w:bottom w:val="single" w:sz="4" w:space="0" w:color="1F4E78"/>
              <w:right w:val="single" w:sz="4" w:space="0" w:color="1F4E78"/>
            </w:tcBorders>
            <w:shd w:val="clear" w:color="auto" w:fill="auto"/>
            <w:noWrap/>
            <w:hideMark/>
          </w:tcPr>
          <w:p w14:paraId="51438B40"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02B4552A" w14:textId="77777777" w:rsidTr="00D13E80">
        <w:trPr>
          <w:trHeight w:val="313"/>
        </w:trPr>
        <w:tc>
          <w:tcPr>
            <w:tcW w:w="1380" w:type="dxa"/>
            <w:vMerge/>
            <w:tcBorders>
              <w:top w:val="nil"/>
              <w:left w:val="single" w:sz="4" w:space="0" w:color="1F4E78"/>
              <w:bottom w:val="single" w:sz="4" w:space="0" w:color="1F4E78"/>
              <w:right w:val="single" w:sz="4" w:space="0" w:color="1F4E78"/>
            </w:tcBorders>
            <w:vAlign w:val="center"/>
            <w:hideMark/>
          </w:tcPr>
          <w:p w14:paraId="2699200E"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144" w:type="dxa"/>
            <w:tcBorders>
              <w:top w:val="nil"/>
              <w:left w:val="nil"/>
              <w:bottom w:val="single" w:sz="4" w:space="0" w:color="1F4E78"/>
              <w:right w:val="single" w:sz="4" w:space="0" w:color="1F4E78"/>
            </w:tcBorders>
            <w:shd w:val="clear" w:color="auto" w:fill="auto"/>
            <w:noWrap/>
            <w:hideMark/>
          </w:tcPr>
          <w:p w14:paraId="5B6F9219"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Too noisy</w:t>
            </w:r>
          </w:p>
        </w:tc>
        <w:tc>
          <w:tcPr>
            <w:tcW w:w="3543" w:type="dxa"/>
            <w:tcBorders>
              <w:top w:val="nil"/>
              <w:left w:val="nil"/>
              <w:bottom w:val="single" w:sz="4" w:space="0" w:color="1F4E78"/>
              <w:right w:val="single" w:sz="4" w:space="0" w:color="1F4E78"/>
            </w:tcBorders>
            <w:shd w:val="clear" w:color="auto" w:fill="auto"/>
            <w:noWrap/>
            <w:hideMark/>
          </w:tcPr>
          <w:p w14:paraId="6244C131"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2BC82824" w14:textId="77777777" w:rsidTr="00D13E80">
        <w:trPr>
          <w:trHeight w:val="313"/>
        </w:trPr>
        <w:tc>
          <w:tcPr>
            <w:tcW w:w="1380" w:type="dxa"/>
            <w:vMerge/>
            <w:tcBorders>
              <w:top w:val="nil"/>
              <w:left w:val="single" w:sz="4" w:space="0" w:color="1F4E78"/>
              <w:bottom w:val="single" w:sz="4" w:space="0" w:color="1F4E78"/>
              <w:right w:val="single" w:sz="4" w:space="0" w:color="1F4E78"/>
            </w:tcBorders>
            <w:vAlign w:val="center"/>
            <w:hideMark/>
          </w:tcPr>
          <w:p w14:paraId="5B33CFFF"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144" w:type="dxa"/>
            <w:tcBorders>
              <w:top w:val="nil"/>
              <w:left w:val="nil"/>
              <w:bottom w:val="single" w:sz="4" w:space="0" w:color="1F4E78"/>
              <w:right w:val="single" w:sz="4" w:space="0" w:color="1F4E78"/>
            </w:tcBorders>
            <w:shd w:val="clear" w:color="auto" w:fill="auto"/>
            <w:noWrap/>
            <w:hideMark/>
          </w:tcPr>
          <w:p w14:paraId="6DBF5C21"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xml:space="preserve">High humidity and/or </w:t>
            </w:r>
            <w:proofErr w:type="spellStart"/>
            <w:r w:rsidRPr="00052052">
              <w:rPr>
                <w:rFonts w:ascii="Arial" w:eastAsia="Times New Roman" w:hAnsi="Arial" w:cs="Arial"/>
                <w:color w:val="000000"/>
                <w:sz w:val="16"/>
                <w:szCs w:val="16"/>
                <w:lang w:eastAsia="en-GB"/>
              </w:rPr>
              <w:t>mold</w:t>
            </w:r>
            <w:proofErr w:type="spellEnd"/>
          </w:p>
        </w:tc>
        <w:tc>
          <w:tcPr>
            <w:tcW w:w="3543" w:type="dxa"/>
            <w:tcBorders>
              <w:top w:val="nil"/>
              <w:left w:val="nil"/>
              <w:bottom w:val="single" w:sz="4" w:space="0" w:color="1F4E78"/>
              <w:right w:val="single" w:sz="4" w:space="0" w:color="1F4E78"/>
            </w:tcBorders>
            <w:shd w:val="clear" w:color="auto" w:fill="auto"/>
            <w:noWrap/>
            <w:hideMark/>
          </w:tcPr>
          <w:p w14:paraId="613E3D72"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1E449CFE" w14:textId="77777777" w:rsidTr="00D13E80">
        <w:trPr>
          <w:trHeight w:val="290"/>
        </w:trPr>
        <w:tc>
          <w:tcPr>
            <w:tcW w:w="1380" w:type="dxa"/>
            <w:vMerge/>
            <w:tcBorders>
              <w:top w:val="nil"/>
              <w:left w:val="single" w:sz="4" w:space="0" w:color="1F4E78"/>
              <w:bottom w:val="single" w:sz="4" w:space="0" w:color="1F4E78"/>
              <w:right w:val="single" w:sz="4" w:space="0" w:color="1F4E78"/>
            </w:tcBorders>
            <w:vAlign w:val="center"/>
            <w:hideMark/>
          </w:tcPr>
          <w:p w14:paraId="38B8ABDE"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144" w:type="dxa"/>
            <w:tcBorders>
              <w:top w:val="nil"/>
              <w:left w:val="nil"/>
              <w:bottom w:val="single" w:sz="4" w:space="0" w:color="1F4E78"/>
              <w:right w:val="single" w:sz="4" w:space="0" w:color="1F4E78"/>
            </w:tcBorders>
            <w:shd w:val="clear" w:color="auto" w:fill="auto"/>
            <w:noWrap/>
            <w:hideMark/>
          </w:tcPr>
          <w:p w14:paraId="1FA645BB"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High energy consumption/cost</w:t>
            </w:r>
          </w:p>
        </w:tc>
        <w:tc>
          <w:tcPr>
            <w:tcW w:w="3543" w:type="dxa"/>
            <w:tcBorders>
              <w:top w:val="nil"/>
              <w:left w:val="nil"/>
              <w:bottom w:val="single" w:sz="4" w:space="0" w:color="1F4E78"/>
              <w:right w:val="single" w:sz="4" w:space="0" w:color="1F4E78"/>
            </w:tcBorders>
            <w:shd w:val="clear" w:color="auto" w:fill="auto"/>
            <w:noWrap/>
            <w:hideMark/>
          </w:tcPr>
          <w:p w14:paraId="48CDE7DB"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45E02A71" w14:textId="77777777" w:rsidTr="00D13E80">
        <w:trPr>
          <w:trHeight w:val="290"/>
        </w:trPr>
        <w:tc>
          <w:tcPr>
            <w:tcW w:w="1380" w:type="dxa"/>
            <w:vMerge/>
            <w:tcBorders>
              <w:top w:val="nil"/>
              <w:left w:val="single" w:sz="4" w:space="0" w:color="1F4E78"/>
              <w:bottom w:val="single" w:sz="4" w:space="0" w:color="1F4E78"/>
              <w:right w:val="single" w:sz="4" w:space="0" w:color="1F4E78"/>
            </w:tcBorders>
            <w:vAlign w:val="center"/>
            <w:hideMark/>
          </w:tcPr>
          <w:p w14:paraId="49478D58"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144" w:type="dxa"/>
            <w:tcBorders>
              <w:top w:val="nil"/>
              <w:left w:val="nil"/>
              <w:bottom w:val="single" w:sz="4" w:space="0" w:color="1F4E78"/>
              <w:right w:val="single" w:sz="4" w:space="0" w:color="1F4E78"/>
            </w:tcBorders>
            <w:shd w:val="clear" w:color="auto" w:fill="auto"/>
            <w:noWrap/>
            <w:hideMark/>
          </w:tcPr>
          <w:p w14:paraId="59065756"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Other problems</w:t>
            </w:r>
          </w:p>
        </w:tc>
        <w:tc>
          <w:tcPr>
            <w:tcW w:w="3543" w:type="dxa"/>
            <w:tcBorders>
              <w:top w:val="nil"/>
              <w:left w:val="nil"/>
              <w:bottom w:val="single" w:sz="4" w:space="0" w:color="1F4E78"/>
              <w:right w:val="single" w:sz="4" w:space="0" w:color="1F4E78"/>
            </w:tcBorders>
            <w:shd w:val="clear" w:color="auto" w:fill="auto"/>
            <w:noWrap/>
            <w:hideMark/>
          </w:tcPr>
          <w:p w14:paraId="63516D6F"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597868C8" w14:textId="77777777" w:rsidTr="00D13E80">
        <w:trPr>
          <w:trHeight w:val="290"/>
        </w:trPr>
        <w:tc>
          <w:tcPr>
            <w:tcW w:w="1380" w:type="dxa"/>
            <w:vMerge/>
            <w:tcBorders>
              <w:top w:val="nil"/>
              <w:left w:val="single" w:sz="4" w:space="0" w:color="1F4E78"/>
              <w:bottom w:val="single" w:sz="4" w:space="0" w:color="1F4E78"/>
              <w:right w:val="single" w:sz="4" w:space="0" w:color="1F4E78"/>
            </w:tcBorders>
            <w:vAlign w:val="center"/>
            <w:hideMark/>
          </w:tcPr>
          <w:p w14:paraId="43C91934"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144" w:type="dxa"/>
            <w:tcBorders>
              <w:top w:val="nil"/>
              <w:left w:val="nil"/>
              <w:bottom w:val="single" w:sz="4" w:space="0" w:color="1F4E78"/>
              <w:right w:val="single" w:sz="4" w:space="0" w:color="1F4E78"/>
            </w:tcBorders>
            <w:shd w:val="clear" w:color="auto" w:fill="auto"/>
            <w:noWrap/>
            <w:hideMark/>
          </w:tcPr>
          <w:p w14:paraId="14D8A5CD"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It didn't have problems</w:t>
            </w:r>
          </w:p>
        </w:tc>
        <w:tc>
          <w:tcPr>
            <w:tcW w:w="3543" w:type="dxa"/>
            <w:tcBorders>
              <w:top w:val="nil"/>
              <w:left w:val="nil"/>
              <w:bottom w:val="single" w:sz="4" w:space="0" w:color="1F4E78"/>
              <w:right w:val="single" w:sz="4" w:space="0" w:color="1F4E78"/>
            </w:tcBorders>
            <w:shd w:val="clear" w:color="auto" w:fill="auto"/>
            <w:noWrap/>
            <w:hideMark/>
          </w:tcPr>
          <w:p w14:paraId="565D6F01" w14:textId="77777777" w:rsidR="00EA3972" w:rsidRPr="00052052" w:rsidRDefault="00EA3972" w:rsidP="00D13E80">
            <w:pPr>
              <w:spacing w:after="0"/>
              <w:jc w:val="left"/>
              <w:rPr>
                <w:rFonts w:ascii="Arial" w:eastAsia="Times New Roman" w:hAnsi="Arial" w:cs="Arial"/>
                <w:color w:val="000000"/>
                <w:sz w:val="16"/>
                <w:szCs w:val="16"/>
                <w:lang w:eastAsia="en-GB"/>
              </w:rPr>
            </w:pPr>
            <w:r w:rsidRPr="00052052">
              <w:rPr>
                <w:rFonts w:ascii="Arial" w:eastAsia="Times New Roman" w:hAnsi="Arial" w:cs="Arial"/>
                <w:color w:val="000000"/>
                <w:sz w:val="16"/>
                <w:szCs w:val="16"/>
                <w:lang w:eastAsia="en-GB"/>
              </w:rPr>
              <w:t> </w:t>
            </w:r>
          </w:p>
        </w:tc>
      </w:tr>
      <w:tr w:rsidR="00EA3972" w:rsidRPr="00052052" w14:paraId="6A7F524A" w14:textId="77777777" w:rsidTr="00D13E80">
        <w:trPr>
          <w:trHeight w:val="290"/>
        </w:trPr>
        <w:tc>
          <w:tcPr>
            <w:tcW w:w="1380" w:type="dxa"/>
            <w:tcBorders>
              <w:top w:val="nil"/>
              <w:left w:val="single" w:sz="4" w:space="0" w:color="1F4E78"/>
              <w:bottom w:val="single" w:sz="4" w:space="0" w:color="1F4E78"/>
              <w:right w:val="single" w:sz="4" w:space="0" w:color="1F4E78"/>
            </w:tcBorders>
            <w:shd w:val="clear" w:color="auto" w:fill="auto"/>
            <w:noWrap/>
            <w:hideMark/>
          </w:tcPr>
          <w:p w14:paraId="7B589E50" w14:textId="77777777" w:rsidR="00EA3972" w:rsidRPr="00052052" w:rsidRDefault="00EA3972" w:rsidP="00D13E80">
            <w:pPr>
              <w:spacing w:after="0"/>
              <w:jc w:val="left"/>
              <w:rPr>
                <w:rFonts w:ascii="Arial" w:eastAsia="Times New Roman" w:hAnsi="Arial" w:cs="Arial"/>
                <w:b/>
                <w:bCs/>
                <w:color w:val="000000"/>
                <w:sz w:val="16"/>
                <w:szCs w:val="16"/>
                <w:lang w:eastAsia="en-GB"/>
              </w:rPr>
            </w:pPr>
            <w:r w:rsidRPr="00052052">
              <w:rPr>
                <w:rFonts w:ascii="Arial" w:eastAsia="Times New Roman" w:hAnsi="Arial" w:cs="Arial"/>
                <w:b/>
                <w:bCs/>
                <w:color w:val="000000"/>
                <w:sz w:val="16"/>
                <w:szCs w:val="16"/>
                <w:lang w:eastAsia="en-GB"/>
              </w:rPr>
              <w:t>3. Budget</w:t>
            </w:r>
          </w:p>
        </w:tc>
        <w:tc>
          <w:tcPr>
            <w:tcW w:w="4144" w:type="dxa"/>
            <w:tcBorders>
              <w:top w:val="nil"/>
              <w:left w:val="nil"/>
              <w:bottom w:val="single" w:sz="4" w:space="0" w:color="1F4E78"/>
              <w:right w:val="single" w:sz="4" w:space="0" w:color="1F4E78"/>
            </w:tcBorders>
            <w:shd w:val="clear" w:color="auto" w:fill="auto"/>
            <w:noWrap/>
            <w:vAlign w:val="center"/>
            <w:hideMark/>
          </w:tcPr>
          <w:p w14:paraId="11BE6537" w14:textId="77777777" w:rsidR="00EA3972" w:rsidRPr="00052052" w:rsidRDefault="00EA3972" w:rsidP="00D13E80">
            <w:pPr>
              <w:spacing w:after="0"/>
              <w:jc w:val="left"/>
              <w:rPr>
                <w:rFonts w:ascii="Arial" w:eastAsia="Times New Roman" w:hAnsi="Arial" w:cs="Arial"/>
                <w:b/>
                <w:bCs/>
                <w:color w:val="000000"/>
                <w:sz w:val="16"/>
                <w:szCs w:val="16"/>
                <w:lang w:eastAsia="en-GB"/>
              </w:rPr>
            </w:pPr>
            <w:r w:rsidRPr="00052052">
              <w:rPr>
                <w:rFonts w:ascii="Arial" w:eastAsia="Times New Roman" w:hAnsi="Arial" w:cs="Arial"/>
                <w:b/>
                <w:bCs/>
                <w:color w:val="000000"/>
                <w:sz w:val="16"/>
                <w:szCs w:val="16"/>
                <w:lang w:eastAsia="en-GB"/>
              </w:rPr>
              <w:t>Estimated budget</w:t>
            </w:r>
          </w:p>
        </w:tc>
        <w:tc>
          <w:tcPr>
            <w:tcW w:w="3543" w:type="dxa"/>
            <w:tcBorders>
              <w:top w:val="nil"/>
              <w:left w:val="nil"/>
              <w:bottom w:val="single" w:sz="4" w:space="0" w:color="1F4E78"/>
              <w:right w:val="single" w:sz="4" w:space="0" w:color="1F4E78"/>
            </w:tcBorders>
            <w:shd w:val="clear" w:color="auto" w:fill="auto"/>
            <w:noWrap/>
            <w:vAlign w:val="center"/>
            <w:hideMark/>
          </w:tcPr>
          <w:p w14:paraId="503DB616" w14:textId="77777777" w:rsidR="00EA3972" w:rsidRPr="00052052" w:rsidRDefault="00EA3972" w:rsidP="00D13E80">
            <w:pPr>
              <w:spacing w:after="0"/>
              <w:jc w:val="left"/>
              <w:rPr>
                <w:rFonts w:ascii="Arial" w:eastAsia="Times New Roman" w:hAnsi="Arial" w:cs="Arial"/>
                <w:b/>
                <w:bCs/>
                <w:color w:val="000000"/>
                <w:sz w:val="16"/>
                <w:szCs w:val="16"/>
                <w:lang w:eastAsia="en-GB"/>
              </w:rPr>
            </w:pPr>
            <w:r w:rsidRPr="00052052">
              <w:rPr>
                <w:rFonts w:ascii="Arial" w:eastAsia="Times New Roman" w:hAnsi="Arial" w:cs="Arial"/>
                <w:b/>
                <w:bCs/>
                <w:color w:val="000000"/>
                <w:sz w:val="16"/>
                <w:szCs w:val="16"/>
                <w:lang w:eastAsia="en-GB"/>
              </w:rPr>
              <w:t> </w:t>
            </w:r>
          </w:p>
        </w:tc>
      </w:tr>
      <w:tr w:rsidR="00EA3972" w:rsidRPr="00052052" w14:paraId="22E7C0D0" w14:textId="77777777" w:rsidTr="00D13E80">
        <w:trPr>
          <w:trHeight w:val="290"/>
        </w:trPr>
        <w:tc>
          <w:tcPr>
            <w:tcW w:w="1380" w:type="dxa"/>
            <w:vMerge w:val="restart"/>
            <w:tcBorders>
              <w:top w:val="nil"/>
              <w:left w:val="single" w:sz="4" w:space="0" w:color="1F4E78"/>
              <w:bottom w:val="single" w:sz="4" w:space="0" w:color="1F4E78"/>
              <w:right w:val="single" w:sz="4" w:space="0" w:color="1F4E78"/>
            </w:tcBorders>
            <w:shd w:val="clear" w:color="auto" w:fill="auto"/>
            <w:noWrap/>
            <w:hideMark/>
          </w:tcPr>
          <w:p w14:paraId="3184DB18" w14:textId="77777777" w:rsidR="00EA3972" w:rsidRPr="00052052" w:rsidRDefault="00EA3972" w:rsidP="00D13E80">
            <w:pPr>
              <w:spacing w:after="0"/>
              <w:jc w:val="left"/>
              <w:rPr>
                <w:rFonts w:ascii="Arial" w:eastAsia="Times New Roman" w:hAnsi="Arial" w:cs="Arial"/>
                <w:b/>
                <w:bCs/>
                <w:color w:val="000000"/>
                <w:sz w:val="16"/>
                <w:szCs w:val="16"/>
                <w:lang w:eastAsia="en-GB"/>
              </w:rPr>
            </w:pPr>
            <w:r w:rsidRPr="00052052">
              <w:rPr>
                <w:rFonts w:ascii="Arial" w:eastAsia="Times New Roman" w:hAnsi="Arial" w:cs="Arial"/>
                <w:b/>
                <w:bCs/>
                <w:color w:val="000000"/>
                <w:sz w:val="16"/>
                <w:szCs w:val="16"/>
                <w:lang w:eastAsia="en-GB"/>
              </w:rPr>
              <w:t>4. Grants</w:t>
            </w:r>
          </w:p>
        </w:tc>
        <w:tc>
          <w:tcPr>
            <w:tcW w:w="4144" w:type="dxa"/>
            <w:tcBorders>
              <w:top w:val="nil"/>
              <w:left w:val="nil"/>
              <w:bottom w:val="single" w:sz="4" w:space="0" w:color="1F4E78"/>
              <w:right w:val="single" w:sz="4" w:space="0" w:color="1F4E78"/>
            </w:tcBorders>
            <w:shd w:val="clear" w:color="auto" w:fill="auto"/>
            <w:noWrap/>
            <w:hideMark/>
          </w:tcPr>
          <w:p w14:paraId="50D5E502" w14:textId="77777777" w:rsidR="00EA3972" w:rsidRPr="00052052" w:rsidRDefault="00EA3972" w:rsidP="00D13E80">
            <w:pPr>
              <w:spacing w:after="0"/>
              <w:jc w:val="left"/>
              <w:rPr>
                <w:rFonts w:ascii="Arial" w:eastAsia="Times New Roman" w:hAnsi="Arial" w:cs="Arial"/>
                <w:b/>
                <w:bCs/>
                <w:color w:val="000000"/>
                <w:sz w:val="16"/>
                <w:szCs w:val="16"/>
                <w:lang w:eastAsia="en-GB"/>
              </w:rPr>
            </w:pPr>
            <w:r w:rsidRPr="00052052">
              <w:rPr>
                <w:rFonts w:ascii="Arial" w:eastAsia="Times New Roman" w:hAnsi="Arial" w:cs="Arial"/>
                <w:b/>
                <w:bCs/>
                <w:color w:val="000000"/>
                <w:sz w:val="16"/>
                <w:szCs w:val="16"/>
                <w:lang w:eastAsia="en-GB"/>
              </w:rPr>
              <w:t>Are you going to apply for Next Generation grants?</w:t>
            </w:r>
          </w:p>
        </w:tc>
        <w:tc>
          <w:tcPr>
            <w:tcW w:w="3543" w:type="dxa"/>
            <w:tcBorders>
              <w:top w:val="nil"/>
              <w:left w:val="nil"/>
              <w:bottom w:val="single" w:sz="4" w:space="0" w:color="1F4E78"/>
              <w:right w:val="single" w:sz="4" w:space="0" w:color="1F4E78"/>
            </w:tcBorders>
            <w:shd w:val="clear" w:color="auto" w:fill="auto"/>
            <w:noWrap/>
            <w:hideMark/>
          </w:tcPr>
          <w:p w14:paraId="38BF6DE5" w14:textId="77777777" w:rsidR="00EA3972" w:rsidRPr="00052052" w:rsidRDefault="00EA3972" w:rsidP="00D13E80">
            <w:pPr>
              <w:spacing w:after="0"/>
              <w:jc w:val="left"/>
              <w:rPr>
                <w:rFonts w:ascii="Arial" w:eastAsia="Times New Roman" w:hAnsi="Arial" w:cs="Arial"/>
                <w:b/>
                <w:bCs/>
                <w:color w:val="000000"/>
                <w:sz w:val="16"/>
                <w:szCs w:val="16"/>
                <w:lang w:eastAsia="en-GB"/>
              </w:rPr>
            </w:pPr>
            <w:r w:rsidRPr="00052052">
              <w:rPr>
                <w:rFonts w:ascii="Arial" w:eastAsia="Times New Roman" w:hAnsi="Arial" w:cs="Arial"/>
                <w:b/>
                <w:bCs/>
                <w:color w:val="000000"/>
                <w:sz w:val="16"/>
                <w:szCs w:val="16"/>
                <w:lang w:eastAsia="en-GB"/>
              </w:rPr>
              <w:t> </w:t>
            </w:r>
          </w:p>
        </w:tc>
      </w:tr>
      <w:tr w:rsidR="00EA3972" w:rsidRPr="00052052" w14:paraId="0766645E" w14:textId="77777777" w:rsidTr="00D13E80">
        <w:trPr>
          <w:trHeight w:val="290"/>
        </w:trPr>
        <w:tc>
          <w:tcPr>
            <w:tcW w:w="1380" w:type="dxa"/>
            <w:vMerge/>
            <w:tcBorders>
              <w:top w:val="nil"/>
              <w:left w:val="single" w:sz="4" w:space="0" w:color="1F4E78"/>
              <w:bottom w:val="single" w:sz="4" w:space="0" w:color="1F4E78"/>
              <w:right w:val="single" w:sz="4" w:space="0" w:color="1F4E78"/>
            </w:tcBorders>
            <w:vAlign w:val="center"/>
            <w:hideMark/>
          </w:tcPr>
          <w:p w14:paraId="2FDC9E24"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144" w:type="dxa"/>
            <w:tcBorders>
              <w:top w:val="nil"/>
              <w:left w:val="nil"/>
              <w:bottom w:val="single" w:sz="4" w:space="0" w:color="1F4E78"/>
              <w:right w:val="single" w:sz="4" w:space="0" w:color="1F4E78"/>
            </w:tcBorders>
            <w:shd w:val="clear" w:color="auto" w:fill="auto"/>
            <w:noWrap/>
            <w:vAlign w:val="center"/>
            <w:hideMark/>
          </w:tcPr>
          <w:p w14:paraId="3DAB95DB" w14:textId="4E87E6BB" w:rsidR="00EA3972" w:rsidRPr="00052052" w:rsidRDefault="00000000" w:rsidP="00D13E80">
            <w:pPr>
              <w:spacing w:after="0"/>
              <w:jc w:val="left"/>
              <w:rPr>
                <w:rFonts w:eastAsia="Times New Roman" w:cs="Calibri"/>
                <w:color w:val="0563C1"/>
                <w:sz w:val="20"/>
                <w:szCs w:val="20"/>
                <w:u w:val="single"/>
                <w:lang w:eastAsia="en-GB"/>
              </w:rPr>
            </w:pPr>
            <w:hyperlink r:id="rId29" w:anchor="/home" w:history="1">
              <w:r w:rsidR="00EA3972" w:rsidRPr="00052052">
                <w:rPr>
                  <w:rFonts w:eastAsia="Times New Roman" w:cs="Calibri"/>
                  <w:color w:val="0563C1"/>
                  <w:sz w:val="20"/>
                  <w:szCs w:val="20"/>
                  <w:u w:val="single"/>
                  <w:lang w:eastAsia="en-GB"/>
                </w:rPr>
                <w:t>Are you going to use renovEU tool?</w:t>
              </w:r>
            </w:hyperlink>
          </w:p>
        </w:tc>
        <w:tc>
          <w:tcPr>
            <w:tcW w:w="3543" w:type="dxa"/>
            <w:tcBorders>
              <w:top w:val="nil"/>
              <w:left w:val="nil"/>
              <w:bottom w:val="single" w:sz="4" w:space="0" w:color="1F4E78"/>
              <w:right w:val="single" w:sz="4" w:space="0" w:color="1F4E78"/>
            </w:tcBorders>
            <w:shd w:val="clear" w:color="auto" w:fill="auto"/>
            <w:noWrap/>
            <w:vAlign w:val="center"/>
            <w:hideMark/>
          </w:tcPr>
          <w:p w14:paraId="7AA0D709" w14:textId="77777777" w:rsidR="00EA3972" w:rsidRPr="00052052" w:rsidRDefault="00EA3972" w:rsidP="00D13E80">
            <w:pPr>
              <w:spacing w:after="0"/>
              <w:jc w:val="left"/>
              <w:rPr>
                <w:rFonts w:eastAsia="Times New Roman" w:cs="Calibri"/>
                <w:color w:val="0563C1"/>
                <w:sz w:val="20"/>
                <w:szCs w:val="20"/>
                <w:u w:val="single"/>
                <w:lang w:eastAsia="en-GB"/>
              </w:rPr>
            </w:pPr>
            <w:r w:rsidRPr="00052052">
              <w:rPr>
                <w:rFonts w:eastAsia="Times New Roman" w:cs="Calibri"/>
                <w:color w:val="0563C1"/>
                <w:sz w:val="20"/>
                <w:szCs w:val="20"/>
                <w:u w:val="single"/>
                <w:lang w:eastAsia="en-GB"/>
              </w:rPr>
              <w:t> </w:t>
            </w:r>
          </w:p>
        </w:tc>
      </w:tr>
      <w:tr w:rsidR="00EA3972" w:rsidRPr="00052052" w14:paraId="7666F3F6" w14:textId="77777777" w:rsidTr="00D13E80">
        <w:trPr>
          <w:trHeight w:val="290"/>
        </w:trPr>
        <w:tc>
          <w:tcPr>
            <w:tcW w:w="1380" w:type="dxa"/>
            <w:vMerge/>
            <w:tcBorders>
              <w:top w:val="nil"/>
              <w:left w:val="single" w:sz="4" w:space="0" w:color="1F4E78"/>
              <w:bottom w:val="single" w:sz="4" w:space="0" w:color="1F4E78"/>
              <w:right w:val="single" w:sz="4" w:space="0" w:color="1F4E78"/>
            </w:tcBorders>
            <w:vAlign w:val="center"/>
            <w:hideMark/>
          </w:tcPr>
          <w:p w14:paraId="7E25136E" w14:textId="77777777" w:rsidR="00EA3972" w:rsidRPr="00052052" w:rsidRDefault="00EA3972" w:rsidP="00D13E80">
            <w:pPr>
              <w:spacing w:after="0"/>
              <w:jc w:val="left"/>
              <w:rPr>
                <w:rFonts w:ascii="Arial" w:eastAsia="Times New Roman" w:hAnsi="Arial" w:cs="Arial"/>
                <w:b/>
                <w:bCs/>
                <w:color w:val="000000"/>
                <w:sz w:val="16"/>
                <w:szCs w:val="16"/>
                <w:lang w:eastAsia="en-GB"/>
              </w:rPr>
            </w:pPr>
          </w:p>
        </w:tc>
        <w:tc>
          <w:tcPr>
            <w:tcW w:w="4144" w:type="dxa"/>
            <w:tcBorders>
              <w:top w:val="nil"/>
              <w:left w:val="nil"/>
              <w:bottom w:val="single" w:sz="4" w:space="0" w:color="1F4E78"/>
              <w:right w:val="single" w:sz="4" w:space="0" w:color="1F4E78"/>
            </w:tcBorders>
            <w:shd w:val="clear" w:color="auto" w:fill="auto"/>
            <w:noWrap/>
            <w:vAlign w:val="center"/>
            <w:hideMark/>
          </w:tcPr>
          <w:p w14:paraId="6F676662" w14:textId="77777777" w:rsidR="00EA3972" w:rsidRPr="00052052" w:rsidRDefault="00EA3972" w:rsidP="00D13E80">
            <w:pPr>
              <w:spacing w:after="0"/>
              <w:jc w:val="left"/>
              <w:rPr>
                <w:rFonts w:ascii="Arial" w:eastAsia="Times New Roman" w:hAnsi="Arial" w:cs="Arial"/>
                <w:b/>
                <w:bCs/>
                <w:color w:val="000000"/>
                <w:sz w:val="16"/>
                <w:szCs w:val="16"/>
                <w:lang w:eastAsia="en-GB"/>
              </w:rPr>
            </w:pPr>
            <w:r w:rsidRPr="00052052">
              <w:rPr>
                <w:rFonts w:ascii="Arial" w:eastAsia="Times New Roman" w:hAnsi="Arial" w:cs="Arial"/>
                <w:b/>
                <w:bCs/>
                <w:color w:val="000000"/>
                <w:sz w:val="16"/>
                <w:szCs w:val="16"/>
                <w:lang w:eastAsia="en-GB"/>
              </w:rPr>
              <w:t>Are you going to visit the energy office/</w:t>
            </w:r>
            <w:proofErr w:type="spellStart"/>
            <w:r w:rsidRPr="00052052">
              <w:rPr>
                <w:rFonts w:ascii="Arial" w:eastAsia="Times New Roman" w:hAnsi="Arial" w:cs="Arial"/>
                <w:b/>
                <w:bCs/>
                <w:color w:val="000000"/>
                <w:sz w:val="16"/>
                <w:szCs w:val="16"/>
                <w:lang w:eastAsia="en-GB"/>
              </w:rPr>
              <w:t>Xaloc</w:t>
            </w:r>
            <w:proofErr w:type="spellEnd"/>
            <w:r w:rsidRPr="00052052">
              <w:rPr>
                <w:rFonts w:ascii="Arial" w:eastAsia="Times New Roman" w:hAnsi="Arial" w:cs="Arial"/>
                <w:b/>
                <w:bCs/>
                <w:color w:val="000000"/>
                <w:sz w:val="16"/>
                <w:szCs w:val="16"/>
                <w:lang w:eastAsia="en-GB"/>
              </w:rPr>
              <w:t>?</w:t>
            </w:r>
          </w:p>
        </w:tc>
        <w:tc>
          <w:tcPr>
            <w:tcW w:w="3543" w:type="dxa"/>
            <w:tcBorders>
              <w:top w:val="nil"/>
              <w:left w:val="nil"/>
              <w:bottom w:val="single" w:sz="4" w:space="0" w:color="1F4E78"/>
              <w:right w:val="single" w:sz="4" w:space="0" w:color="1F4E78"/>
            </w:tcBorders>
            <w:shd w:val="clear" w:color="auto" w:fill="auto"/>
            <w:noWrap/>
            <w:vAlign w:val="center"/>
            <w:hideMark/>
          </w:tcPr>
          <w:p w14:paraId="6CCFAE84" w14:textId="77777777" w:rsidR="00EA3972" w:rsidRPr="00052052" w:rsidRDefault="00EA3972" w:rsidP="00D13E80">
            <w:pPr>
              <w:spacing w:after="0"/>
              <w:jc w:val="left"/>
              <w:rPr>
                <w:rFonts w:ascii="Arial" w:eastAsia="Times New Roman" w:hAnsi="Arial" w:cs="Arial"/>
                <w:b/>
                <w:bCs/>
                <w:color w:val="000000"/>
                <w:sz w:val="16"/>
                <w:szCs w:val="16"/>
                <w:lang w:eastAsia="en-GB"/>
              </w:rPr>
            </w:pPr>
            <w:r w:rsidRPr="00052052">
              <w:rPr>
                <w:rFonts w:ascii="Arial" w:eastAsia="Times New Roman" w:hAnsi="Arial" w:cs="Arial"/>
                <w:b/>
                <w:bCs/>
                <w:color w:val="000000"/>
                <w:sz w:val="16"/>
                <w:szCs w:val="16"/>
                <w:lang w:eastAsia="en-GB"/>
              </w:rPr>
              <w:t> </w:t>
            </w:r>
          </w:p>
        </w:tc>
      </w:tr>
      <w:tr w:rsidR="00EA3972" w:rsidRPr="00052052" w14:paraId="3FCC3544" w14:textId="77777777" w:rsidTr="00D13E80">
        <w:trPr>
          <w:trHeight w:val="290"/>
        </w:trPr>
        <w:tc>
          <w:tcPr>
            <w:tcW w:w="1380" w:type="dxa"/>
            <w:tcBorders>
              <w:top w:val="nil"/>
              <w:left w:val="single" w:sz="4" w:space="0" w:color="1F4E78"/>
              <w:bottom w:val="single" w:sz="4" w:space="0" w:color="1F4E78"/>
              <w:right w:val="single" w:sz="4" w:space="0" w:color="1F4E78"/>
            </w:tcBorders>
            <w:shd w:val="clear" w:color="auto" w:fill="auto"/>
            <w:noWrap/>
            <w:vAlign w:val="center"/>
            <w:hideMark/>
          </w:tcPr>
          <w:p w14:paraId="66AA27DD" w14:textId="77777777" w:rsidR="00EA3972" w:rsidRPr="00052052" w:rsidRDefault="00EA3972" w:rsidP="00D13E80">
            <w:pPr>
              <w:spacing w:after="0"/>
              <w:jc w:val="left"/>
              <w:rPr>
                <w:rFonts w:ascii="Arial" w:eastAsia="Times New Roman" w:hAnsi="Arial" w:cs="Arial"/>
                <w:b/>
                <w:bCs/>
                <w:color w:val="000000"/>
                <w:sz w:val="16"/>
                <w:szCs w:val="16"/>
                <w:lang w:eastAsia="en-GB"/>
              </w:rPr>
            </w:pPr>
            <w:r w:rsidRPr="00052052">
              <w:rPr>
                <w:rFonts w:ascii="Arial" w:eastAsia="Times New Roman" w:hAnsi="Arial" w:cs="Arial"/>
                <w:b/>
                <w:bCs/>
                <w:color w:val="000000"/>
                <w:sz w:val="16"/>
                <w:szCs w:val="16"/>
                <w:lang w:eastAsia="en-GB"/>
              </w:rPr>
              <w:t>5. Problems</w:t>
            </w:r>
          </w:p>
        </w:tc>
        <w:tc>
          <w:tcPr>
            <w:tcW w:w="4144" w:type="dxa"/>
            <w:tcBorders>
              <w:top w:val="nil"/>
              <w:left w:val="nil"/>
              <w:bottom w:val="single" w:sz="4" w:space="0" w:color="1F4E78"/>
              <w:right w:val="single" w:sz="4" w:space="0" w:color="1F4E78"/>
            </w:tcBorders>
            <w:shd w:val="clear" w:color="auto" w:fill="auto"/>
            <w:noWrap/>
            <w:vAlign w:val="center"/>
            <w:hideMark/>
          </w:tcPr>
          <w:p w14:paraId="28C84119" w14:textId="77777777" w:rsidR="00EA3972" w:rsidRPr="00052052" w:rsidRDefault="00EA3972" w:rsidP="00D13E80">
            <w:pPr>
              <w:spacing w:after="0"/>
              <w:jc w:val="left"/>
              <w:rPr>
                <w:rFonts w:ascii="Arial" w:eastAsia="Times New Roman" w:hAnsi="Arial" w:cs="Arial"/>
                <w:b/>
                <w:bCs/>
                <w:color w:val="000000"/>
                <w:sz w:val="16"/>
                <w:szCs w:val="16"/>
                <w:lang w:eastAsia="en-GB"/>
              </w:rPr>
            </w:pPr>
            <w:r w:rsidRPr="00052052">
              <w:rPr>
                <w:rFonts w:ascii="Arial" w:eastAsia="Times New Roman" w:hAnsi="Arial" w:cs="Arial"/>
                <w:b/>
                <w:bCs/>
                <w:color w:val="000000"/>
                <w:sz w:val="16"/>
                <w:szCs w:val="16"/>
                <w:lang w:eastAsia="en-GB"/>
              </w:rPr>
              <w:t>Biggest obstacles in the process so far</w:t>
            </w:r>
          </w:p>
        </w:tc>
        <w:tc>
          <w:tcPr>
            <w:tcW w:w="3543" w:type="dxa"/>
            <w:tcBorders>
              <w:top w:val="nil"/>
              <w:left w:val="nil"/>
              <w:bottom w:val="single" w:sz="4" w:space="0" w:color="1F4E78"/>
              <w:right w:val="single" w:sz="4" w:space="0" w:color="1F4E78"/>
            </w:tcBorders>
            <w:shd w:val="clear" w:color="auto" w:fill="auto"/>
            <w:noWrap/>
            <w:vAlign w:val="center"/>
            <w:hideMark/>
          </w:tcPr>
          <w:p w14:paraId="25762092" w14:textId="77777777" w:rsidR="00EA3972" w:rsidRPr="00052052" w:rsidRDefault="00EA3972" w:rsidP="00D13E80">
            <w:pPr>
              <w:spacing w:after="0"/>
              <w:jc w:val="left"/>
              <w:rPr>
                <w:rFonts w:ascii="Arial" w:eastAsia="Times New Roman" w:hAnsi="Arial" w:cs="Arial"/>
                <w:b/>
                <w:bCs/>
                <w:color w:val="000000"/>
                <w:sz w:val="16"/>
                <w:szCs w:val="16"/>
                <w:lang w:eastAsia="en-GB"/>
              </w:rPr>
            </w:pPr>
            <w:r w:rsidRPr="00052052">
              <w:rPr>
                <w:rFonts w:ascii="Arial" w:eastAsia="Times New Roman" w:hAnsi="Arial" w:cs="Arial"/>
                <w:b/>
                <w:bCs/>
                <w:color w:val="000000"/>
                <w:sz w:val="16"/>
                <w:szCs w:val="16"/>
                <w:lang w:eastAsia="en-GB"/>
              </w:rPr>
              <w:t> </w:t>
            </w:r>
          </w:p>
        </w:tc>
      </w:tr>
    </w:tbl>
    <w:p w14:paraId="18243C56" w14:textId="77777777" w:rsidR="00EA3972" w:rsidRDefault="00EA3972" w:rsidP="00EA3972"/>
    <w:p w14:paraId="600A8EE9" w14:textId="77777777" w:rsidR="000D4097" w:rsidRDefault="000D4097" w:rsidP="000D4097">
      <w:pPr>
        <w:rPr>
          <w:rFonts w:asciiTheme="majorHAnsi" w:eastAsiaTheme="majorEastAsia" w:hAnsiTheme="majorHAnsi" w:cstheme="majorBidi"/>
          <w:color w:val="000066"/>
          <w:sz w:val="32"/>
          <w:szCs w:val="24"/>
        </w:rPr>
      </w:pPr>
      <w:r>
        <w:br w:type="page"/>
      </w:r>
    </w:p>
    <w:p w14:paraId="412B5F6C" w14:textId="174C2A97" w:rsidR="00EA3972" w:rsidRPr="005300C7" w:rsidRDefault="003B290A" w:rsidP="003B290A">
      <w:pPr>
        <w:pStyle w:val="Ttulo3"/>
        <w:numPr>
          <w:ilvl w:val="0"/>
          <w:numId w:val="0"/>
        </w:numPr>
        <w:ind w:left="720" w:hanging="720"/>
      </w:pPr>
      <w:r>
        <w:lastRenderedPageBreak/>
        <w:t>B.</w:t>
      </w:r>
      <w:r w:rsidR="00EA3972">
        <w:t xml:space="preserve">2. </w:t>
      </w:r>
      <w:r w:rsidR="00EA3972" w:rsidRPr="0017781B">
        <w:t>Monitoring data description</w:t>
      </w:r>
    </w:p>
    <w:p w14:paraId="37F88435" w14:textId="77777777" w:rsidR="00EA3972" w:rsidRPr="00DB4A04" w:rsidRDefault="00EA3972" w:rsidP="00EA3972">
      <w:r w:rsidRPr="0017781B">
        <w:rPr>
          <w:b/>
          <w:bCs/>
        </w:rPr>
        <w:t>Hoja1</w:t>
      </w:r>
      <w:r w:rsidRPr="00DB4A04">
        <w:t xml:space="preserve"> Tab (themes and variables):</w:t>
      </w:r>
    </w:p>
    <w:p w14:paraId="53F4B427" w14:textId="77777777" w:rsidR="00EA3972" w:rsidRPr="009C1112" w:rsidRDefault="00EA3972" w:rsidP="00EA3972">
      <w:r w:rsidRPr="009C1112">
        <w:rPr>
          <w:noProof/>
        </w:rPr>
        <w:drawing>
          <wp:inline distT="0" distB="0" distL="0" distR="0" wp14:anchorId="43168927" wp14:editId="02CC3EA9">
            <wp:extent cx="5796000" cy="1822561"/>
            <wp:effectExtent l="0" t="0" r="0" b="6350"/>
            <wp:docPr id="1354988091" name="Imagen 135498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r="185"/>
                    <a:stretch/>
                  </pic:blipFill>
                  <pic:spPr bwMode="auto">
                    <a:xfrm>
                      <a:off x="0" y="0"/>
                      <a:ext cx="5796000" cy="1822561"/>
                    </a:xfrm>
                    <a:prstGeom prst="rect">
                      <a:avLst/>
                    </a:prstGeom>
                    <a:noFill/>
                    <a:ln>
                      <a:noFill/>
                    </a:ln>
                    <a:extLst>
                      <a:ext uri="{53640926-AAD7-44D8-BBD7-CCE9431645EC}">
                        <a14:shadowObscured xmlns:a14="http://schemas.microsoft.com/office/drawing/2010/main"/>
                      </a:ext>
                    </a:extLst>
                  </pic:spPr>
                </pic:pic>
              </a:graphicData>
            </a:graphic>
          </wp:inline>
        </w:drawing>
      </w:r>
    </w:p>
    <w:p w14:paraId="6DB02045" w14:textId="77777777" w:rsidR="00EA3972" w:rsidRDefault="00EA3972" w:rsidP="00EA3972">
      <w:pPr>
        <w:jc w:val="left"/>
      </w:pPr>
      <w:r w:rsidRPr="0017781B">
        <w:rPr>
          <w:b/>
          <w:bCs/>
        </w:rPr>
        <w:t>Measurements</w:t>
      </w:r>
      <w:r>
        <w:t xml:space="preserve"> Tab (description):</w:t>
      </w:r>
    </w:p>
    <w:p w14:paraId="18D2EAAF" w14:textId="77777777" w:rsidR="00EA3972" w:rsidRDefault="00EA3972" w:rsidP="00EA3972">
      <w:pPr>
        <w:jc w:val="left"/>
      </w:pPr>
      <w:r w:rsidRPr="00EA0DB7">
        <w:rPr>
          <w:noProof/>
        </w:rPr>
        <w:drawing>
          <wp:inline distT="0" distB="0" distL="0" distR="0" wp14:anchorId="3C9C0A99" wp14:editId="494F73FC">
            <wp:extent cx="3409242" cy="1692000"/>
            <wp:effectExtent l="0" t="0" r="1270" b="3810"/>
            <wp:docPr id="319783221" name="Imagen 31978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b="12604"/>
                    <a:stretch/>
                  </pic:blipFill>
                  <pic:spPr bwMode="auto">
                    <a:xfrm>
                      <a:off x="0" y="0"/>
                      <a:ext cx="3409242" cy="1692000"/>
                    </a:xfrm>
                    <a:prstGeom prst="rect">
                      <a:avLst/>
                    </a:prstGeom>
                    <a:noFill/>
                    <a:ln>
                      <a:noFill/>
                    </a:ln>
                    <a:extLst>
                      <a:ext uri="{53640926-AAD7-44D8-BBD7-CCE9431645EC}">
                        <a14:shadowObscured xmlns:a14="http://schemas.microsoft.com/office/drawing/2010/main"/>
                      </a:ext>
                    </a:extLst>
                  </pic:spPr>
                </pic:pic>
              </a:graphicData>
            </a:graphic>
          </wp:inline>
        </w:drawing>
      </w:r>
    </w:p>
    <w:p w14:paraId="6E81F98A" w14:textId="77777777" w:rsidR="00EA3972" w:rsidRDefault="00EA3972" w:rsidP="00EA3972">
      <w:pPr>
        <w:jc w:val="left"/>
      </w:pPr>
      <w:r w:rsidRPr="0017781B">
        <w:rPr>
          <w:b/>
          <w:bCs/>
        </w:rPr>
        <w:t>Values</w:t>
      </w:r>
      <w:r>
        <w:t xml:space="preserve"> Tab (data collection):</w:t>
      </w:r>
    </w:p>
    <w:p w14:paraId="0B4F054B" w14:textId="77777777" w:rsidR="00EA3972" w:rsidRDefault="00EA3972" w:rsidP="00EA3972">
      <w:pPr>
        <w:jc w:val="left"/>
      </w:pPr>
      <w:r w:rsidRPr="00EA0DB7">
        <w:rPr>
          <w:noProof/>
        </w:rPr>
        <w:drawing>
          <wp:inline distT="0" distB="0" distL="0" distR="0" wp14:anchorId="082173AD" wp14:editId="065F6142">
            <wp:extent cx="1696527" cy="1692000"/>
            <wp:effectExtent l="0" t="0" r="0" b="3810"/>
            <wp:docPr id="578266180" name="Imagen 578266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a:extLst>
                        <a:ext uri="{28A0092B-C50C-407E-A947-70E740481C1C}">
                          <a14:useLocalDpi xmlns:a14="http://schemas.microsoft.com/office/drawing/2010/main" val="0"/>
                        </a:ext>
                      </a:extLst>
                    </a:blip>
                    <a:srcRect b="12198"/>
                    <a:stretch/>
                  </pic:blipFill>
                  <pic:spPr bwMode="auto">
                    <a:xfrm>
                      <a:off x="0" y="0"/>
                      <a:ext cx="1696527" cy="1692000"/>
                    </a:xfrm>
                    <a:prstGeom prst="rect">
                      <a:avLst/>
                    </a:prstGeom>
                    <a:noFill/>
                    <a:ln>
                      <a:noFill/>
                    </a:ln>
                    <a:extLst>
                      <a:ext uri="{53640926-AAD7-44D8-BBD7-CCE9431645EC}">
                        <a14:shadowObscured xmlns:a14="http://schemas.microsoft.com/office/drawing/2010/main"/>
                      </a:ext>
                    </a:extLst>
                  </pic:spPr>
                </pic:pic>
              </a:graphicData>
            </a:graphic>
          </wp:inline>
        </w:drawing>
      </w:r>
    </w:p>
    <w:p w14:paraId="718ABFEC" w14:textId="77777777" w:rsidR="00EA3972" w:rsidRDefault="00EA3972" w:rsidP="00EA3972">
      <w:pPr>
        <w:jc w:val="left"/>
      </w:pPr>
      <w:r w:rsidRPr="0017781B">
        <w:rPr>
          <w:b/>
          <w:bCs/>
        </w:rPr>
        <w:t>Variables</w:t>
      </w:r>
      <w:r>
        <w:t xml:space="preserve"> Tab:</w:t>
      </w:r>
    </w:p>
    <w:p w14:paraId="0D9BF4B1" w14:textId="31B0F190" w:rsidR="00EA3972" w:rsidRPr="000D4097" w:rsidRDefault="00EA3972" w:rsidP="003B290A">
      <w:pPr>
        <w:spacing w:after="0"/>
        <w:jc w:val="left"/>
      </w:pPr>
      <w:r w:rsidRPr="00EA0DB7">
        <w:rPr>
          <w:noProof/>
        </w:rPr>
        <w:drawing>
          <wp:inline distT="0" distB="0" distL="0" distR="0" wp14:anchorId="1422D74D" wp14:editId="17AA72E7">
            <wp:extent cx="2865013" cy="1800000"/>
            <wp:effectExtent l="0" t="0" r="0" b="0"/>
            <wp:docPr id="991540933" name="Imagen 991540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65013" cy="1800000"/>
                    </a:xfrm>
                    <a:prstGeom prst="rect">
                      <a:avLst/>
                    </a:prstGeom>
                    <a:noFill/>
                    <a:ln>
                      <a:noFill/>
                    </a:ln>
                  </pic:spPr>
                </pic:pic>
              </a:graphicData>
            </a:graphic>
          </wp:inline>
        </w:drawing>
      </w:r>
      <w:r>
        <w:t xml:space="preserve">   </w:t>
      </w:r>
      <w:r>
        <w:rPr>
          <w:color w:val="000000"/>
        </w:rPr>
        <w:br w:type="page"/>
      </w:r>
    </w:p>
    <w:p w14:paraId="3306D7A2" w14:textId="77777777" w:rsidR="00EA3972" w:rsidRPr="00807D2D" w:rsidRDefault="00EA3972" w:rsidP="003B290A">
      <w:pPr>
        <w:pStyle w:val="Ttulo2"/>
        <w:numPr>
          <w:ilvl w:val="0"/>
          <w:numId w:val="0"/>
        </w:numPr>
        <w:ind w:left="360" w:hanging="360"/>
      </w:pPr>
      <w:bookmarkStart w:id="10" w:name="_Toc153784869"/>
      <w:r w:rsidRPr="00807D2D">
        <w:lastRenderedPageBreak/>
        <w:t>Monitoring: Value (satisfaction)</w:t>
      </w:r>
      <w:bookmarkEnd w:id="10"/>
    </w:p>
    <w:p w14:paraId="288B3792" w14:textId="77777777" w:rsidR="00EA3972" w:rsidRDefault="00EA3972" w:rsidP="00EA3972">
      <w:pPr>
        <w:rPr>
          <w:b/>
          <w:bCs/>
          <w:color w:val="000000"/>
        </w:rPr>
      </w:pPr>
      <w:r w:rsidRPr="00807D2D">
        <w:rPr>
          <w:color w:val="000000"/>
        </w:rPr>
        <w:t xml:space="preserve">The objective of this document is the realization and reporting (satisfaction evaluation) of the Sav€ the </w:t>
      </w:r>
      <w:proofErr w:type="gramStart"/>
      <w:r w:rsidRPr="00807D2D">
        <w:rPr>
          <w:color w:val="000000"/>
        </w:rPr>
        <w:t>Homes</w:t>
      </w:r>
      <w:proofErr w:type="gramEnd"/>
      <w:r w:rsidRPr="00807D2D">
        <w:rPr>
          <w:color w:val="000000"/>
        </w:rPr>
        <w:t xml:space="preserve"> customers satisfaction after work is done (Stop 4 - In-Use phase). The following table shows the KPIs proposed to quantify the customer’s satisfaction after using the customer journey. This KPIS are now included in the Pipeline KPIs and are explained in </w:t>
      </w:r>
      <w:r w:rsidRPr="00807D2D">
        <w:rPr>
          <w:b/>
          <w:bCs/>
          <w:color w:val="000000"/>
        </w:rPr>
        <w:t xml:space="preserve">D4.2 - Citizen Hub model agreement including quality control system for the business model elements and monitoring protocols for evaluation of partners’ activities. </w:t>
      </w:r>
      <w:r w:rsidRPr="00807D2D">
        <w:rPr>
          <w:color w:val="000000"/>
        </w:rPr>
        <w:t xml:space="preserve">Once the satisfaction evaluation questionnaire is fully completed, it will be available in </w:t>
      </w:r>
      <w:r w:rsidRPr="00807D2D">
        <w:rPr>
          <w:b/>
          <w:bCs/>
          <w:color w:val="000000"/>
        </w:rPr>
        <w:t>D4.8. Evaluation of the Citizen Hub holistic renovation services and the customer journeys.</w:t>
      </w:r>
    </w:p>
    <w:p w14:paraId="7FDFAE15" w14:textId="77777777" w:rsidR="00EA3972" w:rsidRDefault="00EA3972" w:rsidP="00EA3972">
      <w:pPr>
        <w:rPr>
          <w:b/>
          <w:bCs/>
          <w:color w:val="000000"/>
        </w:rPr>
      </w:pPr>
      <w:r>
        <w:rPr>
          <w:color w:val="000000"/>
        </w:rPr>
        <w:t>Please, fill the column “Follower” if your OSS can gather this satisfaction feedback from the customers:</w:t>
      </w:r>
    </w:p>
    <w:tbl>
      <w:tblPr>
        <w:tblW w:w="9072" w:type="dxa"/>
        <w:tblLook w:val="04A0" w:firstRow="1" w:lastRow="0" w:firstColumn="1" w:lastColumn="0" w:noHBand="0" w:noVBand="1"/>
      </w:tblPr>
      <w:tblGrid>
        <w:gridCol w:w="851"/>
        <w:gridCol w:w="2410"/>
        <w:gridCol w:w="1275"/>
        <w:gridCol w:w="1701"/>
        <w:gridCol w:w="1701"/>
        <w:gridCol w:w="1134"/>
      </w:tblGrid>
      <w:tr w:rsidR="00EA3972" w:rsidRPr="00A36BBA" w14:paraId="6C58CDAC" w14:textId="77777777" w:rsidTr="00D13E80">
        <w:trPr>
          <w:trHeight w:val="290"/>
        </w:trPr>
        <w:tc>
          <w:tcPr>
            <w:tcW w:w="851" w:type="dxa"/>
            <w:tcBorders>
              <w:top w:val="nil"/>
              <w:left w:val="nil"/>
              <w:bottom w:val="single" w:sz="4" w:space="0" w:color="auto"/>
              <w:right w:val="nil"/>
            </w:tcBorders>
            <w:shd w:val="clear" w:color="auto" w:fill="auto"/>
            <w:noWrap/>
            <w:vAlign w:val="bottom"/>
            <w:hideMark/>
          </w:tcPr>
          <w:p w14:paraId="432657DC" w14:textId="77777777" w:rsidR="00EA3972" w:rsidRPr="00A36BBA" w:rsidRDefault="00EA3972" w:rsidP="00D13E80">
            <w:pPr>
              <w:spacing w:after="0"/>
              <w:jc w:val="left"/>
              <w:rPr>
                <w:rFonts w:eastAsia="Times New Roman" w:cs="Calibri"/>
                <w:b/>
                <w:bCs/>
                <w:color w:val="000000"/>
                <w:lang w:eastAsia="en-GB"/>
              </w:rPr>
            </w:pPr>
            <w:r w:rsidRPr="00A36BBA">
              <w:rPr>
                <w:rFonts w:eastAsia="Times New Roman" w:cs="Calibri"/>
                <w:b/>
                <w:bCs/>
                <w:color w:val="000000"/>
                <w:lang w:eastAsia="en-GB"/>
              </w:rPr>
              <w:t>KPI ID</w:t>
            </w:r>
          </w:p>
        </w:tc>
        <w:tc>
          <w:tcPr>
            <w:tcW w:w="2410" w:type="dxa"/>
            <w:tcBorders>
              <w:top w:val="nil"/>
              <w:left w:val="nil"/>
              <w:bottom w:val="single" w:sz="4" w:space="0" w:color="auto"/>
              <w:right w:val="nil"/>
            </w:tcBorders>
            <w:shd w:val="clear" w:color="auto" w:fill="auto"/>
            <w:noWrap/>
            <w:vAlign w:val="bottom"/>
            <w:hideMark/>
          </w:tcPr>
          <w:p w14:paraId="3105730E" w14:textId="77777777" w:rsidR="00EA3972" w:rsidRPr="00A36BBA" w:rsidRDefault="00EA3972" w:rsidP="00D13E80">
            <w:pPr>
              <w:spacing w:after="0"/>
              <w:jc w:val="left"/>
              <w:rPr>
                <w:rFonts w:eastAsia="Times New Roman" w:cs="Calibri"/>
                <w:b/>
                <w:bCs/>
                <w:color w:val="000000"/>
                <w:lang w:eastAsia="en-GB"/>
              </w:rPr>
            </w:pPr>
            <w:r w:rsidRPr="00A36BBA">
              <w:rPr>
                <w:rFonts w:eastAsia="Times New Roman" w:cs="Calibri"/>
                <w:b/>
                <w:bCs/>
                <w:color w:val="000000"/>
                <w:lang w:eastAsia="en-GB"/>
              </w:rPr>
              <w:t>KPI name</w:t>
            </w:r>
          </w:p>
        </w:tc>
        <w:tc>
          <w:tcPr>
            <w:tcW w:w="1275" w:type="dxa"/>
            <w:tcBorders>
              <w:top w:val="nil"/>
              <w:left w:val="nil"/>
              <w:bottom w:val="single" w:sz="4" w:space="0" w:color="auto"/>
              <w:right w:val="nil"/>
            </w:tcBorders>
            <w:shd w:val="clear" w:color="auto" w:fill="auto"/>
            <w:noWrap/>
            <w:vAlign w:val="bottom"/>
            <w:hideMark/>
          </w:tcPr>
          <w:p w14:paraId="391BBBA6" w14:textId="77777777" w:rsidR="00EA3972" w:rsidRPr="00A36BBA" w:rsidRDefault="00EA3972" w:rsidP="00D13E80">
            <w:pPr>
              <w:spacing w:after="0"/>
              <w:jc w:val="left"/>
              <w:rPr>
                <w:rFonts w:eastAsia="Times New Roman" w:cs="Calibri"/>
                <w:b/>
                <w:bCs/>
                <w:color w:val="000000"/>
                <w:lang w:eastAsia="en-GB"/>
              </w:rPr>
            </w:pPr>
            <w:r w:rsidRPr="00A36BBA">
              <w:rPr>
                <w:rFonts w:eastAsia="Times New Roman" w:cs="Calibri"/>
                <w:b/>
                <w:bCs/>
                <w:color w:val="000000"/>
                <w:lang w:eastAsia="en-GB"/>
              </w:rPr>
              <w:t>Answer by</w:t>
            </w:r>
          </w:p>
        </w:tc>
        <w:tc>
          <w:tcPr>
            <w:tcW w:w="1701" w:type="dxa"/>
            <w:tcBorders>
              <w:top w:val="nil"/>
              <w:left w:val="nil"/>
              <w:bottom w:val="single" w:sz="4" w:space="0" w:color="auto"/>
              <w:right w:val="nil"/>
            </w:tcBorders>
            <w:shd w:val="clear" w:color="auto" w:fill="auto"/>
            <w:noWrap/>
            <w:vAlign w:val="bottom"/>
            <w:hideMark/>
          </w:tcPr>
          <w:p w14:paraId="77FAA7CB" w14:textId="77777777" w:rsidR="00EA3972" w:rsidRPr="00A36BBA" w:rsidRDefault="00EA3972" w:rsidP="00D13E80">
            <w:pPr>
              <w:spacing w:after="0"/>
              <w:jc w:val="left"/>
              <w:rPr>
                <w:rFonts w:eastAsia="Times New Roman" w:cs="Calibri"/>
                <w:b/>
                <w:bCs/>
                <w:color w:val="000000"/>
                <w:lang w:eastAsia="en-GB"/>
              </w:rPr>
            </w:pPr>
            <w:r w:rsidRPr="00A36BBA">
              <w:rPr>
                <w:rFonts w:eastAsia="Times New Roman" w:cs="Calibri"/>
                <w:b/>
                <w:bCs/>
                <w:color w:val="000000"/>
                <w:lang w:eastAsia="en-GB"/>
              </w:rPr>
              <w:t>Answer each...</w:t>
            </w:r>
          </w:p>
        </w:tc>
        <w:tc>
          <w:tcPr>
            <w:tcW w:w="1701" w:type="dxa"/>
            <w:tcBorders>
              <w:top w:val="nil"/>
              <w:left w:val="nil"/>
              <w:bottom w:val="single" w:sz="4" w:space="0" w:color="auto"/>
              <w:right w:val="single" w:sz="4" w:space="0" w:color="auto"/>
            </w:tcBorders>
            <w:shd w:val="clear" w:color="auto" w:fill="auto"/>
            <w:noWrap/>
            <w:vAlign w:val="bottom"/>
            <w:hideMark/>
          </w:tcPr>
          <w:p w14:paraId="66040470" w14:textId="77777777" w:rsidR="00EA3972" w:rsidRPr="00A36BBA" w:rsidRDefault="00EA3972" w:rsidP="00D13E80">
            <w:pPr>
              <w:spacing w:after="0"/>
              <w:jc w:val="left"/>
              <w:rPr>
                <w:rFonts w:eastAsia="Times New Roman" w:cs="Calibri"/>
                <w:b/>
                <w:bCs/>
                <w:color w:val="000000"/>
                <w:lang w:eastAsia="en-GB"/>
              </w:rPr>
            </w:pPr>
            <w:r w:rsidRPr="00A36BBA">
              <w:rPr>
                <w:rFonts w:eastAsia="Times New Roman" w:cs="Calibri"/>
                <w:b/>
                <w:bCs/>
                <w:color w:val="000000"/>
                <w:lang w:eastAsia="en-GB"/>
              </w:rPr>
              <w:t>Answer format</w:t>
            </w:r>
          </w:p>
        </w:tc>
        <w:tc>
          <w:tcPr>
            <w:tcW w:w="1134" w:type="dxa"/>
            <w:tcBorders>
              <w:top w:val="single" w:sz="4" w:space="0" w:color="auto"/>
              <w:left w:val="single" w:sz="4" w:space="0" w:color="auto"/>
              <w:bottom w:val="single" w:sz="4" w:space="0" w:color="auto"/>
              <w:right w:val="single" w:sz="4" w:space="0" w:color="auto"/>
            </w:tcBorders>
          </w:tcPr>
          <w:p w14:paraId="432B39E5" w14:textId="77777777" w:rsidR="00EA3972" w:rsidRPr="00A36BBA" w:rsidRDefault="00EA3972" w:rsidP="00D13E80">
            <w:pPr>
              <w:spacing w:after="0"/>
              <w:jc w:val="center"/>
              <w:rPr>
                <w:rFonts w:eastAsia="Times New Roman" w:cs="Calibri"/>
                <w:b/>
                <w:bCs/>
                <w:color w:val="000000"/>
                <w:lang w:eastAsia="en-GB"/>
              </w:rPr>
            </w:pPr>
            <w:r>
              <w:rPr>
                <w:rFonts w:eastAsia="Times New Roman" w:cs="Calibri"/>
                <w:b/>
                <w:bCs/>
                <w:color w:val="000000"/>
                <w:lang w:eastAsia="en-GB"/>
              </w:rPr>
              <w:t>Follower</w:t>
            </w:r>
          </w:p>
        </w:tc>
      </w:tr>
      <w:tr w:rsidR="00EA3972" w:rsidRPr="00A36BBA" w14:paraId="68C2CAE2" w14:textId="77777777" w:rsidTr="00D13E80">
        <w:trPr>
          <w:trHeight w:val="290"/>
        </w:trPr>
        <w:tc>
          <w:tcPr>
            <w:tcW w:w="851" w:type="dxa"/>
            <w:tcBorders>
              <w:top w:val="nil"/>
              <w:left w:val="nil"/>
              <w:bottom w:val="nil"/>
              <w:right w:val="nil"/>
            </w:tcBorders>
            <w:shd w:val="clear" w:color="000000" w:fill="DDEBF7"/>
            <w:noWrap/>
            <w:vAlign w:val="bottom"/>
            <w:hideMark/>
          </w:tcPr>
          <w:p w14:paraId="25D72444" w14:textId="77777777" w:rsidR="00EA3972" w:rsidRPr="00A36BBA" w:rsidRDefault="00EA3972" w:rsidP="00D13E80">
            <w:pPr>
              <w:spacing w:after="0"/>
              <w:jc w:val="left"/>
              <w:rPr>
                <w:rFonts w:eastAsia="Times New Roman" w:cs="Calibri"/>
                <w:color w:val="000000"/>
                <w:lang w:eastAsia="en-GB"/>
              </w:rPr>
            </w:pPr>
            <w:r w:rsidRPr="00A36BBA">
              <w:rPr>
                <w:rFonts w:eastAsia="Times New Roman" w:cs="Calibri"/>
                <w:color w:val="000000"/>
                <w:lang w:eastAsia="en-GB"/>
              </w:rPr>
              <w:t>P22</w:t>
            </w:r>
          </w:p>
        </w:tc>
        <w:tc>
          <w:tcPr>
            <w:tcW w:w="2410" w:type="dxa"/>
            <w:tcBorders>
              <w:top w:val="nil"/>
              <w:left w:val="nil"/>
              <w:bottom w:val="nil"/>
              <w:right w:val="nil"/>
            </w:tcBorders>
            <w:shd w:val="clear" w:color="auto" w:fill="auto"/>
            <w:noWrap/>
            <w:vAlign w:val="bottom"/>
            <w:hideMark/>
          </w:tcPr>
          <w:p w14:paraId="49970404" w14:textId="77777777" w:rsidR="00EA3972" w:rsidRPr="00A36BBA" w:rsidRDefault="00EA3972" w:rsidP="00D13E80">
            <w:pPr>
              <w:spacing w:after="0"/>
              <w:jc w:val="left"/>
              <w:rPr>
                <w:rFonts w:eastAsia="Times New Roman" w:cs="Calibri"/>
                <w:color w:val="000000"/>
                <w:lang w:eastAsia="en-GB"/>
              </w:rPr>
            </w:pPr>
            <w:r w:rsidRPr="00A36BBA">
              <w:rPr>
                <w:rFonts w:eastAsia="Times New Roman" w:cs="Calibri"/>
                <w:color w:val="000000"/>
                <w:lang w:eastAsia="en-GB"/>
              </w:rPr>
              <w:t>satisfaction professional</w:t>
            </w:r>
          </w:p>
        </w:tc>
        <w:tc>
          <w:tcPr>
            <w:tcW w:w="1275" w:type="dxa"/>
            <w:tcBorders>
              <w:top w:val="nil"/>
              <w:left w:val="nil"/>
              <w:bottom w:val="nil"/>
              <w:right w:val="nil"/>
            </w:tcBorders>
            <w:shd w:val="clear" w:color="auto" w:fill="auto"/>
            <w:noWrap/>
            <w:vAlign w:val="bottom"/>
            <w:hideMark/>
          </w:tcPr>
          <w:p w14:paraId="4181F9F3" w14:textId="77777777" w:rsidR="00EA3972" w:rsidRPr="00A36BBA" w:rsidRDefault="00EA3972" w:rsidP="00D13E80">
            <w:pPr>
              <w:spacing w:after="0"/>
              <w:jc w:val="left"/>
              <w:rPr>
                <w:rFonts w:eastAsia="Times New Roman" w:cs="Calibri"/>
                <w:color w:val="000000"/>
                <w:lang w:eastAsia="en-GB"/>
              </w:rPr>
            </w:pPr>
            <w:r w:rsidRPr="00A36BBA">
              <w:rPr>
                <w:rFonts w:eastAsia="Times New Roman" w:cs="Calibri"/>
                <w:color w:val="000000"/>
                <w:lang w:eastAsia="en-GB"/>
              </w:rPr>
              <w:t>office staff</w:t>
            </w:r>
          </w:p>
        </w:tc>
        <w:tc>
          <w:tcPr>
            <w:tcW w:w="1701" w:type="dxa"/>
            <w:tcBorders>
              <w:top w:val="nil"/>
              <w:left w:val="nil"/>
              <w:bottom w:val="nil"/>
              <w:right w:val="nil"/>
            </w:tcBorders>
            <w:shd w:val="clear" w:color="auto" w:fill="auto"/>
            <w:noWrap/>
            <w:vAlign w:val="bottom"/>
            <w:hideMark/>
          </w:tcPr>
          <w:p w14:paraId="325EB9B8" w14:textId="77777777" w:rsidR="00EA3972" w:rsidRPr="00A36BBA" w:rsidRDefault="00EA3972" w:rsidP="00D13E80">
            <w:pPr>
              <w:spacing w:after="0"/>
              <w:jc w:val="left"/>
              <w:rPr>
                <w:rFonts w:eastAsia="Times New Roman" w:cs="Calibri"/>
                <w:color w:val="000000"/>
                <w:lang w:eastAsia="en-GB"/>
              </w:rPr>
            </w:pPr>
            <w:r w:rsidRPr="00A36BBA">
              <w:rPr>
                <w:rFonts w:eastAsia="Times New Roman" w:cs="Calibri"/>
                <w:color w:val="000000"/>
                <w:lang w:eastAsia="en-GB"/>
              </w:rPr>
              <w:t>customer</w:t>
            </w:r>
          </w:p>
        </w:tc>
        <w:tc>
          <w:tcPr>
            <w:tcW w:w="1701" w:type="dxa"/>
            <w:tcBorders>
              <w:top w:val="nil"/>
              <w:left w:val="nil"/>
              <w:bottom w:val="nil"/>
              <w:right w:val="single" w:sz="4" w:space="0" w:color="auto"/>
            </w:tcBorders>
            <w:shd w:val="clear" w:color="auto" w:fill="auto"/>
            <w:noWrap/>
            <w:vAlign w:val="bottom"/>
            <w:hideMark/>
          </w:tcPr>
          <w:p w14:paraId="77078488" w14:textId="77777777" w:rsidR="00EA3972" w:rsidRPr="00A36BBA" w:rsidRDefault="00EA3972" w:rsidP="00D13E80">
            <w:pPr>
              <w:spacing w:after="0"/>
              <w:jc w:val="left"/>
              <w:rPr>
                <w:rFonts w:eastAsia="Times New Roman" w:cs="Calibri"/>
                <w:color w:val="000000"/>
                <w:lang w:eastAsia="en-GB"/>
              </w:rPr>
            </w:pPr>
            <w:r w:rsidRPr="00A36BBA">
              <w:rPr>
                <w:rFonts w:eastAsia="Times New Roman" w:cs="Calibri"/>
                <w:color w:val="000000"/>
                <w:lang w:eastAsia="en-GB"/>
              </w:rPr>
              <w:t>select</w:t>
            </w:r>
          </w:p>
        </w:tc>
        <w:tc>
          <w:tcPr>
            <w:tcW w:w="1134" w:type="dxa"/>
            <w:tcBorders>
              <w:top w:val="single" w:sz="4" w:space="0" w:color="auto"/>
              <w:left w:val="single" w:sz="4" w:space="0" w:color="auto"/>
              <w:bottom w:val="single" w:sz="4" w:space="0" w:color="auto"/>
              <w:right w:val="single" w:sz="4" w:space="0" w:color="auto"/>
            </w:tcBorders>
          </w:tcPr>
          <w:p w14:paraId="76745A8D" w14:textId="77777777" w:rsidR="00EA3972" w:rsidRPr="00A36BBA" w:rsidRDefault="00EA3972" w:rsidP="00D13E80">
            <w:pPr>
              <w:spacing w:after="0"/>
              <w:jc w:val="center"/>
              <w:rPr>
                <w:rFonts w:eastAsia="Times New Roman" w:cs="Calibri"/>
                <w:color w:val="000000"/>
                <w:lang w:eastAsia="en-GB"/>
              </w:rPr>
            </w:pPr>
          </w:p>
        </w:tc>
      </w:tr>
      <w:tr w:rsidR="00EA3972" w:rsidRPr="00A36BBA" w14:paraId="27539AEC" w14:textId="77777777" w:rsidTr="00D13E80">
        <w:trPr>
          <w:trHeight w:val="290"/>
        </w:trPr>
        <w:tc>
          <w:tcPr>
            <w:tcW w:w="851" w:type="dxa"/>
            <w:tcBorders>
              <w:top w:val="nil"/>
              <w:left w:val="nil"/>
              <w:bottom w:val="nil"/>
              <w:right w:val="nil"/>
            </w:tcBorders>
            <w:shd w:val="clear" w:color="000000" w:fill="DDEBF7"/>
            <w:noWrap/>
            <w:vAlign w:val="bottom"/>
            <w:hideMark/>
          </w:tcPr>
          <w:p w14:paraId="13EE1D17" w14:textId="77777777" w:rsidR="00EA3972" w:rsidRPr="00A36BBA" w:rsidRDefault="00EA3972" w:rsidP="00D13E80">
            <w:pPr>
              <w:spacing w:after="0"/>
              <w:jc w:val="left"/>
              <w:rPr>
                <w:rFonts w:eastAsia="Times New Roman" w:cs="Calibri"/>
                <w:color w:val="000000"/>
                <w:lang w:eastAsia="en-GB"/>
              </w:rPr>
            </w:pPr>
            <w:r w:rsidRPr="00A36BBA">
              <w:rPr>
                <w:rFonts w:eastAsia="Times New Roman" w:cs="Calibri"/>
                <w:color w:val="000000"/>
                <w:lang w:eastAsia="en-GB"/>
              </w:rPr>
              <w:t>P33</w:t>
            </w:r>
          </w:p>
        </w:tc>
        <w:tc>
          <w:tcPr>
            <w:tcW w:w="2410" w:type="dxa"/>
            <w:tcBorders>
              <w:top w:val="nil"/>
              <w:left w:val="nil"/>
              <w:bottom w:val="nil"/>
              <w:right w:val="nil"/>
            </w:tcBorders>
            <w:shd w:val="clear" w:color="auto" w:fill="auto"/>
            <w:noWrap/>
            <w:vAlign w:val="bottom"/>
            <w:hideMark/>
          </w:tcPr>
          <w:p w14:paraId="30DEBECB" w14:textId="77777777" w:rsidR="00EA3972" w:rsidRPr="00A36BBA" w:rsidRDefault="00EA3972" w:rsidP="00D13E80">
            <w:pPr>
              <w:spacing w:after="0"/>
              <w:jc w:val="left"/>
              <w:rPr>
                <w:rFonts w:eastAsia="Times New Roman" w:cs="Calibri"/>
                <w:color w:val="000000"/>
                <w:lang w:eastAsia="en-GB"/>
              </w:rPr>
            </w:pPr>
            <w:r w:rsidRPr="00A36BBA">
              <w:rPr>
                <w:rFonts w:eastAsia="Times New Roman" w:cs="Calibri"/>
                <w:color w:val="000000"/>
                <w:lang w:eastAsia="en-GB"/>
              </w:rPr>
              <w:t>satisfaction professional</w:t>
            </w:r>
          </w:p>
        </w:tc>
        <w:tc>
          <w:tcPr>
            <w:tcW w:w="1275" w:type="dxa"/>
            <w:tcBorders>
              <w:top w:val="nil"/>
              <w:left w:val="nil"/>
              <w:bottom w:val="nil"/>
              <w:right w:val="nil"/>
            </w:tcBorders>
            <w:shd w:val="clear" w:color="auto" w:fill="auto"/>
            <w:noWrap/>
            <w:vAlign w:val="bottom"/>
            <w:hideMark/>
          </w:tcPr>
          <w:p w14:paraId="6C4A3781" w14:textId="77777777" w:rsidR="00EA3972" w:rsidRPr="00A36BBA" w:rsidRDefault="00EA3972" w:rsidP="00D13E80">
            <w:pPr>
              <w:spacing w:after="0"/>
              <w:jc w:val="left"/>
              <w:rPr>
                <w:rFonts w:eastAsia="Times New Roman" w:cs="Calibri"/>
                <w:color w:val="000000"/>
                <w:lang w:eastAsia="en-GB"/>
              </w:rPr>
            </w:pPr>
            <w:r w:rsidRPr="00A36BBA">
              <w:rPr>
                <w:rFonts w:eastAsia="Times New Roman" w:cs="Calibri"/>
                <w:color w:val="000000"/>
                <w:lang w:eastAsia="en-GB"/>
              </w:rPr>
              <w:t>office staff</w:t>
            </w:r>
          </w:p>
        </w:tc>
        <w:tc>
          <w:tcPr>
            <w:tcW w:w="1701" w:type="dxa"/>
            <w:tcBorders>
              <w:top w:val="nil"/>
              <w:left w:val="nil"/>
              <w:bottom w:val="nil"/>
              <w:right w:val="nil"/>
            </w:tcBorders>
            <w:shd w:val="clear" w:color="auto" w:fill="auto"/>
            <w:noWrap/>
            <w:vAlign w:val="bottom"/>
            <w:hideMark/>
          </w:tcPr>
          <w:p w14:paraId="76402DD2" w14:textId="77777777" w:rsidR="00EA3972" w:rsidRPr="00A36BBA" w:rsidRDefault="00EA3972" w:rsidP="00D13E80">
            <w:pPr>
              <w:spacing w:after="0"/>
              <w:jc w:val="left"/>
              <w:rPr>
                <w:rFonts w:eastAsia="Times New Roman" w:cs="Calibri"/>
                <w:color w:val="000000"/>
                <w:lang w:eastAsia="en-GB"/>
              </w:rPr>
            </w:pPr>
            <w:r w:rsidRPr="00A36BBA">
              <w:rPr>
                <w:rFonts w:eastAsia="Times New Roman" w:cs="Calibri"/>
                <w:color w:val="000000"/>
                <w:lang w:eastAsia="en-GB"/>
              </w:rPr>
              <w:t>customer + 6M</w:t>
            </w:r>
          </w:p>
        </w:tc>
        <w:tc>
          <w:tcPr>
            <w:tcW w:w="1701" w:type="dxa"/>
            <w:tcBorders>
              <w:top w:val="nil"/>
              <w:left w:val="nil"/>
              <w:bottom w:val="nil"/>
              <w:right w:val="single" w:sz="4" w:space="0" w:color="auto"/>
            </w:tcBorders>
            <w:shd w:val="clear" w:color="auto" w:fill="auto"/>
            <w:noWrap/>
            <w:vAlign w:val="bottom"/>
            <w:hideMark/>
          </w:tcPr>
          <w:p w14:paraId="172AC91A" w14:textId="77777777" w:rsidR="00EA3972" w:rsidRPr="00A36BBA" w:rsidRDefault="00EA3972" w:rsidP="00D13E80">
            <w:pPr>
              <w:spacing w:after="0"/>
              <w:jc w:val="left"/>
              <w:rPr>
                <w:rFonts w:eastAsia="Times New Roman" w:cs="Calibri"/>
                <w:color w:val="000000"/>
                <w:lang w:eastAsia="en-GB"/>
              </w:rPr>
            </w:pPr>
            <w:r w:rsidRPr="00A36BBA">
              <w:rPr>
                <w:rFonts w:eastAsia="Times New Roman" w:cs="Calibri"/>
                <w:color w:val="000000"/>
                <w:lang w:eastAsia="en-GB"/>
              </w:rPr>
              <w:t>select</w:t>
            </w:r>
          </w:p>
        </w:tc>
        <w:tc>
          <w:tcPr>
            <w:tcW w:w="1134" w:type="dxa"/>
            <w:tcBorders>
              <w:top w:val="single" w:sz="4" w:space="0" w:color="auto"/>
              <w:left w:val="single" w:sz="4" w:space="0" w:color="auto"/>
              <w:bottom w:val="single" w:sz="4" w:space="0" w:color="auto"/>
              <w:right w:val="single" w:sz="4" w:space="0" w:color="auto"/>
            </w:tcBorders>
          </w:tcPr>
          <w:p w14:paraId="5F71AF01" w14:textId="77777777" w:rsidR="00EA3972" w:rsidRPr="00A36BBA" w:rsidRDefault="00EA3972" w:rsidP="00D13E80">
            <w:pPr>
              <w:spacing w:after="0"/>
              <w:jc w:val="center"/>
              <w:rPr>
                <w:rFonts w:eastAsia="Times New Roman" w:cs="Calibri"/>
                <w:color w:val="000000"/>
                <w:lang w:eastAsia="en-GB"/>
              </w:rPr>
            </w:pPr>
          </w:p>
        </w:tc>
      </w:tr>
      <w:tr w:rsidR="00EA3972" w:rsidRPr="00A36BBA" w14:paraId="5C13B388" w14:textId="77777777" w:rsidTr="00D13E80">
        <w:trPr>
          <w:trHeight w:val="290"/>
        </w:trPr>
        <w:tc>
          <w:tcPr>
            <w:tcW w:w="851" w:type="dxa"/>
            <w:tcBorders>
              <w:top w:val="nil"/>
              <w:left w:val="nil"/>
              <w:bottom w:val="nil"/>
              <w:right w:val="nil"/>
            </w:tcBorders>
            <w:shd w:val="clear" w:color="000000" w:fill="92D050"/>
            <w:noWrap/>
            <w:vAlign w:val="bottom"/>
            <w:hideMark/>
          </w:tcPr>
          <w:p w14:paraId="4D6B163E" w14:textId="77777777" w:rsidR="00EA3972" w:rsidRPr="00A36BBA" w:rsidRDefault="00EA3972" w:rsidP="00D13E80">
            <w:pPr>
              <w:spacing w:after="0"/>
              <w:jc w:val="left"/>
              <w:rPr>
                <w:rFonts w:eastAsia="Times New Roman" w:cs="Calibri"/>
                <w:color w:val="000000"/>
                <w:lang w:eastAsia="en-GB"/>
              </w:rPr>
            </w:pPr>
            <w:r w:rsidRPr="00A36BBA">
              <w:rPr>
                <w:rFonts w:eastAsia="Times New Roman" w:cs="Calibri"/>
                <w:color w:val="000000"/>
                <w:lang w:eastAsia="en-GB"/>
              </w:rPr>
              <w:t>P40</w:t>
            </w:r>
          </w:p>
        </w:tc>
        <w:tc>
          <w:tcPr>
            <w:tcW w:w="2410" w:type="dxa"/>
            <w:tcBorders>
              <w:top w:val="nil"/>
              <w:left w:val="nil"/>
              <w:bottom w:val="nil"/>
              <w:right w:val="nil"/>
            </w:tcBorders>
            <w:shd w:val="clear" w:color="auto" w:fill="auto"/>
            <w:noWrap/>
            <w:vAlign w:val="bottom"/>
            <w:hideMark/>
          </w:tcPr>
          <w:p w14:paraId="20411F71" w14:textId="77777777" w:rsidR="00EA3972" w:rsidRPr="00A36BBA" w:rsidRDefault="00EA3972" w:rsidP="00D13E80">
            <w:pPr>
              <w:spacing w:after="0"/>
              <w:jc w:val="left"/>
              <w:rPr>
                <w:rFonts w:eastAsia="Times New Roman" w:cs="Calibri"/>
                <w:color w:val="000000"/>
                <w:lang w:eastAsia="en-GB"/>
              </w:rPr>
            </w:pPr>
            <w:r w:rsidRPr="00A36BBA">
              <w:rPr>
                <w:rFonts w:eastAsia="Times New Roman" w:cs="Calibri"/>
                <w:color w:val="000000"/>
                <w:lang w:eastAsia="en-GB"/>
              </w:rPr>
              <w:t>satisfaction</w:t>
            </w:r>
          </w:p>
        </w:tc>
        <w:tc>
          <w:tcPr>
            <w:tcW w:w="1275" w:type="dxa"/>
            <w:tcBorders>
              <w:top w:val="nil"/>
              <w:left w:val="nil"/>
              <w:bottom w:val="nil"/>
              <w:right w:val="nil"/>
            </w:tcBorders>
            <w:shd w:val="clear" w:color="auto" w:fill="auto"/>
            <w:noWrap/>
            <w:vAlign w:val="bottom"/>
            <w:hideMark/>
          </w:tcPr>
          <w:p w14:paraId="7D60007F" w14:textId="77777777" w:rsidR="00EA3972" w:rsidRPr="00A36BBA" w:rsidRDefault="00EA3972" w:rsidP="00D13E80">
            <w:pPr>
              <w:spacing w:after="0"/>
              <w:jc w:val="left"/>
              <w:rPr>
                <w:rFonts w:eastAsia="Times New Roman" w:cs="Calibri"/>
                <w:color w:val="000000"/>
                <w:lang w:eastAsia="en-GB"/>
              </w:rPr>
            </w:pPr>
            <w:r w:rsidRPr="00A36BBA">
              <w:rPr>
                <w:rFonts w:eastAsia="Times New Roman" w:cs="Calibri"/>
                <w:color w:val="000000"/>
                <w:lang w:eastAsia="en-GB"/>
              </w:rPr>
              <w:t>office staff</w:t>
            </w:r>
          </w:p>
        </w:tc>
        <w:tc>
          <w:tcPr>
            <w:tcW w:w="1701" w:type="dxa"/>
            <w:tcBorders>
              <w:top w:val="nil"/>
              <w:left w:val="nil"/>
              <w:bottom w:val="nil"/>
              <w:right w:val="nil"/>
            </w:tcBorders>
            <w:shd w:val="clear" w:color="auto" w:fill="auto"/>
            <w:noWrap/>
            <w:vAlign w:val="bottom"/>
            <w:hideMark/>
          </w:tcPr>
          <w:p w14:paraId="67000F28" w14:textId="77777777" w:rsidR="00EA3972" w:rsidRPr="00A36BBA" w:rsidRDefault="00EA3972" w:rsidP="00D13E80">
            <w:pPr>
              <w:spacing w:after="0"/>
              <w:jc w:val="left"/>
              <w:rPr>
                <w:rFonts w:eastAsia="Times New Roman" w:cs="Calibri"/>
                <w:color w:val="000000"/>
                <w:lang w:eastAsia="en-GB"/>
              </w:rPr>
            </w:pPr>
            <w:r w:rsidRPr="00A36BBA">
              <w:rPr>
                <w:rFonts w:eastAsia="Times New Roman" w:cs="Calibri"/>
                <w:color w:val="000000"/>
                <w:lang w:eastAsia="en-GB"/>
              </w:rPr>
              <w:t>customer + 9M</w:t>
            </w:r>
          </w:p>
        </w:tc>
        <w:tc>
          <w:tcPr>
            <w:tcW w:w="1701" w:type="dxa"/>
            <w:tcBorders>
              <w:top w:val="nil"/>
              <w:left w:val="nil"/>
              <w:bottom w:val="nil"/>
              <w:right w:val="single" w:sz="4" w:space="0" w:color="auto"/>
            </w:tcBorders>
            <w:shd w:val="clear" w:color="auto" w:fill="auto"/>
            <w:noWrap/>
            <w:vAlign w:val="bottom"/>
            <w:hideMark/>
          </w:tcPr>
          <w:p w14:paraId="085257AA" w14:textId="77777777" w:rsidR="00EA3972" w:rsidRPr="00A36BBA" w:rsidRDefault="00EA3972" w:rsidP="00D13E80">
            <w:pPr>
              <w:spacing w:after="0"/>
              <w:jc w:val="left"/>
              <w:rPr>
                <w:rFonts w:eastAsia="Times New Roman" w:cs="Calibri"/>
                <w:color w:val="000000"/>
                <w:lang w:eastAsia="en-GB"/>
              </w:rPr>
            </w:pPr>
            <w:r w:rsidRPr="00A36BBA">
              <w:rPr>
                <w:rFonts w:eastAsia="Times New Roman" w:cs="Calibri"/>
                <w:color w:val="000000"/>
                <w:lang w:eastAsia="en-GB"/>
              </w:rPr>
              <w:t>1/0</w:t>
            </w:r>
          </w:p>
        </w:tc>
        <w:tc>
          <w:tcPr>
            <w:tcW w:w="1134" w:type="dxa"/>
            <w:tcBorders>
              <w:top w:val="single" w:sz="4" w:space="0" w:color="auto"/>
              <w:left w:val="single" w:sz="4" w:space="0" w:color="auto"/>
              <w:bottom w:val="single" w:sz="4" w:space="0" w:color="auto"/>
              <w:right w:val="single" w:sz="4" w:space="0" w:color="auto"/>
            </w:tcBorders>
          </w:tcPr>
          <w:p w14:paraId="59F9B7F9" w14:textId="77777777" w:rsidR="00EA3972" w:rsidRPr="00A36BBA" w:rsidRDefault="00EA3972" w:rsidP="00D13E80">
            <w:pPr>
              <w:spacing w:after="0"/>
              <w:jc w:val="center"/>
              <w:rPr>
                <w:rFonts w:eastAsia="Times New Roman" w:cs="Calibri"/>
                <w:color w:val="000000"/>
                <w:lang w:eastAsia="en-GB"/>
              </w:rPr>
            </w:pPr>
          </w:p>
        </w:tc>
      </w:tr>
      <w:tr w:rsidR="00EA3972" w:rsidRPr="00A36BBA" w14:paraId="05D25F67" w14:textId="77777777" w:rsidTr="00D13E80">
        <w:trPr>
          <w:trHeight w:val="290"/>
        </w:trPr>
        <w:tc>
          <w:tcPr>
            <w:tcW w:w="851" w:type="dxa"/>
            <w:tcBorders>
              <w:top w:val="nil"/>
              <w:left w:val="nil"/>
              <w:bottom w:val="nil"/>
              <w:right w:val="nil"/>
            </w:tcBorders>
            <w:shd w:val="clear" w:color="000000" w:fill="E2EFDA"/>
            <w:noWrap/>
            <w:vAlign w:val="bottom"/>
            <w:hideMark/>
          </w:tcPr>
          <w:p w14:paraId="7ADB4DB5" w14:textId="77777777" w:rsidR="00EA3972" w:rsidRPr="00A36BBA" w:rsidRDefault="00EA3972" w:rsidP="00D13E80">
            <w:pPr>
              <w:spacing w:after="0"/>
              <w:jc w:val="left"/>
              <w:rPr>
                <w:rFonts w:eastAsia="Times New Roman" w:cs="Calibri"/>
                <w:color w:val="000000"/>
                <w:lang w:eastAsia="en-GB"/>
              </w:rPr>
            </w:pPr>
            <w:r w:rsidRPr="00A36BBA">
              <w:rPr>
                <w:rFonts w:eastAsia="Times New Roman" w:cs="Calibri"/>
                <w:color w:val="000000"/>
                <w:lang w:eastAsia="en-GB"/>
              </w:rPr>
              <w:t>P43</w:t>
            </w:r>
          </w:p>
        </w:tc>
        <w:tc>
          <w:tcPr>
            <w:tcW w:w="2410" w:type="dxa"/>
            <w:tcBorders>
              <w:top w:val="nil"/>
              <w:left w:val="nil"/>
              <w:bottom w:val="nil"/>
              <w:right w:val="nil"/>
            </w:tcBorders>
            <w:shd w:val="clear" w:color="auto" w:fill="auto"/>
            <w:noWrap/>
            <w:vAlign w:val="bottom"/>
            <w:hideMark/>
          </w:tcPr>
          <w:p w14:paraId="4A4108C5" w14:textId="77777777" w:rsidR="00EA3972" w:rsidRPr="00A36BBA" w:rsidRDefault="00EA3972" w:rsidP="00D13E80">
            <w:pPr>
              <w:spacing w:after="0"/>
              <w:jc w:val="left"/>
              <w:rPr>
                <w:rFonts w:eastAsia="Times New Roman" w:cs="Calibri"/>
                <w:color w:val="000000"/>
                <w:lang w:eastAsia="en-GB"/>
              </w:rPr>
            </w:pPr>
            <w:r w:rsidRPr="00A36BBA">
              <w:rPr>
                <w:rFonts w:eastAsia="Times New Roman" w:cs="Calibri"/>
                <w:color w:val="000000"/>
                <w:lang w:eastAsia="en-GB"/>
              </w:rPr>
              <w:t>satisfaction result</w:t>
            </w:r>
          </w:p>
        </w:tc>
        <w:tc>
          <w:tcPr>
            <w:tcW w:w="1275" w:type="dxa"/>
            <w:tcBorders>
              <w:top w:val="nil"/>
              <w:left w:val="nil"/>
              <w:bottom w:val="nil"/>
              <w:right w:val="nil"/>
            </w:tcBorders>
            <w:shd w:val="clear" w:color="auto" w:fill="auto"/>
            <w:noWrap/>
            <w:vAlign w:val="bottom"/>
            <w:hideMark/>
          </w:tcPr>
          <w:p w14:paraId="3BFA5CB0" w14:textId="77777777" w:rsidR="00EA3972" w:rsidRPr="00A36BBA" w:rsidRDefault="00EA3972" w:rsidP="00D13E80">
            <w:pPr>
              <w:spacing w:after="0"/>
              <w:jc w:val="left"/>
              <w:rPr>
                <w:rFonts w:eastAsia="Times New Roman" w:cs="Calibri"/>
                <w:color w:val="000000"/>
                <w:lang w:eastAsia="en-GB"/>
              </w:rPr>
            </w:pPr>
            <w:r w:rsidRPr="00A36BBA">
              <w:rPr>
                <w:rFonts w:eastAsia="Times New Roman" w:cs="Calibri"/>
                <w:color w:val="000000"/>
                <w:lang w:eastAsia="en-GB"/>
              </w:rPr>
              <w:t>office staff</w:t>
            </w:r>
          </w:p>
        </w:tc>
        <w:tc>
          <w:tcPr>
            <w:tcW w:w="1701" w:type="dxa"/>
            <w:tcBorders>
              <w:top w:val="nil"/>
              <w:left w:val="nil"/>
              <w:bottom w:val="nil"/>
              <w:right w:val="nil"/>
            </w:tcBorders>
            <w:shd w:val="clear" w:color="auto" w:fill="auto"/>
            <w:noWrap/>
            <w:vAlign w:val="bottom"/>
            <w:hideMark/>
          </w:tcPr>
          <w:p w14:paraId="0EC28DBA" w14:textId="77777777" w:rsidR="00EA3972" w:rsidRPr="00A36BBA" w:rsidRDefault="00EA3972" w:rsidP="00D13E80">
            <w:pPr>
              <w:spacing w:after="0"/>
              <w:jc w:val="left"/>
              <w:rPr>
                <w:rFonts w:eastAsia="Times New Roman" w:cs="Calibri"/>
                <w:color w:val="000000"/>
                <w:lang w:eastAsia="en-GB"/>
              </w:rPr>
            </w:pPr>
            <w:r w:rsidRPr="00A36BBA">
              <w:rPr>
                <w:rFonts w:eastAsia="Times New Roman" w:cs="Calibri"/>
                <w:color w:val="000000"/>
                <w:lang w:eastAsia="en-GB"/>
              </w:rPr>
              <w:t>customer + 9M</w:t>
            </w:r>
          </w:p>
        </w:tc>
        <w:tc>
          <w:tcPr>
            <w:tcW w:w="1701" w:type="dxa"/>
            <w:tcBorders>
              <w:top w:val="nil"/>
              <w:left w:val="nil"/>
              <w:bottom w:val="nil"/>
              <w:right w:val="single" w:sz="4" w:space="0" w:color="auto"/>
            </w:tcBorders>
            <w:shd w:val="clear" w:color="auto" w:fill="auto"/>
            <w:noWrap/>
            <w:vAlign w:val="bottom"/>
            <w:hideMark/>
          </w:tcPr>
          <w:p w14:paraId="58C3DE7A" w14:textId="77777777" w:rsidR="00EA3972" w:rsidRPr="00A36BBA" w:rsidRDefault="00EA3972" w:rsidP="00D13E80">
            <w:pPr>
              <w:spacing w:after="0"/>
              <w:jc w:val="left"/>
              <w:rPr>
                <w:rFonts w:eastAsia="Times New Roman" w:cs="Calibri"/>
                <w:color w:val="000000"/>
                <w:lang w:eastAsia="en-GB"/>
              </w:rPr>
            </w:pPr>
            <w:r w:rsidRPr="00A36BBA">
              <w:rPr>
                <w:rFonts w:eastAsia="Times New Roman" w:cs="Calibri"/>
                <w:color w:val="000000"/>
                <w:lang w:eastAsia="en-GB"/>
              </w:rPr>
              <w:t>select</w:t>
            </w:r>
          </w:p>
        </w:tc>
        <w:tc>
          <w:tcPr>
            <w:tcW w:w="1134" w:type="dxa"/>
            <w:tcBorders>
              <w:top w:val="single" w:sz="4" w:space="0" w:color="auto"/>
              <w:left w:val="single" w:sz="4" w:space="0" w:color="auto"/>
              <w:bottom w:val="single" w:sz="4" w:space="0" w:color="auto"/>
              <w:right w:val="single" w:sz="4" w:space="0" w:color="auto"/>
            </w:tcBorders>
          </w:tcPr>
          <w:p w14:paraId="6D3ADA37" w14:textId="77777777" w:rsidR="00EA3972" w:rsidRPr="00A36BBA" w:rsidRDefault="00EA3972" w:rsidP="00D13E80">
            <w:pPr>
              <w:spacing w:after="0"/>
              <w:jc w:val="center"/>
              <w:rPr>
                <w:rFonts w:eastAsia="Times New Roman" w:cs="Calibri"/>
                <w:color w:val="000000"/>
                <w:lang w:eastAsia="en-GB"/>
              </w:rPr>
            </w:pPr>
          </w:p>
        </w:tc>
      </w:tr>
      <w:tr w:rsidR="00EA3972" w:rsidRPr="00A36BBA" w14:paraId="3DF10261" w14:textId="77777777" w:rsidTr="00D13E80">
        <w:trPr>
          <w:trHeight w:val="290"/>
        </w:trPr>
        <w:tc>
          <w:tcPr>
            <w:tcW w:w="851" w:type="dxa"/>
            <w:tcBorders>
              <w:top w:val="nil"/>
              <w:left w:val="nil"/>
              <w:bottom w:val="single" w:sz="4" w:space="0" w:color="auto"/>
              <w:right w:val="nil"/>
            </w:tcBorders>
            <w:shd w:val="clear" w:color="000000" w:fill="FFD966"/>
            <w:noWrap/>
            <w:vAlign w:val="bottom"/>
            <w:hideMark/>
          </w:tcPr>
          <w:p w14:paraId="72A2A9CA" w14:textId="77777777" w:rsidR="00EA3972" w:rsidRPr="00A36BBA" w:rsidRDefault="00EA3972" w:rsidP="00D13E80">
            <w:pPr>
              <w:spacing w:after="0"/>
              <w:jc w:val="left"/>
              <w:rPr>
                <w:rFonts w:eastAsia="Times New Roman" w:cs="Calibri"/>
                <w:color w:val="000000"/>
                <w:lang w:eastAsia="en-GB"/>
              </w:rPr>
            </w:pPr>
            <w:r w:rsidRPr="00A36BBA">
              <w:rPr>
                <w:rFonts w:eastAsia="Times New Roman" w:cs="Calibri"/>
                <w:color w:val="000000"/>
                <w:lang w:eastAsia="en-GB"/>
              </w:rPr>
              <w:t>I50</w:t>
            </w:r>
          </w:p>
        </w:tc>
        <w:tc>
          <w:tcPr>
            <w:tcW w:w="2410" w:type="dxa"/>
            <w:tcBorders>
              <w:top w:val="nil"/>
              <w:left w:val="nil"/>
              <w:bottom w:val="single" w:sz="4" w:space="0" w:color="auto"/>
              <w:right w:val="nil"/>
            </w:tcBorders>
            <w:shd w:val="clear" w:color="auto" w:fill="auto"/>
            <w:noWrap/>
            <w:vAlign w:val="bottom"/>
            <w:hideMark/>
          </w:tcPr>
          <w:p w14:paraId="65588D23" w14:textId="77777777" w:rsidR="00EA3972" w:rsidRPr="00A36BBA" w:rsidRDefault="00EA3972" w:rsidP="00D13E80">
            <w:pPr>
              <w:spacing w:after="0"/>
              <w:jc w:val="left"/>
              <w:rPr>
                <w:rFonts w:eastAsia="Times New Roman" w:cs="Calibri"/>
                <w:color w:val="000000"/>
                <w:lang w:eastAsia="en-GB"/>
              </w:rPr>
            </w:pPr>
            <w:r w:rsidRPr="00A36BBA">
              <w:rPr>
                <w:rFonts w:eastAsia="Times New Roman" w:cs="Calibri"/>
                <w:color w:val="000000"/>
                <w:lang w:eastAsia="en-GB"/>
              </w:rPr>
              <w:t>sati</w:t>
            </w:r>
            <w:r>
              <w:rPr>
                <w:rFonts w:eastAsia="Times New Roman" w:cs="Calibri"/>
                <w:color w:val="000000"/>
                <w:lang w:eastAsia="en-GB"/>
              </w:rPr>
              <w:t>s</w:t>
            </w:r>
            <w:r w:rsidRPr="00A36BBA">
              <w:rPr>
                <w:rFonts w:eastAsia="Times New Roman" w:cs="Calibri"/>
                <w:color w:val="000000"/>
                <w:lang w:eastAsia="en-GB"/>
              </w:rPr>
              <w:t>faction process</w:t>
            </w:r>
          </w:p>
        </w:tc>
        <w:tc>
          <w:tcPr>
            <w:tcW w:w="1275" w:type="dxa"/>
            <w:tcBorders>
              <w:top w:val="nil"/>
              <w:left w:val="nil"/>
              <w:bottom w:val="single" w:sz="4" w:space="0" w:color="auto"/>
              <w:right w:val="nil"/>
            </w:tcBorders>
            <w:shd w:val="clear" w:color="auto" w:fill="auto"/>
            <w:noWrap/>
            <w:vAlign w:val="bottom"/>
            <w:hideMark/>
          </w:tcPr>
          <w:p w14:paraId="112B6124" w14:textId="77777777" w:rsidR="00EA3972" w:rsidRPr="00A36BBA" w:rsidRDefault="00EA3972" w:rsidP="00D13E80">
            <w:pPr>
              <w:spacing w:after="0"/>
              <w:jc w:val="left"/>
              <w:rPr>
                <w:rFonts w:eastAsia="Times New Roman" w:cs="Calibri"/>
                <w:color w:val="000000"/>
                <w:lang w:eastAsia="en-GB"/>
              </w:rPr>
            </w:pPr>
            <w:r w:rsidRPr="00A36BBA">
              <w:rPr>
                <w:rFonts w:eastAsia="Times New Roman" w:cs="Calibri"/>
                <w:color w:val="000000"/>
                <w:lang w:eastAsia="en-GB"/>
              </w:rPr>
              <w:t>office staff</w:t>
            </w:r>
          </w:p>
        </w:tc>
        <w:tc>
          <w:tcPr>
            <w:tcW w:w="1701" w:type="dxa"/>
            <w:tcBorders>
              <w:top w:val="nil"/>
              <w:left w:val="nil"/>
              <w:bottom w:val="single" w:sz="4" w:space="0" w:color="auto"/>
              <w:right w:val="nil"/>
            </w:tcBorders>
            <w:shd w:val="clear" w:color="auto" w:fill="auto"/>
            <w:noWrap/>
            <w:vAlign w:val="bottom"/>
            <w:hideMark/>
          </w:tcPr>
          <w:p w14:paraId="483A6B5C" w14:textId="77777777" w:rsidR="00EA3972" w:rsidRPr="00A36BBA" w:rsidRDefault="00EA3972" w:rsidP="00D13E80">
            <w:pPr>
              <w:spacing w:after="0"/>
              <w:jc w:val="left"/>
              <w:rPr>
                <w:rFonts w:eastAsia="Times New Roman" w:cs="Calibri"/>
                <w:color w:val="000000"/>
                <w:lang w:eastAsia="en-GB"/>
              </w:rPr>
            </w:pPr>
            <w:r w:rsidRPr="00A36BBA">
              <w:rPr>
                <w:rFonts w:eastAsia="Times New Roman" w:cs="Calibri"/>
                <w:color w:val="000000"/>
                <w:lang w:eastAsia="en-GB"/>
              </w:rPr>
              <w:t>customer + 9M</w:t>
            </w:r>
          </w:p>
        </w:tc>
        <w:tc>
          <w:tcPr>
            <w:tcW w:w="1701" w:type="dxa"/>
            <w:tcBorders>
              <w:top w:val="nil"/>
              <w:left w:val="nil"/>
              <w:bottom w:val="single" w:sz="4" w:space="0" w:color="auto"/>
              <w:right w:val="single" w:sz="4" w:space="0" w:color="auto"/>
            </w:tcBorders>
            <w:shd w:val="clear" w:color="auto" w:fill="auto"/>
            <w:noWrap/>
            <w:vAlign w:val="bottom"/>
            <w:hideMark/>
          </w:tcPr>
          <w:p w14:paraId="043574A1" w14:textId="77777777" w:rsidR="00EA3972" w:rsidRPr="00A36BBA" w:rsidRDefault="00EA3972" w:rsidP="00D13E80">
            <w:pPr>
              <w:spacing w:after="0"/>
              <w:jc w:val="left"/>
              <w:rPr>
                <w:rFonts w:eastAsia="Times New Roman" w:cs="Calibri"/>
                <w:color w:val="000000"/>
                <w:lang w:eastAsia="en-GB"/>
              </w:rPr>
            </w:pPr>
            <w:r w:rsidRPr="00A36BBA">
              <w:rPr>
                <w:rFonts w:eastAsia="Times New Roman" w:cs="Calibri"/>
                <w:color w:val="000000"/>
                <w:lang w:eastAsia="en-GB"/>
              </w:rPr>
              <w:t>select</w:t>
            </w:r>
          </w:p>
        </w:tc>
        <w:tc>
          <w:tcPr>
            <w:tcW w:w="1134" w:type="dxa"/>
            <w:tcBorders>
              <w:top w:val="single" w:sz="4" w:space="0" w:color="auto"/>
              <w:left w:val="single" w:sz="4" w:space="0" w:color="auto"/>
              <w:bottom w:val="single" w:sz="4" w:space="0" w:color="auto"/>
              <w:right w:val="single" w:sz="4" w:space="0" w:color="auto"/>
            </w:tcBorders>
          </w:tcPr>
          <w:p w14:paraId="11C7ED8D" w14:textId="77777777" w:rsidR="00EA3972" w:rsidRPr="00A36BBA" w:rsidRDefault="00EA3972" w:rsidP="00D13E80">
            <w:pPr>
              <w:spacing w:after="0"/>
              <w:jc w:val="center"/>
              <w:rPr>
                <w:rFonts w:eastAsia="Times New Roman" w:cs="Calibri"/>
                <w:color w:val="000000"/>
                <w:lang w:eastAsia="en-GB"/>
              </w:rPr>
            </w:pPr>
          </w:p>
        </w:tc>
      </w:tr>
      <w:tr w:rsidR="00EA3972" w:rsidRPr="00A36BBA" w14:paraId="397458DE" w14:textId="77777777" w:rsidTr="00D13E80">
        <w:trPr>
          <w:trHeight w:val="290"/>
        </w:trPr>
        <w:tc>
          <w:tcPr>
            <w:tcW w:w="851" w:type="dxa"/>
            <w:tcBorders>
              <w:top w:val="nil"/>
              <w:left w:val="nil"/>
              <w:bottom w:val="single" w:sz="4" w:space="0" w:color="auto"/>
              <w:right w:val="nil"/>
            </w:tcBorders>
            <w:shd w:val="clear" w:color="000000" w:fill="9BC2E6"/>
            <w:noWrap/>
            <w:vAlign w:val="bottom"/>
            <w:hideMark/>
          </w:tcPr>
          <w:p w14:paraId="61F51A01" w14:textId="77777777" w:rsidR="00EA3972" w:rsidRPr="00A36BBA" w:rsidRDefault="00EA3972" w:rsidP="00D13E80">
            <w:pPr>
              <w:spacing w:after="0"/>
              <w:jc w:val="left"/>
              <w:rPr>
                <w:rFonts w:eastAsia="Times New Roman" w:cs="Calibri"/>
                <w:color w:val="000000"/>
                <w:lang w:eastAsia="en-GB"/>
              </w:rPr>
            </w:pPr>
            <w:r w:rsidRPr="00A36BBA">
              <w:rPr>
                <w:rFonts w:eastAsia="Times New Roman" w:cs="Calibri"/>
                <w:color w:val="000000"/>
                <w:lang w:eastAsia="en-GB"/>
              </w:rPr>
              <w:t>R10</w:t>
            </w:r>
          </w:p>
        </w:tc>
        <w:tc>
          <w:tcPr>
            <w:tcW w:w="2410" w:type="dxa"/>
            <w:tcBorders>
              <w:top w:val="nil"/>
              <w:left w:val="nil"/>
              <w:bottom w:val="single" w:sz="4" w:space="0" w:color="auto"/>
              <w:right w:val="nil"/>
            </w:tcBorders>
            <w:shd w:val="clear" w:color="000000" w:fill="E7E6E6"/>
            <w:noWrap/>
            <w:vAlign w:val="bottom"/>
            <w:hideMark/>
          </w:tcPr>
          <w:p w14:paraId="12F37F3E" w14:textId="77777777" w:rsidR="00EA3972" w:rsidRPr="00A36BBA" w:rsidRDefault="00EA3972" w:rsidP="00D13E80">
            <w:pPr>
              <w:spacing w:after="0"/>
              <w:jc w:val="left"/>
              <w:rPr>
                <w:rFonts w:eastAsia="Times New Roman" w:cs="Calibri"/>
                <w:color w:val="000000"/>
                <w:lang w:eastAsia="en-GB"/>
              </w:rPr>
            </w:pPr>
            <w:r w:rsidRPr="00A36BBA">
              <w:rPr>
                <w:rFonts w:eastAsia="Times New Roman" w:cs="Calibri"/>
                <w:color w:val="000000"/>
                <w:lang w:eastAsia="en-GB"/>
              </w:rPr>
              <w:t>satisfaction</w:t>
            </w:r>
          </w:p>
        </w:tc>
        <w:tc>
          <w:tcPr>
            <w:tcW w:w="1275" w:type="dxa"/>
            <w:tcBorders>
              <w:top w:val="nil"/>
              <w:left w:val="nil"/>
              <w:bottom w:val="single" w:sz="4" w:space="0" w:color="auto"/>
              <w:right w:val="nil"/>
            </w:tcBorders>
            <w:shd w:val="clear" w:color="000000" w:fill="E7E6E6"/>
            <w:noWrap/>
            <w:vAlign w:val="bottom"/>
            <w:hideMark/>
          </w:tcPr>
          <w:p w14:paraId="22653010" w14:textId="77777777" w:rsidR="00EA3972" w:rsidRPr="00A36BBA" w:rsidRDefault="00EA3972" w:rsidP="00D13E80">
            <w:pPr>
              <w:spacing w:after="0"/>
              <w:jc w:val="left"/>
              <w:rPr>
                <w:rFonts w:eastAsia="Times New Roman" w:cs="Calibri"/>
                <w:color w:val="000000"/>
                <w:lang w:eastAsia="en-GB"/>
              </w:rPr>
            </w:pPr>
            <w:r w:rsidRPr="00A36BBA">
              <w:rPr>
                <w:rFonts w:eastAsia="Times New Roman" w:cs="Calibri"/>
                <w:color w:val="000000"/>
                <w:lang w:eastAsia="en-GB"/>
              </w:rPr>
              <w:t>AUTO</w:t>
            </w:r>
          </w:p>
        </w:tc>
        <w:tc>
          <w:tcPr>
            <w:tcW w:w="1701" w:type="dxa"/>
            <w:tcBorders>
              <w:top w:val="nil"/>
              <w:left w:val="nil"/>
              <w:bottom w:val="single" w:sz="4" w:space="0" w:color="auto"/>
              <w:right w:val="nil"/>
            </w:tcBorders>
            <w:shd w:val="clear" w:color="000000" w:fill="E7E6E6"/>
            <w:noWrap/>
            <w:vAlign w:val="bottom"/>
            <w:hideMark/>
          </w:tcPr>
          <w:p w14:paraId="1EF194AE" w14:textId="77777777" w:rsidR="00EA3972" w:rsidRPr="00A36BBA" w:rsidRDefault="00EA3972" w:rsidP="00D13E80">
            <w:pPr>
              <w:spacing w:after="0"/>
              <w:jc w:val="left"/>
              <w:rPr>
                <w:rFonts w:eastAsia="Times New Roman" w:cs="Calibri"/>
                <w:color w:val="000000"/>
                <w:lang w:eastAsia="en-GB"/>
              </w:rPr>
            </w:pPr>
            <w:r w:rsidRPr="00A36BBA">
              <w:rPr>
                <w:rFonts w:eastAsia="Times New Roman" w:cs="Calibri"/>
                <w:color w:val="000000"/>
                <w:lang w:eastAsia="en-GB"/>
              </w:rPr>
              <w:t>6M</w:t>
            </w:r>
          </w:p>
        </w:tc>
        <w:tc>
          <w:tcPr>
            <w:tcW w:w="1701" w:type="dxa"/>
            <w:tcBorders>
              <w:top w:val="nil"/>
              <w:left w:val="nil"/>
              <w:bottom w:val="single" w:sz="4" w:space="0" w:color="auto"/>
              <w:right w:val="single" w:sz="4" w:space="0" w:color="auto"/>
            </w:tcBorders>
            <w:shd w:val="clear" w:color="000000" w:fill="E7E6E6"/>
            <w:noWrap/>
            <w:vAlign w:val="bottom"/>
            <w:hideMark/>
          </w:tcPr>
          <w:p w14:paraId="34E199E6" w14:textId="77777777" w:rsidR="00EA3972" w:rsidRPr="00A36BBA" w:rsidRDefault="00EA3972" w:rsidP="00D13E80">
            <w:pPr>
              <w:spacing w:after="0"/>
              <w:jc w:val="left"/>
              <w:rPr>
                <w:rFonts w:eastAsia="Times New Roman" w:cs="Calibri"/>
                <w:color w:val="000000"/>
                <w:lang w:eastAsia="en-GB"/>
              </w:rPr>
            </w:pPr>
            <w:r w:rsidRPr="00A36BBA">
              <w:rPr>
                <w:rFonts w:eastAsia="Times New Roman" w:cs="Calibri"/>
                <w:color w:val="000000"/>
                <w:lang w:eastAsia="en-GB"/>
              </w:rPr>
              <w:t>double</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tcPr>
          <w:p w14:paraId="4DD9D95B" w14:textId="77777777" w:rsidR="00EA3972" w:rsidRPr="00A36BBA" w:rsidRDefault="00EA3972" w:rsidP="00D13E80">
            <w:pPr>
              <w:spacing w:after="0"/>
              <w:jc w:val="center"/>
              <w:rPr>
                <w:rFonts w:eastAsia="Times New Roman" w:cs="Calibri"/>
                <w:color w:val="000000"/>
                <w:lang w:eastAsia="en-GB"/>
              </w:rPr>
            </w:pPr>
          </w:p>
        </w:tc>
      </w:tr>
    </w:tbl>
    <w:p w14:paraId="3F820A33" w14:textId="77777777" w:rsidR="00EA3972" w:rsidRDefault="00EA3972" w:rsidP="00EA3972">
      <w:pPr>
        <w:spacing w:after="0"/>
        <w:jc w:val="left"/>
        <w:rPr>
          <w:b/>
          <w:bCs/>
          <w:color w:val="000000"/>
        </w:rPr>
      </w:pPr>
    </w:p>
    <w:p w14:paraId="7ACE204A" w14:textId="77777777" w:rsidR="00EA3972" w:rsidRPr="00A36BBA" w:rsidRDefault="00EA3972" w:rsidP="00EA3972">
      <w:pPr>
        <w:pStyle w:val="Prrafodelista"/>
        <w:numPr>
          <w:ilvl w:val="0"/>
          <w:numId w:val="102"/>
        </w:numPr>
        <w:spacing w:after="0" w:line="274" w:lineRule="auto"/>
        <w:jc w:val="left"/>
        <w:rPr>
          <w:color w:val="000000"/>
        </w:rPr>
      </w:pPr>
      <w:r>
        <w:t>P22 addresses the satisfaction level with the contracted professional.</w:t>
      </w:r>
    </w:p>
    <w:p w14:paraId="50B9A7F3" w14:textId="77777777" w:rsidR="00EA3972" w:rsidRPr="00A36BBA" w:rsidRDefault="00EA3972" w:rsidP="00EA3972">
      <w:pPr>
        <w:pStyle w:val="Prrafodelista"/>
        <w:numPr>
          <w:ilvl w:val="0"/>
          <w:numId w:val="102"/>
        </w:numPr>
        <w:spacing w:after="0" w:line="274" w:lineRule="auto"/>
        <w:jc w:val="left"/>
        <w:rPr>
          <w:color w:val="000000"/>
        </w:rPr>
      </w:pPr>
      <w:r>
        <w:t>P33 addresses the satisfaction level with the contacted contractor.</w:t>
      </w:r>
    </w:p>
    <w:p w14:paraId="7D6CF2DC" w14:textId="77777777" w:rsidR="00EA3972" w:rsidRDefault="00EA3972" w:rsidP="00EA3972">
      <w:pPr>
        <w:pStyle w:val="Prrafodelista"/>
        <w:numPr>
          <w:ilvl w:val="0"/>
          <w:numId w:val="102"/>
        </w:numPr>
        <w:spacing w:line="274" w:lineRule="auto"/>
      </w:pPr>
      <w:r>
        <w:t>P40 addresses the finishing of renovation works through the offer to answer an exit survey and marks the start of stage.</w:t>
      </w:r>
    </w:p>
    <w:p w14:paraId="57ADDD1A" w14:textId="77777777" w:rsidR="00EA3972" w:rsidRDefault="00EA3972" w:rsidP="00EA3972">
      <w:pPr>
        <w:pStyle w:val="Prrafodelista"/>
        <w:numPr>
          <w:ilvl w:val="0"/>
          <w:numId w:val="102"/>
        </w:numPr>
        <w:spacing w:line="274" w:lineRule="auto"/>
      </w:pPr>
      <w:r>
        <w:t>P43 addresses the satisfaction level with the result of renovation works.</w:t>
      </w:r>
    </w:p>
    <w:p w14:paraId="44081FF6" w14:textId="77777777" w:rsidR="00EA3972" w:rsidRDefault="00EA3972" w:rsidP="00EA3972">
      <w:pPr>
        <w:pStyle w:val="Prrafodelista"/>
        <w:numPr>
          <w:ilvl w:val="0"/>
          <w:numId w:val="102"/>
        </w:numPr>
        <w:spacing w:line="274" w:lineRule="auto"/>
      </w:pPr>
      <w:r>
        <w:t>I50 addresses the satisfaction level with the Citizen Hub service.</w:t>
      </w:r>
    </w:p>
    <w:p w14:paraId="06BF0154" w14:textId="77777777" w:rsidR="00EA3972" w:rsidRDefault="00EA3972" w:rsidP="00EA3972">
      <w:pPr>
        <w:pStyle w:val="Prrafodelista"/>
        <w:numPr>
          <w:ilvl w:val="0"/>
          <w:numId w:val="102"/>
        </w:numPr>
        <w:spacing w:line="274" w:lineRule="auto"/>
      </w:pPr>
      <w:r>
        <w:t>R10 addresses the level of satisfaction with the professionals and contractors contacted from the registry and is related to P22 and P33</w:t>
      </w:r>
    </w:p>
    <w:p w14:paraId="6D13E971" w14:textId="59B66D66" w:rsidR="00D0491B" w:rsidRDefault="00D0491B" w:rsidP="00D0491B">
      <w:pPr>
        <w:spacing w:after="0"/>
        <w:jc w:val="left"/>
      </w:pPr>
    </w:p>
    <w:sectPr w:rsidR="00D0491B" w:rsidSect="00F71036">
      <w:pgSz w:w="11906" w:h="16838"/>
      <w:pgMar w:top="1440" w:right="1440" w:bottom="1440" w:left="1440" w:header="510" w:footer="170"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3B052" w14:textId="77777777" w:rsidR="00F71036" w:rsidRPr="007E03F2" w:rsidRDefault="00F71036" w:rsidP="007462D4">
      <w:r w:rsidRPr="007E03F2">
        <w:separator/>
      </w:r>
    </w:p>
    <w:p w14:paraId="5810253C" w14:textId="77777777" w:rsidR="00F71036" w:rsidRPr="007E03F2" w:rsidRDefault="00F71036" w:rsidP="007462D4"/>
  </w:endnote>
  <w:endnote w:type="continuationSeparator" w:id="0">
    <w:p w14:paraId="5DB9C754" w14:textId="77777777" w:rsidR="00F71036" w:rsidRPr="007E03F2" w:rsidRDefault="00F71036" w:rsidP="007462D4">
      <w:r w:rsidRPr="007E03F2">
        <w:continuationSeparator/>
      </w:r>
    </w:p>
    <w:p w14:paraId="3B20D954" w14:textId="77777777" w:rsidR="00F71036" w:rsidRPr="007E03F2" w:rsidRDefault="00F71036" w:rsidP="007462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67342731"/>
      <w:docPartObj>
        <w:docPartGallery w:val="Page Numbers (Bottom of Page)"/>
        <w:docPartUnique/>
      </w:docPartObj>
    </w:sdtPr>
    <w:sdtContent>
      <w:p w14:paraId="6CA44842" w14:textId="77777777" w:rsidR="00863FD2" w:rsidRPr="007E03F2" w:rsidRDefault="00863FD2" w:rsidP="00863FD2">
        <w:pPr>
          <w:pStyle w:val="Piedepgina"/>
          <w:jc w:val="right"/>
        </w:pPr>
        <w:r w:rsidRPr="007E03F2">
          <w:rPr>
            <w:noProof/>
          </w:rPr>
          <w:drawing>
            <wp:anchor distT="0" distB="0" distL="114300" distR="114300" simplePos="0" relativeHeight="251669504" behindDoc="0" locked="0" layoutInCell="1" allowOverlap="1" wp14:anchorId="2247E1BD" wp14:editId="3AABD8B7">
              <wp:simplePos x="0" y="0"/>
              <wp:positionH relativeFrom="column">
                <wp:posOffset>-657225</wp:posOffset>
              </wp:positionH>
              <wp:positionV relativeFrom="paragraph">
                <wp:posOffset>-194945</wp:posOffset>
              </wp:positionV>
              <wp:extent cx="762000" cy="529590"/>
              <wp:effectExtent l="0" t="0" r="0" b="3810"/>
              <wp:wrapSquare wrapText="bothSides"/>
              <wp:docPr id="44531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srcRect r="3402"/>
                      <a:stretch>
                        <a:fillRect/>
                      </a:stretch>
                    </pic:blipFill>
                    <pic:spPr bwMode="auto">
                      <a:xfrm>
                        <a:off x="0" y="0"/>
                        <a:ext cx="762000" cy="5295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E03F2">
          <w:fldChar w:fldCharType="begin"/>
        </w:r>
        <w:r w:rsidRPr="007E03F2">
          <w:instrText xml:space="preserve"> PAGE </w:instrText>
        </w:r>
        <w:r w:rsidRPr="007E03F2">
          <w:fldChar w:fldCharType="separate"/>
        </w:r>
        <w:r>
          <w:t>- 7 -</w:t>
        </w:r>
        <w:r w:rsidRPr="007E03F2">
          <w:fldChar w:fldCharType="end"/>
        </w:r>
      </w:p>
      <w:p w14:paraId="7574F0D4" w14:textId="595A0E35" w:rsidR="00863FD2" w:rsidRPr="007E03F2" w:rsidRDefault="008C270A" w:rsidP="008C270A">
        <w:pPr>
          <w:pStyle w:val="Piedepgina"/>
          <w:jc w:val="right"/>
          <w:rPr>
            <w:rStyle w:val="Nmerodepgina"/>
          </w:rPr>
        </w:pPr>
        <w:r>
          <w:t>Template step 5. The follow-up</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56ABE" w14:textId="77777777" w:rsidR="00F71036" w:rsidRPr="007E03F2" w:rsidRDefault="00F71036" w:rsidP="007462D4">
      <w:r w:rsidRPr="007E03F2">
        <w:separator/>
      </w:r>
    </w:p>
  </w:footnote>
  <w:footnote w:type="continuationSeparator" w:id="0">
    <w:p w14:paraId="20C8AD70" w14:textId="77777777" w:rsidR="00F71036" w:rsidRPr="007E03F2" w:rsidRDefault="00F71036" w:rsidP="007462D4">
      <w:r w:rsidRPr="007E03F2">
        <w:continuationSeparator/>
      </w:r>
    </w:p>
    <w:p w14:paraId="4DB25B02" w14:textId="77777777" w:rsidR="00F71036" w:rsidRPr="007E03F2" w:rsidRDefault="00F71036" w:rsidP="007462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F3FA8" w14:textId="647F819C" w:rsidR="00863FD2" w:rsidRPr="007E03F2" w:rsidRDefault="00D0491B" w:rsidP="006E462F">
    <w:pPr>
      <w:pStyle w:val="TtuloTDC"/>
    </w:pPr>
    <w:r>
      <w:rPr>
        <w:noProof/>
      </w:rPr>
      <mc:AlternateContent>
        <mc:Choice Requires="wps">
          <w:drawing>
            <wp:anchor distT="0" distB="0" distL="114300" distR="114300" simplePos="0" relativeHeight="251675648" behindDoc="0" locked="0" layoutInCell="1" allowOverlap="1" wp14:anchorId="0A9C235A" wp14:editId="13981669">
              <wp:simplePos x="0" y="0"/>
              <wp:positionH relativeFrom="column">
                <wp:posOffset>6639698</wp:posOffset>
              </wp:positionH>
              <wp:positionV relativeFrom="paragraph">
                <wp:posOffset>-323850</wp:posOffset>
              </wp:positionV>
              <wp:extent cx="3157148" cy="912495"/>
              <wp:effectExtent l="0" t="0" r="5715" b="1905"/>
              <wp:wrapNone/>
              <wp:docPr id="1322069951" name="Rectángulo 1"/>
              <wp:cNvGraphicFramePr/>
              <a:graphic xmlns:a="http://schemas.openxmlformats.org/drawingml/2006/main">
                <a:graphicData uri="http://schemas.microsoft.com/office/word/2010/wordprocessingShape">
                  <wps:wsp>
                    <wps:cNvSpPr/>
                    <wps:spPr>
                      <a:xfrm>
                        <a:off x="0" y="0"/>
                        <a:ext cx="3157148" cy="912495"/>
                      </a:xfrm>
                      <a:prstGeom prst="rect">
                        <a:avLst/>
                      </a:prstGeom>
                      <a:solidFill>
                        <a:srgbClr val="01B8A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A83D99" id="Rectángulo 1" o:spid="_x0000_s1026" style="position:absolute;margin-left:522.8pt;margin-top:-25.5pt;width:248.6pt;height:71.8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" fillcolor="#01b8a6" stroked="f" strokeweight="1pt"/>
          </w:pict>
        </mc:Fallback>
      </mc:AlternateContent>
    </w:r>
    <w:r w:rsidR="00863FD2" w:rsidRPr="007E03F2">
      <w:rPr>
        <w:noProof/>
      </w:rPr>
      <w:drawing>
        <wp:anchor distT="0" distB="0" distL="114300" distR="114300" simplePos="0" relativeHeight="251667456" behindDoc="1" locked="0" layoutInCell="1" allowOverlap="1" wp14:anchorId="200264AF" wp14:editId="6BAAA78B">
          <wp:simplePos x="0" y="0"/>
          <wp:positionH relativeFrom="page">
            <wp:align>left</wp:align>
          </wp:positionH>
          <wp:positionV relativeFrom="paragraph">
            <wp:posOffset>-323215</wp:posOffset>
          </wp:positionV>
          <wp:extent cx="7662929" cy="914400"/>
          <wp:effectExtent l="0" t="0" r="0" b="0"/>
          <wp:wrapNone/>
          <wp:docPr id="257405705"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662929" cy="914400"/>
                  </a:xfrm>
                  <a:prstGeom prst="rect">
                    <a:avLst/>
                  </a:prstGeom>
                </pic:spPr>
              </pic:pic>
            </a:graphicData>
          </a:graphic>
          <wp14:sizeRelH relativeFrom="page">
            <wp14:pctWidth>0</wp14:pctWidth>
          </wp14:sizeRelH>
          <wp14:sizeRelV relativeFrom="page">
            <wp14:pctHeight>0</wp14:pctHeight>
          </wp14:sizeRelV>
        </wp:anchor>
      </w:drawing>
    </w:r>
    <w:sdt>
      <w:sdtPr>
        <w:alias w:val="Title"/>
        <w:tag w:val=""/>
        <w:id w:val="-1591076212"/>
        <w:dataBinding w:prefixMappings="xmlns:ns0='http://purl.org/dc/elements/1.1/' xmlns:ns1='http://schemas.openxmlformats.org/package/2006/metadata/core-properties' " w:xpath="/ns1:coreProperties[1]/ns0:title[1]" w:storeItemID="{6C3C8BC8-F283-45AE-878A-BAB7291924A1}"/>
        <w:text/>
      </w:sdtPr>
      <w:sdtContent>
        <w:r w:rsidR="00863FD2" w:rsidRPr="007E03F2">
          <w:t xml:space="preserve">A self-instruction </w:t>
        </w:r>
        <w:proofErr w:type="gramStart"/>
        <w:r w:rsidR="00863FD2" w:rsidRPr="007E03F2">
          <w:t>guide</w:t>
        </w:r>
        <w:proofErr w:type="gramEnd"/>
        <w:r w:rsidR="00863FD2" w:rsidRPr="007E03F2">
          <w:t xml:space="preserve"> for the Citizen Hub model</w:t>
        </w:r>
      </w:sdtContent>
    </w:sdt>
    <w:r w:rsidR="00863FD2" w:rsidRPr="007E03F2">
      <w:t xml:space="preserve"> </w:t>
    </w:r>
  </w:p>
  <w:p w14:paraId="6A39EDEA" w14:textId="77777777" w:rsidR="00863FD2" w:rsidRPr="007E03F2" w:rsidRDefault="00863FD2" w:rsidP="00AB187D"/>
  <w:p w14:paraId="4B691AB3" w14:textId="77777777" w:rsidR="00863FD2" w:rsidRPr="007E03F2" w:rsidRDefault="00863FD2" w:rsidP="00AB18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5" type="#_x0000_t75" alt="Bombilla y lápiz con relleno sólido" style="width:29.75pt;height:30.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" o:bullet="t">
        <v:imagedata r:id="rId1" o:title="" croptop="-1085f" cropbottom="-976f" cropleft="-3194f"/>
      </v:shape>
    </w:pict>
  </w:numPicBullet>
  <w:abstractNum w:abstractNumId="0" w15:restartNumberingAfterBreak="0">
    <w:nsid w:val="021F1669"/>
    <w:multiLevelType w:val="hybridMultilevel"/>
    <w:tmpl w:val="BE4C0100"/>
    <w:lvl w:ilvl="0" w:tplc="921A837C">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52A5343"/>
    <w:multiLevelType w:val="multilevel"/>
    <w:tmpl w:val="05C00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5419E8"/>
    <w:multiLevelType w:val="hybridMultilevel"/>
    <w:tmpl w:val="D3EEE35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61F7E4A"/>
    <w:multiLevelType w:val="multilevel"/>
    <w:tmpl w:val="98240CB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upperLetter"/>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6371B83"/>
    <w:multiLevelType w:val="hybridMultilevel"/>
    <w:tmpl w:val="6042565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07E47348"/>
    <w:multiLevelType w:val="hybridMultilevel"/>
    <w:tmpl w:val="C56089D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080A2A35"/>
    <w:multiLevelType w:val="hybridMultilevel"/>
    <w:tmpl w:val="00867A50"/>
    <w:lvl w:ilvl="0" w:tplc="5E2E6264">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8E4314B"/>
    <w:multiLevelType w:val="hybridMultilevel"/>
    <w:tmpl w:val="73086E02"/>
    <w:lvl w:ilvl="0" w:tplc="BAD03138">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A21479A"/>
    <w:multiLevelType w:val="hybridMultilevel"/>
    <w:tmpl w:val="954E528A"/>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AAD3CDF"/>
    <w:multiLevelType w:val="multilevel"/>
    <w:tmpl w:val="F0B02E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CA42C41"/>
    <w:multiLevelType w:val="multilevel"/>
    <w:tmpl w:val="EECCA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D96688F"/>
    <w:multiLevelType w:val="hybridMultilevel"/>
    <w:tmpl w:val="52D4E43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0D0411A"/>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11330600"/>
    <w:multiLevelType w:val="hybridMultilevel"/>
    <w:tmpl w:val="C91A87F6"/>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15:restartNumberingAfterBreak="0">
    <w:nsid w:val="14DC7430"/>
    <w:multiLevelType w:val="hybridMultilevel"/>
    <w:tmpl w:val="CC0A4506"/>
    <w:lvl w:ilvl="0" w:tplc="F2929580">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5" w15:restartNumberingAfterBreak="0">
    <w:nsid w:val="15A34B7B"/>
    <w:multiLevelType w:val="hybridMultilevel"/>
    <w:tmpl w:val="17B02472"/>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5FD501D"/>
    <w:multiLevelType w:val="hybridMultilevel"/>
    <w:tmpl w:val="C428BDC6"/>
    <w:lvl w:ilvl="0" w:tplc="0C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17055533"/>
    <w:multiLevelType w:val="hybridMultilevel"/>
    <w:tmpl w:val="A0A8C3D2"/>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171B206D"/>
    <w:multiLevelType w:val="hybridMultilevel"/>
    <w:tmpl w:val="552AA7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9" w15:restartNumberingAfterBreak="0">
    <w:nsid w:val="173049DE"/>
    <w:multiLevelType w:val="hybridMultilevel"/>
    <w:tmpl w:val="FA567F3C"/>
    <w:lvl w:ilvl="0" w:tplc="0C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1781774F"/>
    <w:multiLevelType w:val="hybridMultilevel"/>
    <w:tmpl w:val="BA0C07D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15:restartNumberingAfterBreak="0">
    <w:nsid w:val="18867B56"/>
    <w:multiLevelType w:val="hybridMultilevel"/>
    <w:tmpl w:val="D0E4551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19FF764C"/>
    <w:multiLevelType w:val="multilevel"/>
    <w:tmpl w:val="CB32D24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4"/>
      <w:numFmt w:val="upperLetter"/>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1A532215"/>
    <w:multiLevelType w:val="multilevel"/>
    <w:tmpl w:val="54BC295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upperLetter"/>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1E8477D1"/>
    <w:multiLevelType w:val="multilevel"/>
    <w:tmpl w:val="DAA45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16548D2"/>
    <w:multiLevelType w:val="hybridMultilevel"/>
    <w:tmpl w:val="ABF68C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223054F1"/>
    <w:multiLevelType w:val="hybridMultilevel"/>
    <w:tmpl w:val="AA9CA54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235F3DE5"/>
    <w:multiLevelType w:val="hybridMultilevel"/>
    <w:tmpl w:val="99AAA740"/>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23E77E25"/>
    <w:multiLevelType w:val="hybridMultilevel"/>
    <w:tmpl w:val="290C3BE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244E074A"/>
    <w:multiLevelType w:val="hybridMultilevel"/>
    <w:tmpl w:val="A5900ED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24CC5B79"/>
    <w:multiLevelType w:val="multilevel"/>
    <w:tmpl w:val="189EEF3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25F440DD"/>
    <w:multiLevelType w:val="multilevel"/>
    <w:tmpl w:val="F612C10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2"/>
      <w:numFmt w:val="upperLetter"/>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27312B82"/>
    <w:multiLevelType w:val="hybridMultilevel"/>
    <w:tmpl w:val="F662D91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27A77941"/>
    <w:multiLevelType w:val="hybridMultilevel"/>
    <w:tmpl w:val="FA44B7B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800469A"/>
    <w:multiLevelType w:val="hybridMultilevel"/>
    <w:tmpl w:val="10362A04"/>
    <w:lvl w:ilvl="0" w:tplc="FFFFFFFF">
      <w:start w:val="1"/>
      <w:numFmt w:val="bullet"/>
      <w:lvlText w:val=""/>
      <w:lvlJc w:val="left"/>
      <w:pPr>
        <w:ind w:left="720" w:hanging="360"/>
      </w:pPr>
      <w:rPr>
        <w:rFonts w:ascii="Symbol" w:hAnsi="Symbol" w:hint="default"/>
      </w:rPr>
    </w:lvl>
    <w:lvl w:ilvl="1" w:tplc="BAD03138">
      <w:start w:val="1"/>
      <w:numFmt w:val="bullet"/>
      <w:lvlText w:val=""/>
      <w:lvlJc w:val="left"/>
      <w:pPr>
        <w:ind w:left="1080" w:hanging="360"/>
      </w:pPr>
      <w:rPr>
        <w:rFonts w:ascii="Symbol" w:hAnsi="Symbol" w:hint="default"/>
      </w:rPr>
    </w:lvl>
    <w:lvl w:ilvl="2" w:tplc="FFFFFFFF">
      <w:start w:val="1"/>
      <w:numFmt w:val="bullet"/>
      <w:lvlText w:val="-"/>
      <w:lvlJc w:val="left"/>
      <w:pPr>
        <w:ind w:left="2340" w:hanging="360"/>
      </w:pPr>
      <w:rPr>
        <w:rFonts w:ascii="Calibri" w:eastAsiaTheme="minorHAnsi" w:hAnsi="Calibri" w:cs="Calibri"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283C41F0"/>
    <w:multiLevelType w:val="multilevel"/>
    <w:tmpl w:val="86E466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6" w15:restartNumberingAfterBreak="0">
    <w:nsid w:val="2A1B79D6"/>
    <w:multiLevelType w:val="hybridMultilevel"/>
    <w:tmpl w:val="B4489F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B5C2D10"/>
    <w:multiLevelType w:val="hybridMultilevel"/>
    <w:tmpl w:val="073A8A9A"/>
    <w:lvl w:ilvl="0" w:tplc="D580427E">
      <w:start w:val="1"/>
      <w:numFmt w:val="upperLetter"/>
      <w:lvlText w:val="%1."/>
      <w:lvlJc w:val="left"/>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15:restartNumberingAfterBreak="0">
    <w:nsid w:val="2D8874CE"/>
    <w:multiLevelType w:val="hybridMultilevel"/>
    <w:tmpl w:val="B768C1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DC17CEF"/>
    <w:multiLevelType w:val="hybridMultilevel"/>
    <w:tmpl w:val="7F78A53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0" w15:restartNumberingAfterBreak="0">
    <w:nsid w:val="2E9A1138"/>
    <w:multiLevelType w:val="hybridMultilevel"/>
    <w:tmpl w:val="9D3C7C9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15:restartNumberingAfterBreak="0">
    <w:nsid w:val="368268D9"/>
    <w:multiLevelType w:val="hybridMultilevel"/>
    <w:tmpl w:val="2E1C34F2"/>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15:restartNumberingAfterBreak="0">
    <w:nsid w:val="36C022AC"/>
    <w:multiLevelType w:val="hybridMultilevel"/>
    <w:tmpl w:val="95206F3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3" w15:restartNumberingAfterBreak="0">
    <w:nsid w:val="36C73901"/>
    <w:multiLevelType w:val="hybridMultilevel"/>
    <w:tmpl w:val="47B679C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74A4CF2"/>
    <w:multiLevelType w:val="multilevel"/>
    <w:tmpl w:val="54BC295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upperLetter"/>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388213DD"/>
    <w:multiLevelType w:val="hybridMultilevel"/>
    <w:tmpl w:val="6434A310"/>
    <w:lvl w:ilvl="0" w:tplc="0C0A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6" w15:restartNumberingAfterBreak="0">
    <w:nsid w:val="3C802B75"/>
    <w:multiLevelType w:val="multilevel"/>
    <w:tmpl w:val="6C26877E"/>
    <w:lvl w:ilvl="0">
      <w:start w:val="1"/>
      <w:numFmt w:val="decimal"/>
      <w:lvlText w:val="%1"/>
      <w:lvlJc w:val="left"/>
      <w:pPr>
        <w:ind w:left="432" w:hanging="432"/>
      </w:pPr>
    </w:lvl>
    <w:lvl w:ilvl="1">
      <w:start w:val="1"/>
      <w:numFmt w:val="upperLetter"/>
      <w:pStyle w:val="Ttulo2"/>
      <w:lvlText w:val="%2."/>
      <w:lvlJc w:val="left"/>
      <w:pPr>
        <w:ind w:left="360" w:hanging="360"/>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EBB54FB"/>
    <w:multiLevelType w:val="multilevel"/>
    <w:tmpl w:val="95EAB8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upperLetter"/>
      <w:lvlText w:val="%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8" w15:restartNumberingAfterBreak="0">
    <w:nsid w:val="3F154417"/>
    <w:multiLevelType w:val="hybridMultilevel"/>
    <w:tmpl w:val="D07840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9" w15:restartNumberingAfterBreak="0">
    <w:nsid w:val="3FD16C38"/>
    <w:multiLevelType w:val="hybridMultilevel"/>
    <w:tmpl w:val="E1AE53F4"/>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0" w15:restartNumberingAfterBreak="0">
    <w:nsid w:val="416C0E81"/>
    <w:multiLevelType w:val="hybridMultilevel"/>
    <w:tmpl w:val="31FCDAB4"/>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1" w15:restartNumberingAfterBreak="0">
    <w:nsid w:val="41F516B8"/>
    <w:multiLevelType w:val="multilevel"/>
    <w:tmpl w:val="98240CB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upperLetter"/>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15:restartNumberingAfterBreak="0">
    <w:nsid w:val="44FF3F3A"/>
    <w:multiLevelType w:val="hybridMultilevel"/>
    <w:tmpl w:val="56162350"/>
    <w:lvl w:ilvl="0" w:tplc="ADD6586E">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3" w15:restartNumberingAfterBreak="0">
    <w:nsid w:val="459B1016"/>
    <w:multiLevelType w:val="hybridMultilevel"/>
    <w:tmpl w:val="8A4C306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4" w15:restartNumberingAfterBreak="0">
    <w:nsid w:val="49D8322A"/>
    <w:multiLevelType w:val="hybridMultilevel"/>
    <w:tmpl w:val="78FE04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BF83BF4"/>
    <w:multiLevelType w:val="hybridMultilevel"/>
    <w:tmpl w:val="813ECFA2"/>
    <w:lvl w:ilvl="0" w:tplc="0C0A0001">
      <w:start w:val="1"/>
      <w:numFmt w:val="bullet"/>
      <w:lvlText w:val=""/>
      <w:lvlJc w:val="left"/>
      <w:pPr>
        <w:ind w:left="360" w:hanging="360"/>
      </w:pPr>
      <w:rPr>
        <w:rFonts w:ascii="Symbol" w:hAnsi="Symbol" w:hint="default"/>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4DF739A4"/>
    <w:multiLevelType w:val="hybridMultilevel"/>
    <w:tmpl w:val="2AD81F1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7" w15:restartNumberingAfterBreak="0">
    <w:nsid w:val="4E5671B3"/>
    <w:multiLevelType w:val="hybridMultilevel"/>
    <w:tmpl w:val="4168BF5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8" w15:restartNumberingAfterBreak="0">
    <w:nsid w:val="4EA14480"/>
    <w:multiLevelType w:val="hybridMultilevel"/>
    <w:tmpl w:val="667AB1D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9" w15:restartNumberingAfterBreak="0">
    <w:nsid w:val="4F036603"/>
    <w:multiLevelType w:val="hybridMultilevel"/>
    <w:tmpl w:val="800008EE"/>
    <w:lvl w:ilvl="0" w:tplc="5E2E6264">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F7A3366"/>
    <w:multiLevelType w:val="multilevel"/>
    <w:tmpl w:val="98240CB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upperLetter"/>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1" w15:restartNumberingAfterBreak="0">
    <w:nsid w:val="518F1CC9"/>
    <w:multiLevelType w:val="hybridMultilevel"/>
    <w:tmpl w:val="01A0B3C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2" w15:restartNumberingAfterBreak="0">
    <w:nsid w:val="52637328"/>
    <w:multiLevelType w:val="multilevel"/>
    <w:tmpl w:val="95EAB8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upperLetter"/>
      <w:lvlText w:val="%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528D232A"/>
    <w:multiLevelType w:val="hybridMultilevel"/>
    <w:tmpl w:val="719863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4" w15:restartNumberingAfterBreak="0">
    <w:nsid w:val="53AF303E"/>
    <w:multiLevelType w:val="multilevel"/>
    <w:tmpl w:val="DF264D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54C717C3"/>
    <w:multiLevelType w:val="multilevel"/>
    <w:tmpl w:val="98240CB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upperLetter"/>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6" w15:restartNumberingAfterBreak="0">
    <w:nsid w:val="59252E05"/>
    <w:multiLevelType w:val="hybridMultilevel"/>
    <w:tmpl w:val="748ED1A8"/>
    <w:lvl w:ilvl="0" w:tplc="921A837C">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59C10666"/>
    <w:multiLevelType w:val="multilevel"/>
    <w:tmpl w:val="8834CD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3"/>
      <w:numFmt w:val="upperLetter"/>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15:restartNumberingAfterBreak="0">
    <w:nsid w:val="59C53595"/>
    <w:multiLevelType w:val="hybridMultilevel"/>
    <w:tmpl w:val="A2F045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BBD32A9"/>
    <w:multiLevelType w:val="hybridMultilevel"/>
    <w:tmpl w:val="36CEF580"/>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0" w15:restartNumberingAfterBreak="0">
    <w:nsid w:val="5BF10644"/>
    <w:multiLevelType w:val="hybridMultilevel"/>
    <w:tmpl w:val="326601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1" w15:restartNumberingAfterBreak="0">
    <w:nsid w:val="5DCA67C9"/>
    <w:multiLevelType w:val="hybridMultilevel"/>
    <w:tmpl w:val="92CE5E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60C06D91"/>
    <w:multiLevelType w:val="hybridMultilevel"/>
    <w:tmpl w:val="2AC2D4CC"/>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3" w15:restartNumberingAfterBreak="0">
    <w:nsid w:val="66906DDE"/>
    <w:multiLevelType w:val="hybridMultilevel"/>
    <w:tmpl w:val="0BA059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66F802CA"/>
    <w:multiLevelType w:val="multilevel"/>
    <w:tmpl w:val="0726C06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3"/>
      <w:numFmt w:val="upperLetter"/>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5" w15:restartNumberingAfterBreak="0">
    <w:nsid w:val="68DD452B"/>
    <w:multiLevelType w:val="hybridMultilevel"/>
    <w:tmpl w:val="ABBA722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6" w15:restartNumberingAfterBreak="0">
    <w:nsid w:val="6A7C6E7A"/>
    <w:multiLevelType w:val="hybridMultilevel"/>
    <w:tmpl w:val="23B2E58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7" w15:restartNumberingAfterBreak="0">
    <w:nsid w:val="6B0438EC"/>
    <w:multiLevelType w:val="hybridMultilevel"/>
    <w:tmpl w:val="8B084082"/>
    <w:lvl w:ilvl="0" w:tplc="FFFFFFFF">
      <w:start w:val="1"/>
      <w:numFmt w:val="bullet"/>
      <w:lvlText w:val=""/>
      <w:lvlJc w:val="left"/>
      <w:pPr>
        <w:ind w:left="72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6DC31843"/>
    <w:multiLevelType w:val="hybridMultilevel"/>
    <w:tmpl w:val="265CE238"/>
    <w:lvl w:ilvl="0" w:tplc="0C0A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9" w15:restartNumberingAfterBreak="0">
    <w:nsid w:val="6E52124B"/>
    <w:multiLevelType w:val="hybridMultilevel"/>
    <w:tmpl w:val="C09CC50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0" w15:restartNumberingAfterBreak="0">
    <w:nsid w:val="70B815C8"/>
    <w:multiLevelType w:val="multilevel"/>
    <w:tmpl w:val="ADEA5CF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1"/>
      <w:numFmt w:val="upperLetter"/>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70CD30CD"/>
    <w:multiLevelType w:val="multilevel"/>
    <w:tmpl w:val="E932C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715C1DD5"/>
    <w:multiLevelType w:val="hybridMultilevel"/>
    <w:tmpl w:val="38929F9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3" w15:restartNumberingAfterBreak="0">
    <w:nsid w:val="71CB5AD4"/>
    <w:multiLevelType w:val="hybridMultilevel"/>
    <w:tmpl w:val="90883C24"/>
    <w:lvl w:ilvl="0" w:tplc="0C0A0011">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4" w15:restartNumberingAfterBreak="0">
    <w:nsid w:val="74AF322C"/>
    <w:multiLevelType w:val="hybridMultilevel"/>
    <w:tmpl w:val="B040F42C"/>
    <w:lvl w:ilvl="0" w:tplc="F880CE8E">
      <w:start w:val="5"/>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74FE1814"/>
    <w:multiLevelType w:val="hybridMultilevel"/>
    <w:tmpl w:val="B7C241CE"/>
    <w:lvl w:ilvl="0" w:tplc="5E2E6264">
      <w:start w:val="20"/>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76876BCE"/>
    <w:multiLevelType w:val="hybridMultilevel"/>
    <w:tmpl w:val="D0BEB088"/>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77885CB1"/>
    <w:multiLevelType w:val="hybridMultilevel"/>
    <w:tmpl w:val="8AFC60B0"/>
    <w:lvl w:ilvl="0" w:tplc="921A837C">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78180A69"/>
    <w:multiLevelType w:val="hybridMultilevel"/>
    <w:tmpl w:val="1152DB6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9" w15:restartNumberingAfterBreak="0">
    <w:nsid w:val="78E7065C"/>
    <w:multiLevelType w:val="hybridMultilevel"/>
    <w:tmpl w:val="8EDE5F50"/>
    <w:lvl w:ilvl="0" w:tplc="7478983A">
      <w:start w:val="1"/>
      <w:numFmt w:val="upperLetter"/>
      <w:lvlText w:val="%1."/>
      <w:lvlJc w:val="left"/>
      <w:pPr>
        <w:ind w:left="720" w:hanging="360"/>
      </w:pPr>
      <w:rPr>
        <w:rFonts w:eastAsia="Times New Roman" w:cs="Calibri" w:hint="default"/>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7965614C"/>
    <w:multiLevelType w:val="hybridMultilevel"/>
    <w:tmpl w:val="6A40AF1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799C23BD"/>
    <w:multiLevelType w:val="hybridMultilevel"/>
    <w:tmpl w:val="2710FC10"/>
    <w:lvl w:ilvl="0" w:tplc="0C0A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2" w15:restartNumberingAfterBreak="0">
    <w:nsid w:val="79B865F7"/>
    <w:multiLevelType w:val="hybridMultilevel"/>
    <w:tmpl w:val="17B02472"/>
    <w:lvl w:ilvl="0" w:tplc="E3805FE4">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7BD912F2"/>
    <w:multiLevelType w:val="multilevel"/>
    <w:tmpl w:val="467C565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3"/>
      <w:numFmt w:val="upperLetter"/>
      <w:lvlText w:val="%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4" w15:restartNumberingAfterBreak="0">
    <w:nsid w:val="7DB27044"/>
    <w:multiLevelType w:val="hybridMultilevel"/>
    <w:tmpl w:val="99AAA740"/>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749301106">
    <w:abstractNumId w:val="30"/>
  </w:num>
  <w:num w:numId="2" w16cid:durableId="18679597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08926667">
    <w:abstractNumId w:val="32"/>
  </w:num>
  <w:num w:numId="4" w16cid:durableId="1627394672">
    <w:abstractNumId w:val="52"/>
  </w:num>
  <w:num w:numId="5" w16cid:durableId="1312556962">
    <w:abstractNumId w:val="37"/>
  </w:num>
  <w:num w:numId="6" w16cid:durableId="621423863">
    <w:abstractNumId w:val="8"/>
  </w:num>
  <w:num w:numId="7" w16cid:durableId="261380184">
    <w:abstractNumId w:val="19"/>
  </w:num>
  <w:num w:numId="8" w16cid:durableId="274751032">
    <w:abstractNumId w:val="54"/>
  </w:num>
  <w:num w:numId="9" w16cid:durableId="941183835">
    <w:abstractNumId w:val="73"/>
  </w:num>
  <w:num w:numId="10" w16cid:durableId="971640546">
    <w:abstractNumId w:val="11"/>
  </w:num>
  <w:num w:numId="11" w16cid:durableId="1063721007">
    <w:abstractNumId w:val="2"/>
  </w:num>
  <w:num w:numId="12" w16cid:durableId="888347805">
    <w:abstractNumId w:val="84"/>
  </w:num>
  <w:num w:numId="13" w16cid:durableId="927232101">
    <w:abstractNumId w:val="26"/>
  </w:num>
  <w:num w:numId="14" w16cid:durableId="289943901">
    <w:abstractNumId w:val="6"/>
  </w:num>
  <w:num w:numId="15" w16cid:durableId="491724540">
    <w:abstractNumId w:val="71"/>
  </w:num>
  <w:num w:numId="16" w16cid:durableId="2036417677">
    <w:abstractNumId w:val="78"/>
  </w:num>
  <w:num w:numId="17" w16cid:durableId="114831813">
    <w:abstractNumId w:val="28"/>
  </w:num>
  <w:num w:numId="18" w16cid:durableId="392628579">
    <w:abstractNumId w:val="59"/>
  </w:num>
  <w:num w:numId="19" w16cid:durableId="2086755663">
    <w:abstractNumId w:val="85"/>
  </w:num>
  <w:num w:numId="20" w16cid:durableId="367031163">
    <w:abstractNumId w:val="20"/>
  </w:num>
  <w:num w:numId="21" w16cid:durableId="1206256937">
    <w:abstractNumId w:val="91"/>
  </w:num>
  <w:num w:numId="22" w16cid:durableId="336348482">
    <w:abstractNumId w:val="35"/>
  </w:num>
  <w:num w:numId="23" w16cid:durableId="1239052469">
    <w:abstractNumId w:val="12"/>
  </w:num>
  <w:num w:numId="24" w16cid:durableId="1572422643">
    <w:abstractNumId w:val="46"/>
  </w:num>
  <w:num w:numId="25" w16cid:durableId="518852989">
    <w:abstractNumId w:val="46"/>
  </w:num>
  <w:num w:numId="26" w16cid:durableId="128608106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39372996">
    <w:abstractNumId w:val="52"/>
    <w:lvlOverride w:ilvl="0">
      <w:startOverride w:val="1"/>
    </w:lvlOverride>
  </w:num>
  <w:num w:numId="28" w16cid:durableId="339091721">
    <w:abstractNumId w:val="83"/>
  </w:num>
  <w:num w:numId="29" w16cid:durableId="245263813">
    <w:abstractNumId w:val="50"/>
  </w:num>
  <w:num w:numId="30" w16cid:durableId="2146652755">
    <w:abstractNumId w:val="72"/>
  </w:num>
  <w:num w:numId="31" w16cid:durableId="1946381733">
    <w:abstractNumId w:val="49"/>
  </w:num>
  <w:num w:numId="32" w16cid:durableId="348258602">
    <w:abstractNumId w:val="7"/>
  </w:num>
  <w:num w:numId="33" w16cid:durableId="1535999884">
    <w:abstractNumId w:val="41"/>
  </w:num>
  <w:num w:numId="34" w16cid:durableId="1112240827">
    <w:abstractNumId w:val="22"/>
  </w:num>
  <w:num w:numId="35" w16cid:durableId="1685740368">
    <w:abstractNumId w:val="22"/>
    <w:lvlOverride w:ilvl="0">
      <w:startOverride w:val="1"/>
    </w:lvlOverride>
    <w:lvlOverride w:ilvl="1">
      <w:startOverride w:val="1"/>
    </w:lvlOverride>
    <w:lvlOverride w:ilvl="2">
      <w:startOverride w:val="1"/>
    </w:lvlOverride>
    <w:lvlOverride w:ilvl="3">
      <w:startOverride w:val="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36" w16cid:durableId="11629383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37" w16cid:durableId="1075083436">
    <w:abstractNumId w:val="89"/>
  </w:num>
  <w:num w:numId="38" w16cid:durableId="1033572882">
    <w:abstractNumId w:val="46"/>
    <w:lvlOverride w:ilvl="0">
      <w:startOverride w:val="1"/>
    </w:lvlOverride>
    <w:lvlOverride w:ilvl="1">
      <w:startOverride w:val="2"/>
    </w:lvlOverride>
  </w:num>
  <w:num w:numId="39" w16cid:durableId="1135373557">
    <w:abstractNumId w:val="90"/>
  </w:num>
  <w:num w:numId="40" w16cid:durableId="1451318330">
    <w:abstractNumId w:val="46"/>
    <w:lvlOverride w:ilvl="0">
      <w:startOverride w:val="1"/>
    </w:lvlOverride>
    <w:lvlOverride w:ilvl="1">
      <w:startOverride w:val="1"/>
    </w:lvlOverride>
  </w:num>
  <w:num w:numId="41" w16cid:durableId="1624651985">
    <w:abstractNumId w:val="43"/>
  </w:num>
  <w:num w:numId="42" w16cid:durableId="670835642">
    <w:abstractNumId w:val="92"/>
    <w:lvlOverride w:ilvl="0">
      <w:startOverride w:val="1"/>
    </w:lvlOverride>
  </w:num>
  <w:num w:numId="43" w16cid:durableId="1008211019">
    <w:abstractNumId w:val="23"/>
  </w:num>
  <w:num w:numId="44" w16cid:durableId="2253385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099496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53411303">
    <w:abstractNumId w:val="23"/>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47" w16cid:durableId="1863469243">
    <w:abstractNumId w:val="46"/>
    <w:lvlOverride w:ilvl="0">
      <w:startOverride w:val="1"/>
    </w:lvlOverride>
    <w:lvlOverride w:ilvl="1">
      <w:startOverride w:val="1"/>
    </w:lvlOverride>
  </w:num>
  <w:num w:numId="48" w16cid:durableId="1525745540">
    <w:abstractNumId w:val="46"/>
    <w:lvlOverride w:ilvl="0">
      <w:startOverride w:val="1"/>
    </w:lvlOverride>
    <w:lvlOverride w:ilvl="1">
      <w:startOverride w:val="3"/>
    </w:lvlOverride>
  </w:num>
  <w:num w:numId="49" w16cid:durableId="1531647306">
    <w:abstractNumId w:val="68"/>
  </w:num>
  <w:num w:numId="50" w16cid:durableId="1759861459">
    <w:abstractNumId w:val="47"/>
  </w:num>
  <w:num w:numId="51" w16cid:durableId="435757590">
    <w:abstractNumId w:val="66"/>
  </w:num>
  <w:num w:numId="52" w16cid:durableId="1292399550">
    <w:abstractNumId w:val="62"/>
  </w:num>
  <w:num w:numId="53" w16cid:durableId="598870676">
    <w:abstractNumId w:val="65"/>
  </w:num>
  <w:num w:numId="54" w16cid:durableId="557279716">
    <w:abstractNumId w:val="15"/>
  </w:num>
  <w:num w:numId="55" w16cid:durableId="739670482">
    <w:abstractNumId w:val="79"/>
  </w:num>
  <w:num w:numId="56" w16cid:durableId="1136221347">
    <w:abstractNumId w:val="86"/>
  </w:num>
  <w:num w:numId="57" w16cid:durableId="128591805">
    <w:abstractNumId w:val="60"/>
  </w:num>
  <w:num w:numId="58" w16cid:durableId="1308436249">
    <w:abstractNumId w:val="51"/>
  </w:num>
  <w:num w:numId="59" w16cid:durableId="913203047">
    <w:abstractNumId w:val="3"/>
  </w:num>
  <w:num w:numId="60" w16cid:durableId="1107653910">
    <w:abstractNumId w:val="31"/>
  </w:num>
  <w:num w:numId="61" w16cid:durableId="1920947228">
    <w:abstractNumId w:val="93"/>
  </w:num>
  <w:num w:numId="62" w16cid:durableId="1256478838">
    <w:abstractNumId w:val="74"/>
  </w:num>
  <w:num w:numId="63" w16cid:durableId="497305560">
    <w:abstractNumId w:val="46"/>
    <w:lvlOverride w:ilvl="0">
      <w:startOverride w:val="1"/>
    </w:lvlOverride>
    <w:lvlOverride w:ilvl="1">
      <w:startOverride w:val="1"/>
    </w:lvlOverride>
  </w:num>
  <w:num w:numId="64" w16cid:durableId="206994069">
    <w:abstractNumId w:val="53"/>
  </w:num>
  <w:num w:numId="65" w16cid:durableId="1810053347">
    <w:abstractNumId w:val="39"/>
  </w:num>
  <w:num w:numId="66" w16cid:durableId="1936475420">
    <w:abstractNumId w:val="4"/>
  </w:num>
  <w:num w:numId="67" w16cid:durableId="1851871362">
    <w:abstractNumId w:val="70"/>
  </w:num>
  <w:num w:numId="68" w16cid:durableId="1252621352">
    <w:abstractNumId w:val="57"/>
  </w:num>
  <w:num w:numId="69" w16cid:durableId="1838224458">
    <w:abstractNumId w:val="21"/>
  </w:num>
  <w:num w:numId="70" w16cid:durableId="1910799998">
    <w:abstractNumId w:val="82"/>
  </w:num>
  <w:num w:numId="71" w16cid:durableId="1172451618">
    <w:abstractNumId w:val="29"/>
  </w:num>
  <w:num w:numId="72" w16cid:durableId="582878130">
    <w:abstractNumId w:val="76"/>
  </w:num>
  <w:num w:numId="73" w16cid:durableId="2083410781">
    <w:abstractNumId w:val="75"/>
  </w:num>
  <w:num w:numId="74" w16cid:durableId="306784896">
    <w:abstractNumId w:val="40"/>
  </w:num>
  <w:num w:numId="75" w16cid:durableId="297537021">
    <w:abstractNumId w:val="63"/>
  </w:num>
  <w:num w:numId="76" w16cid:durableId="1270967594">
    <w:abstractNumId w:val="25"/>
  </w:num>
  <w:num w:numId="77" w16cid:durableId="21714713">
    <w:abstractNumId w:val="18"/>
  </w:num>
  <w:num w:numId="78" w16cid:durableId="522940041">
    <w:abstractNumId w:val="56"/>
  </w:num>
  <w:num w:numId="79" w16cid:durableId="733893281">
    <w:abstractNumId w:val="45"/>
  </w:num>
  <w:num w:numId="80" w16cid:durableId="679359506">
    <w:abstractNumId w:val="61"/>
  </w:num>
  <w:num w:numId="81" w16cid:durableId="1061683222">
    <w:abstractNumId w:val="5"/>
  </w:num>
  <w:num w:numId="82" w16cid:durableId="1175412523">
    <w:abstractNumId w:val="42"/>
  </w:num>
  <w:num w:numId="83" w16cid:durableId="1050614818">
    <w:abstractNumId w:val="88"/>
  </w:num>
  <w:num w:numId="84" w16cid:durableId="1666862669">
    <w:abstractNumId w:val="33"/>
  </w:num>
  <w:num w:numId="85" w16cid:durableId="2006123909">
    <w:abstractNumId w:val="58"/>
  </w:num>
  <w:num w:numId="86" w16cid:durableId="1646550134">
    <w:abstractNumId w:val="27"/>
  </w:num>
  <w:num w:numId="87" w16cid:durableId="338391861">
    <w:abstractNumId w:val="38"/>
  </w:num>
  <w:num w:numId="88" w16cid:durableId="575284004">
    <w:abstractNumId w:val="37"/>
    <w:lvlOverride w:ilvl="0">
      <w:startOverride w:val="1"/>
    </w:lvlOverride>
  </w:num>
  <w:num w:numId="89" w16cid:durableId="105734726">
    <w:abstractNumId w:val="37"/>
    <w:lvlOverride w:ilvl="0">
      <w:startOverride w:val="2"/>
    </w:lvlOverride>
  </w:num>
  <w:num w:numId="90" w16cid:durableId="1386296479">
    <w:abstractNumId w:val="36"/>
  </w:num>
  <w:num w:numId="91" w16cid:durableId="345906375">
    <w:abstractNumId w:val="87"/>
  </w:num>
  <w:num w:numId="92" w16cid:durableId="704722520">
    <w:abstractNumId w:val="55"/>
  </w:num>
  <w:num w:numId="93" w16cid:durableId="387612042">
    <w:abstractNumId w:val="0"/>
  </w:num>
  <w:num w:numId="94" w16cid:durableId="1816488586">
    <w:abstractNumId w:val="94"/>
  </w:num>
  <w:num w:numId="95" w16cid:durableId="1965575077">
    <w:abstractNumId w:val="9"/>
  </w:num>
  <w:num w:numId="96" w16cid:durableId="1195000945">
    <w:abstractNumId w:val="64"/>
  </w:num>
  <w:num w:numId="97" w16cid:durableId="1715616344">
    <w:abstractNumId w:val="10"/>
  </w:num>
  <w:num w:numId="98" w16cid:durableId="114642857">
    <w:abstractNumId w:val="1"/>
  </w:num>
  <w:num w:numId="99" w16cid:durableId="1338970404">
    <w:abstractNumId w:val="24"/>
  </w:num>
  <w:num w:numId="100" w16cid:durableId="1152865220">
    <w:abstractNumId w:val="80"/>
  </w:num>
  <w:num w:numId="101" w16cid:durableId="1418818994">
    <w:abstractNumId w:val="81"/>
  </w:num>
  <w:num w:numId="102" w16cid:durableId="1655840452">
    <w:abstractNumId w:val="48"/>
  </w:num>
  <w:num w:numId="103" w16cid:durableId="1775006784">
    <w:abstractNumId w:val="69"/>
  </w:num>
  <w:num w:numId="104" w16cid:durableId="2035614559">
    <w:abstractNumId w:val="14"/>
  </w:num>
  <w:num w:numId="105" w16cid:durableId="686324364">
    <w:abstractNumId w:val="17"/>
  </w:num>
  <w:num w:numId="106" w16cid:durableId="1953586206">
    <w:abstractNumId w:val="77"/>
  </w:num>
  <w:num w:numId="107" w16cid:durableId="680161833">
    <w:abstractNumId w:val="16"/>
  </w:num>
  <w:num w:numId="108" w16cid:durableId="411120022">
    <w:abstractNumId w:val="44"/>
  </w:num>
  <w:num w:numId="109" w16cid:durableId="1855000421">
    <w:abstractNumId w:val="67"/>
  </w:num>
  <w:num w:numId="110" w16cid:durableId="534196881">
    <w:abstractNumId w:val="13"/>
  </w:num>
  <w:num w:numId="111" w16cid:durableId="1282304627">
    <w:abstractNumId w:val="34"/>
  </w:num>
  <w:num w:numId="112" w16cid:durableId="2084404634">
    <w:abstractNumId w:val="46"/>
    <w:lvlOverride w:ilvl="0">
      <w:startOverride w:val="1"/>
    </w:lvlOverride>
    <w:lvlOverride w:ilvl="1">
      <w:startOverride w:val="1"/>
    </w:lvlOverride>
  </w:num>
  <w:num w:numId="113" w16cid:durableId="811290412">
    <w:abstractNumId w:val="46"/>
    <w:lvlOverride w:ilvl="0">
      <w:startOverride w:val="1"/>
    </w:lvlOverride>
    <w:lvlOverride w:ilvl="1">
      <w:startOverride w:val="1"/>
    </w:lvlOverride>
  </w:num>
  <w:num w:numId="114" w16cid:durableId="1028334414">
    <w:abstractNumId w:val="46"/>
    <w:lvlOverride w:ilvl="0">
      <w:startOverride w:val="1"/>
    </w:lvlOverride>
    <w:lvlOverride w:ilvl="1">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FLIR_DOCUMENT_ID" w:val="dbc3e3c3-1f00-4b56-a1a2-7b5b049ce289"/>
  </w:docVars>
  <w:rsids>
    <w:rsidRoot w:val="00A12860"/>
    <w:rsid w:val="0000020F"/>
    <w:rsid w:val="00000643"/>
    <w:rsid w:val="00000D5D"/>
    <w:rsid w:val="000018FE"/>
    <w:rsid w:val="00002755"/>
    <w:rsid w:val="00003257"/>
    <w:rsid w:val="000041A6"/>
    <w:rsid w:val="00004FB7"/>
    <w:rsid w:val="00005F7A"/>
    <w:rsid w:val="000064B1"/>
    <w:rsid w:val="00007F30"/>
    <w:rsid w:val="00013424"/>
    <w:rsid w:val="000144FF"/>
    <w:rsid w:val="000178CF"/>
    <w:rsid w:val="00020D66"/>
    <w:rsid w:val="000226A2"/>
    <w:rsid w:val="000228BF"/>
    <w:rsid w:val="0002355A"/>
    <w:rsid w:val="000239A4"/>
    <w:rsid w:val="000250CB"/>
    <w:rsid w:val="00025AAB"/>
    <w:rsid w:val="00026C42"/>
    <w:rsid w:val="0003013A"/>
    <w:rsid w:val="00031411"/>
    <w:rsid w:val="00031553"/>
    <w:rsid w:val="0003268C"/>
    <w:rsid w:val="00035300"/>
    <w:rsid w:val="00035445"/>
    <w:rsid w:val="00041652"/>
    <w:rsid w:val="000431E0"/>
    <w:rsid w:val="00044F61"/>
    <w:rsid w:val="00045C5A"/>
    <w:rsid w:val="0004620D"/>
    <w:rsid w:val="0004785C"/>
    <w:rsid w:val="00054A1D"/>
    <w:rsid w:val="00057F6D"/>
    <w:rsid w:val="00060025"/>
    <w:rsid w:val="0006042A"/>
    <w:rsid w:val="000633EA"/>
    <w:rsid w:val="000644F8"/>
    <w:rsid w:val="00064895"/>
    <w:rsid w:val="0006530C"/>
    <w:rsid w:val="000658C5"/>
    <w:rsid w:val="0006640D"/>
    <w:rsid w:val="00066C7F"/>
    <w:rsid w:val="00066CB6"/>
    <w:rsid w:val="0006749A"/>
    <w:rsid w:val="00067E3F"/>
    <w:rsid w:val="000702F6"/>
    <w:rsid w:val="0007206E"/>
    <w:rsid w:val="00073A83"/>
    <w:rsid w:val="00074329"/>
    <w:rsid w:val="000819FF"/>
    <w:rsid w:val="00081B15"/>
    <w:rsid w:val="000836E7"/>
    <w:rsid w:val="00085C0E"/>
    <w:rsid w:val="00086793"/>
    <w:rsid w:val="0008738F"/>
    <w:rsid w:val="000924D6"/>
    <w:rsid w:val="00092F04"/>
    <w:rsid w:val="00093148"/>
    <w:rsid w:val="00095131"/>
    <w:rsid w:val="00095577"/>
    <w:rsid w:val="00095932"/>
    <w:rsid w:val="00096E69"/>
    <w:rsid w:val="00097823"/>
    <w:rsid w:val="000A0DB7"/>
    <w:rsid w:val="000A348F"/>
    <w:rsid w:val="000A5481"/>
    <w:rsid w:val="000A7EB4"/>
    <w:rsid w:val="000B227D"/>
    <w:rsid w:val="000B2A78"/>
    <w:rsid w:val="000B3437"/>
    <w:rsid w:val="000B37C4"/>
    <w:rsid w:val="000B3B95"/>
    <w:rsid w:val="000B7203"/>
    <w:rsid w:val="000C0FBC"/>
    <w:rsid w:val="000C1CC7"/>
    <w:rsid w:val="000C2E3D"/>
    <w:rsid w:val="000C3BB5"/>
    <w:rsid w:val="000C3EC6"/>
    <w:rsid w:val="000C463B"/>
    <w:rsid w:val="000C4A7F"/>
    <w:rsid w:val="000C7213"/>
    <w:rsid w:val="000D00D2"/>
    <w:rsid w:val="000D0941"/>
    <w:rsid w:val="000D0C6B"/>
    <w:rsid w:val="000D25E0"/>
    <w:rsid w:val="000D4097"/>
    <w:rsid w:val="000D4712"/>
    <w:rsid w:val="000D6611"/>
    <w:rsid w:val="000D750F"/>
    <w:rsid w:val="000E008E"/>
    <w:rsid w:val="000E123C"/>
    <w:rsid w:val="000E4462"/>
    <w:rsid w:val="000E6036"/>
    <w:rsid w:val="000E633C"/>
    <w:rsid w:val="000E653A"/>
    <w:rsid w:val="000E69B1"/>
    <w:rsid w:val="000F05C5"/>
    <w:rsid w:val="000F0DEF"/>
    <w:rsid w:val="000F1230"/>
    <w:rsid w:val="000F24EB"/>
    <w:rsid w:val="000F2D54"/>
    <w:rsid w:val="000F6892"/>
    <w:rsid w:val="000F6FDA"/>
    <w:rsid w:val="0010150D"/>
    <w:rsid w:val="00101B0D"/>
    <w:rsid w:val="001022A7"/>
    <w:rsid w:val="001029CD"/>
    <w:rsid w:val="00105CDB"/>
    <w:rsid w:val="00107EA9"/>
    <w:rsid w:val="00111170"/>
    <w:rsid w:val="00111757"/>
    <w:rsid w:val="00112B06"/>
    <w:rsid w:val="00115CBE"/>
    <w:rsid w:val="00116D31"/>
    <w:rsid w:val="00117D26"/>
    <w:rsid w:val="001200EB"/>
    <w:rsid w:val="00120A1D"/>
    <w:rsid w:val="001214BB"/>
    <w:rsid w:val="00121C8A"/>
    <w:rsid w:val="0012211C"/>
    <w:rsid w:val="0012216C"/>
    <w:rsid w:val="00124DF2"/>
    <w:rsid w:val="00125D10"/>
    <w:rsid w:val="0012608D"/>
    <w:rsid w:val="001324B5"/>
    <w:rsid w:val="0013269C"/>
    <w:rsid w:val="001337AF"/>
    <w:rsid w:val="00133A0E"/>
    <w:rsid w:val="00133BC6"/>
    <w:rsid w:val="001358E2"/>
    <w:rsid w:val="00135A8C"/>
    <w:rsid w:val="00137168"/>
    <w:rsid w:val="0014208A"/>
    <w:rsid w:val="00142A64"/>
    <w:rsid w:val="00142B8B"/>
    <w:rsid w:val="00142BE9"/>
    <w:rsid w:val="0014322C"/>
    <w:rsid w:val="00143717"/>
    <w:rsid w:val="00146C66"/>
    <w:rsid w:val="0015025E"/>
    <w:rsid w:val="00153E5C"/>
    <w:rsid w:val="00154CA6"/>
    <w:rsid w:val="00155BE9"/>
    <w:rsid w:val="00157348"/>
    <w:rsid w:val="00160A2B"/>
    <w:rsid w:val="00160B89"/>
    <w:rsid w:val="00160EA7"/>
    <w:rsid w:val="00163A9E"/>
    <w:rsid w:val="00163F24"/>
    <w:rsid w:val="00170BBB"/>
    <w:rsid w:val="001716A7"/>
    <w:rsid w:val="00171BC1"/>
    <w:rsid w:val="00171DAB"/>
    <w:rsid w:val="00172893"/>
    <w:rsid w:val="00175665"/>
    <w:rsid w:val="001779CE"/>
    <w:rsid w:val="00180AC0"/>
    <w:rsid w:val="00180C77"/>
    <w:rsid w:val="00182CEA"/>
    <w:rsid w:val="0018520B"/>
    <w:rsid w:val="00186349"/>
    <w:rsid w:val="0018674B"/>
    <w:rsid w:val="00187DC1"/>
    <w:rsid w:val="001904F7"/>
    <w:rsid w:val="001906B1"/>
    <w:rsid w:val="001913DA"/>
    <w:rsid w:val="001929DD"/>
    <w:rsid w:val="00193B35"/>
    <w:rsid w:val="00195539"/>
    <w:rsid w:val="001968A3"/>
    <w:rsid w:val="00197E4D"/>
    <w:rsid w:val="00197F81"/>
    <w:rsid w:val="001A0722"/>
    <w:rsid w:val="001A0C00"/>
    <w:rsid w:val="001A0C4F"/>
    <w:rsid w:val="001A7BB9"/>
    <w:rsid w:val="001B254B"/>
    <w:rsid w:val="001B283B"/>
    <w:rsid w:val="001B3DD9"/>
    <w:rsid w:val="001B5FE7"/>
    <w:rsid w:val="001B6EFA"/>
    <w:rsid w:val="001C0DAA"/>
    <w:rsid w:val="001C1598"/>
    <w:rsid w:val="001C1A86"/>
    <w:rsid w:val="001C1D14"/>
    <w:rsid w:val="001C33FC"/>
    <w:rsid w:val="001C4845"/>
    <w:rsid w:val="001C78F2"/>
    <w:rsid w:val="001C7A2E"/>
    <w:rsid w:val="001D0B6A"/>
    <w:rsid w:val="001D2477"/>
    <w:rsid w:val="001D2F99"/>
    <w:rsid w:val="001D5190"/>
    <w:rsid w:val="001D649F"/>
    <w:rsid w:val="001D6550"/>
    <w:rsid w:val="001D6C4D"/>
    <w:rsid w:val="001D7445"/>
    <w:rsid w:val="001E0156"/>
    <w:rsid w:val="001E0C21"/>
    <w:rsid w:val="001E14F4"/>
    <w:rsid w:val="001E16B6"/>
    <w:rsid w:val="001E24FA"/>
    <w:rsid w:val="001E282A"/>
    <w:rsid w:val="001E3F19"/>
    <w:rsid w:val="001E4391"/>
    <w:rsid w:val="001E4714"/>
    <w:rsid w:val="001E620D"/>
    <w:rsid w:val="001E73B6"/>
    <w:rsid w:val="001F362C"/>
    <w:rsid w:val="001F3E27"/>
    <w:rsid w:val="001F4CB0"/>
    <w:rsid w:val="001F60F6"/>
    <w:rsid w:val="001F63E7"/>
    <w:rsid w:val="001F71E9"/>
    <w:rsid w:val="001F79AF"/>
    <w:rsid w:val="00200369"/>
    <w:rsid w:val="00203F05"/>
    <w:rsid w:val="002061F0"/>
    <w:rsid w:val="0020708D"/>
    <w:rsid w:val="00207135"/>
    <w:rsid w:val="00207801"/>
    <w:rsid w:val="00211F22"/>
    <w:rsid w:val="00213176"/>
    <w:rsid w:val="00213810"/>
    <w:rsid w:val="00213ADE"/>
    <w:rsid w:val="00213E4A"/>
    <w:rsid w:val="00220D5D"/>
    <w:rsid w:val="002212DE"/>
    <w:rsid w:val="00222014"/>
    <w:rsid w:val="002223F5"/>
    <w:rsid w:val="002233F8"/>
    <w:rsid w:val="0022394E"/>
    <w:rsid w:val="00223988"/>
    <w:rsid w:val="00223D17"/>
    <w:rsid w:val="002245F1"/>
    <w:rsid w:val="002310C8"/>
    <w:rsid w:val="002319EF"/>
    <w:rsid w:val="00232283"/>
    <w:rsid w:val="00233154"/>
    <w:rsid w:val="0023599B"/>
    <w:rsid w:val="00235E0D"/>
    <w:rsid w:val="00236010"/>
    <w:rsid w:val="002400E8"/>
    <w:rsid w:val="002404BE"/>
    <w:rsid w:val="00240986"/>
    <w:rsid w:val="0024180B"/>
    <w:rsid w:val="00243911"/>
    <w:rsid w:val="00244323"/>
    <w:rsid w:val="0024580D"/>
    <w:rsid w:val="002467F9"/>
    <w:rsid w:val="00247109"/>
    <w:rsid w:val="0025189A"/>
    <w:rsid w:val="00254095"/>
    <w:rsid w:val="0025469F"/>
    <w:rsid w:val="00256633"/>
    <w:rsid w:val="0025708D"/>
    <w:rsid w:val="0025741D"/>
    <w:rsid w:val="002576F4"/>
    <w:rsid w:val="00260289"/>
    <w:rsid w:val="002604CA"/>
    <w:rsid w:val="00260817"/>
    <w:rsid w:val="00260D64"/>
    <w:rsid w:val="00260E32"/>
    <w:rsid w:val="00261078"/>
    <w:rsid w:val="0026189F"/>
    <w:rsid w:val="00262BBE"/>
    <w:rsid w:val="00263075"/>
    <w:rsid w:val="00263A16"/>
    <w:rsid w:val="00264438"/>
    <w:rsid w:val="002645C1"/>
    <w:rsid w:val="00266480"/>
    <w:rsid w:val="00267D87"/>
    <w:rsid w:val="002702B0"/>
    <w:rsid w:val="00272946"/>
    <w:rsid w:val="002732EF"/>
    <w:rsid w:val="00274BCD"/>
    <w:rsid w:val="002750FE"/>
    <w:rsid w:val="00276738"/>
    <w:rsid w:val="00277EBE"/>
    <w:rsid w:val="00280A31"/>
    <w:rsid w:val="00281EFE"/>
    <w:rsid w:val="002837B3"/>
    <w:rsid w:val="00285C0A"/>
    <w:rsid w:val="00287C90"/>
    <w:rsid w:val="0029019D"/>
    <w:rsid w:val="00290957"/>
    <w:rsid w:val="0029150B"/>
    <w:rsid w:val="00291849"/>
    <w:rsid w:val="0029393B"/>
    <w:rsid w:val="00294231"/>
    <w:rsid w:val="002962DA"/>
    <w:rsid w:val="002968C7"/>
    <w:rsid w:val="00296ADE"/>
    <w:rsid w:val="00297D19"/>
    <w:rsid w:val="002A069F"/>
    <w:rsid w:val="002A0EB0"/>
    <w:rsid w:val="002A1751"/>
    <w:rsid w:val="002A4DBA"/>
    <w:rsid w:val="002A6548"/>
    <w:rsid w:val="002A6FC3"/>
    <w:rsid w:val="002A7194"/>
    <w:rsid w:val="002A73E2"/>
    <w:rsid w:val="002A7A81"/>
    <w:rsid w:val="002B0302"/>
    <w:rsid w:val="002B0DCE"/>
    <w:rsid w:val="002B13DC"/>
    <w:rsid w:val="002B420C"/>
    <w:rsid w:val="002B5C8F"/>
    <w:rsid w:val="002B6F33"/>
    <w:rsid w:val="002B7719"/>
    <w:rsid w:val="002B796A"/>
    <w:rsid w:val="002B7993"/>
    <w:rsid w:val="002C2100"/>
    <w:rsid w:val="002C217B"/>
    <w:rsid w:val="002C271D"/>
    <w:rsid w:val="002C3A18"/>
    <w:rsid w:val="002C4134"/>
    <w:rsid w:val="002C551A"/>
    <w:rsid w:val="002D0613"/>
    <w:rsid w:val="002D30DD"/>
    <w:rsid w:val="002D5078"/>
    <w:rsid w:val="002D62EC"/>
    <w:rsid w:val="002E09FB"/>
    <w:rsid w:val="002E1321"/>
    <w:rsid w:val="002E1A5A"/>
    <w:rsid w:val="002E26EC"/>
    <w:rsid w:val="002E4379"/>
    <w:rsid w:val="002E4CB1"/>
    <w:rsid w:val="002E5B18"/>
    <w:rsid w:val="002E66FA"/>
    <w:rsid w:val="002E688E"/>
    <w:rsid w:val="002F03F3"/>
    <w:rsid w:val="002F2C78"/>
    <w:rsid w:val="002F4852"/>
    <w:rsid w:val="002F57C1"/>
    <w:rsid w:val="002F580D"/>
    <w:rsid w:val="002F6F79"/>
    <w:rsid w:val="002F7A30"/>
    <w:rsid w:val="003014C1"/>
    <w:rsid w:val="003018B4"/>
    <w:rsid w:val="00302179"/>
    <w:rsid w:val="00304B57"/>
    <w:rsid w:val="00306508"/>
    <w:rsid w:val="00307468"/>
    <w:rsid w:val="0030776E"/>
    <w:rsid w:val="0031061D"/>
    <w:rsid w:val="00310D3E"/>
    <w:rsid w:val="003115C2"/>
    <w:rsid w:val="00311635"/>
    <w:rsid w:val="00311C97"/>
    <w:rsid w:val="00312F0C"/>
    <w:rsid w:val="00313BB6"/>
    <w:rsid w:val="0032063E"/>
    <w:rsid w:val="00320F31"/>
    <w:rsid w:val="00321577"/>
    <w:rsid w:val="00321811"/>
    <w:rsid w:val="00322B58"/>
    <w:rsid w:val="00324229"/>
    <w:rsid w:val="00324301"/>
    <w:rsid w:val="00324F90"/>
    <w:rsid w:val="003257B9"/>
    <w:rsid w:val="00331A0A"/>
    <w:rsid w:val="00332BE3"/>
    <w:rsid w:val="00332C6A"/>
    <w:rsid w:val="00332D75"/>
    <w:rsid w:val="003342AF"/>
    <w:rsid w:val="00340B48"/>
    <w:rsid w:val="00343FB9"/>
    <w:rsid w:val="0034406A"/>
    <w:rsid w:val="0034440A"/>
    <w:rsid w:val="003444D6"/>
    <w:rsid w:val="00344FB2"/>
    <w:rsid w:val="00350A7F"/>
    <w:rsid w:val="00351652"/>
    <w:rsid w:val="00351AD9"/>
    <w:rsid w:val="00354970"/>
    <w:rsid w:val="00354BDD"/>
    <w:rsid w:val="00355A34"/>
    <w:rsid w:val="00356273"/>
    <w:rsid w:val="0036110F"/>
    <w:rsid w:val="00361378"/>
    <w:rsid w:val="003617B6"/>
    <w:rsid w:val="00361CEB"/>
    <w:rsid w:val="00361E54"/>
    <w:rsid w:val="00362B33"/>
    <w:rsid w:val="003638F8"/>
    <w:rsid w:val="00364A51"/>
    <w:rsid w:val="00365901"/>
    <w:rsid w:val="00366609"/>
    <w:rsid w:val="00367671"/>
    <w:rsid w:val="00367DB3"/>
    <w:rsid w:val="00370292"/>
    <w:rsid w:val="00370C14"/>
    <w:rsid w:val="003721DA"/>
    <w:rsid w:val="00373B3E"/>
    <w:rsid w:val="00375714"/>
    <w:rsid w:val="00375C26"/>
    <w:rsid w:val="00375FAD"/>
    <w:rsid w:val="003775EC"/>
    <w:rsid w:val="00377AAE"/>
    <w:rsid w:val="00380F3F"/>
    <w:rsid w:val="0038278D"/>
    <w:rsid w:val="00383A37"/>
    <w:rsid w:val="003843CE"/>
    <w:rsid w:val="00385CF2"/>
    <w:rsid w:val="003870DA"/>
    <w:rsid w:val="003878B0"/>
    <w:rsid w:val="00387DA6"/>
    <w:rsid w:val="00392C40"/>
    <w:rsid w:val="003949AF"/>
    <w:rsid w:val="00394A49"/>
    <w:rsid w:val="00397504"/>
    <w:rsid w:val="003A35B7"/>
    <w:rsid w:val="003A3998"/>
    <w:rsid w:val="003A40A5"/>
    <w:rsid w:val="003A41B2"/>
    <w:rsid w:val="003A4A21"/>
    <w:rsid w:val="003A6D3F"/>
    <w:rsid w:val="003A78C1"/>
    <w:rsid w:val="003B029C"/>
    <w:rsid w:val="003B16FF"/>
    <w:rsid w:val="003B290A"/>
    <w:rsid w:val="003B2E33"/>
    <w:rsid w:val="003B3C1E"/>
    <w:rsid w:val="003B6663"/>
    <w:rsid w:val="003B717C"/>
    <w:rsid w:val="003B74FF"/>
    <w:rsid w:val="003C0F85"/>
    <w:rsid w:val="003C2F0D"/>
    <w:rsid w:val="003C362B"/>
    <w:rsid w:val="003C363E"/>
    <w:rsid w:val="003C632B"/>
    <w:rsid w:val="003D1043"/>
    <w:rsid w:val="003D16A1"/>
    <w:rsid w:val="003D2A95"/>
    <w:rsid w:val="003D363C"/>
    <w:rsid w:val="003D3F32"/>
    <w:rsid w:val="003D5E62"/>
    <w:rsid w:val="003D5F8C"/>
    <w:rsid w:val="003D7611"/>
    <w:rsid w:val="003D768D"/>
    <w:rsid w:val="003E0CD4"/>
    <w:rsid w:val="003E31C2"/>
    <w:rsid w:val="003E3A81"/>
    <w:rsid w:val="003E7252"/>
    <w:rsid w:val="003E7DDF"/>
    <w:rsid w:val="003E7EE7"/>
    <w:rsid w:val="003F0904"/>
    <w:rsid w:val="003F0C6A"/>
    <w:rsid w:val="003F10BE"/>
    <w:rsid w:val="003F2D7D"/>
    <w:rsid w:val="003F48B9"/>
    <w:rsid w:val="003F56CA"/>
    <w:rsid w:val="003F61C4"/>
    <w:rsid w:val="003F7BA9"/>
    <w:rsid w:val="003F7E7F"/>
    <w:rsid w:val="00401A10"/>
    <w:rsid w:val="00401C2F"/>
    <w:rsid w:val="00402E9D"/>
    <w:rsid w:val="004036A8"/>
    <w:rsid w:val="00403A1A"/>
    <w:rsid w:val="00404264"/>
    <w:rsid w:val="00405901"/>
    <w:rsid w:val="0040671E"/>
    <w:rsid w:val="00410EA5"/>
    <w:rsid w:val="004125E5"/>
    <w:rsid w:val="004139B8"/>
    <w:rsid w:val="00413DAF"/>
    <w:rsid w:val="00415B16"/>
    <w:rsid w:val="00423ED5"/>
    <w:rsid w:val="00424159"/>
    <w:rsid w:val="0042583B"/>
    <w:rsid w:val="00425DD8"/>
    <w:rsid w:val="00426D9C"/>
    <w:rsid w:val="00427784"/>
    <w:rsid w:val="0043216C"/>
    <w:rsid w:val="004328D6"/>
    <w:rsid w:val="004336F3"/>
    <w:rsid w:val="00433886"/>
    <w:rsid w:val="004352BF"/>
    <w:rsid w:val="00436FED"/>
    <w:rsid w:val="00437B26"/>
    <w:rsid w:val="0044249E"/>
    <w:rsid w:val="00443355"/>
    <w:rsid w:val="004434F8"/>
    <w:rsid w:val="00445688"/>
    <w:rsid w:val="00446511"/>
    <w:rsid w:val="00450354"/>
    <w:rsid w:val="00451A70"/>
    <w:rsid w:val="00453EC9"/>
    <w:rsid w:val="004557FE"/>
    <w:rsid w:val="00455891"/>
    <w:rsid w:val="00456C7B"/>
    <w:rsid w:val="00456DAC"/>
    <w:rsid w:val="0045707F"/>
    <w:rsid w:val="00462315"/>
    <w:rsid w:val="004626DE"/>
    <w:rsid w:val="00462A33"/>
    <w:rsid w:val="00462F2C"/>
    <w:rsid w:val="00463A2D"/>
    <w:rsid w:val="00463FB2"/>
    <w:rsid w:val="004643A4"/>
    <w:rsid w:val="00464D4C"/>
    <w:rsid w:val="00470619"/>
    <w:rsid w:val="0047226E"/>
    <w:rsid w:val="00476927"/>
    <w:rsid w:val="00477835"/>
    <w:rsid w:val="00477836"/>
    <w:rsid w:val="00480C42"/>
    <w:rsid w:val="00481DA2"/>
    <w:rsid w:val="0048351C"/>
    <w:rsid w:val="00486D8D"/>
    <w:rsid w:val="004870F3"/>
    <w:rsid w:val="00490A10"/>
    <w:rsid w:val="004918C0"/>
    <w:rsid w:val="00492C8B"/>
    <w:rsid w:val="00492E57"/>
    <w:rsid w:val="00493F3E"/>
    <w:rsid w:val="00494240"/>
    <w:rsid w:val="00494891"/>
    <w:rsid w:val="00495116"/>
    <w:rsid w:val="004954B8"/>
    <w:rsid w:val="00495BDF"/>
    <w:rsid w:val="00495DFD"/>
    <w:rsid w:val="004A1929"/>
    <w:rsid w:val="004A5428"/>
    <w:rsid w:val="004A6077"/>
    <w:rsid w:val="004A6F01"/>
    <w:rsid w:val="004A73DA"/>
    <w:rsid w:val="004A7F4B"/>
    <w:rsid w:val="004B065B"/>
    <w:rsid w:val="004B1429"/>
    <w:rsid w:val="004B1D74"/>
    <w:rsid w:val="004B50E9"/>
    <w:rsid w:val="004B7EF0"/>
    <w:rsid w:val="004B7F7A"/>
    <w:rsid w:val="004C20F3"/>
    <w:rsid w:val="004C463D"/>
    <w:rsid w:val="004C4C77"/>
    <w:rsid w:val="004D1F4A"/>
    <w:rsid w:val="004D23C3"/>
    <w:rsid w:val="004D25CE"/>
    <w:rsid w:val="004D2E5B"/>
    <w:rsid w:val="004D3821"/>
    <w:rsid w:val="004D3A38"/>
    <w:rsid w:val="004D3AC0"/>
    <w:rsid w:val="004D5B2D"/>
    <w:rsid w:val="004D7453"/>
    <w:rsid w:val="004E3B85"/>
    <w:rsid w:val="004E3E73"/>
    <w:rsid w:val="004E534E"/>
    <w:rsid w:val="004E66C9"/>
    <w:rsid w:val="004E6B65"/>
    <w:rsid w:val="004F02C8"/>
    <w:rsid w:val="004F1F09"/>
    <w:rsid w:val="004F4D58"/>
    <w:rsid w:val="004F4FAB"/>
    <w:rsid w:val="004F709B"/>
    <w:rsid w:val="004F769A"/>
    <w:rsid w:val="004F7756"/>
    <w:rsid w:val="005005C2"/>
    <w:rsid w:val="005005FB"/>
    <w:rsid w:val="00500EAB"/>
    <w:rsid w:val="005038B5"/>
    <w:rsid w:val="00504062"/>
    <w:rsid w:val="005105BF"/>
    <w:rsid w:val="0051096B"/>
    <w:rsid w:val="00510E27"/>
    <w:rsid w:val="005129FF"/>
    <w:rsid w:val="00512B2C"/>
    <w:rsid w:val="00514FBC"/>
    <w:rsid w:val="0051538C"/>
    <w:rsid w:val="00515FB5"/>
    <w:rsid w:val="00517678"/>
    <w:rsid w:val="00521277"/>
    <w:rsid w:val="00521F93"/>
    <w:rsid w:val="0052374B"/>
    <w:rsid w:val="00523864"/>
    <w:rsid w:val="005238EC"/>
    <w:rsid w:val="00524E48"/>
    <w:rsid w:val="00526232"/>
    <w:rsid w:val="005301AC"/>
    <w:rsid w:val="00530504"/>
    <w:rsid w:val="00530D2C"/>
    <w:rsid w:val="005310CA"/>
    <w:rsid w:val="005319F9"/>
    <w:rsid w:val="00533654"/>
    <w:rsid w:val="00533FC4"/>
    <w:rsid w:val="00536D74"/>
    <w:rsid w:val="005372CE"/>
    <w:rsid w:val="00540E19"/>
    <w:rsid w:val="0054121D"/>
    <w:rsid w:val="005412E5"/>
    <w:rsid w:val="00541BF1"/>
    <w:rsid w:val="00541EA7"/>
    <w:rsid w:val="00544308"/>
    <w:rsid w:val="00544481"/>
    <w:rsid w:val="00544782"/>
    <w:rsid w:val="005454D6"/>
    <w:rsid w:val="005457AC"/>
    <w:rsid w:val="00546AEF"/>
    <w:rsid w:val="00547CA0"/>
    <w:rsid w:val="00547FD5"/>
    <w:rsid w:val="00550D33"/>
    <w:rsid w:val="00551E1B"/>
    <w:rsid w:val="00553FF0"/>
    <w:rsid w:val="00554D02"/>
    <w:rsid w:val="00556CE4"/>
    <w:rsid w:val="00557338"/>
    <w:rsid w:val="005577D5"/>
    <w:rsid w:val="0056376F"/>
    <w:rsid w:val="00565211"/>
    <w:rsid w:val="00565797"/>
    <w:rsid w:val="00566F40"/>
    <w:rsid w:val="00570473"/>
    <w:rsid w:val="00570E11"/>
    <w:rsid w:val="00571454"/>
    <w:rsid w:val="0057171E"/>
    <w:rsid w:val="005735D2"/>
    <w:rsid w:val="005751D9"/>
    <w:rsid w:val="00576699"/>
    <w:rsid w:val="00577919"/>
    <w:rsid w:val="00577AAB"/>
    <w:rsid w:val="005846EF"/>
    <w:rsid w:val="0058477B"/>
    <w:rsid w:val="00585723"/>
    <w:rsid w:val="0058601D"/>
    <w:rsid w:val="00590382"/>
    <w:rsid w:val="005906F3"/>
    <w:rsid w:val="00594BA8"/>
    <w:rsid w:val="00594F50"/>
    <w:rsid w:val="00595CB8"/>
    <w:rsid w:val="00597B4C"/>
    <w:rsid w:val="005A1499"/>
    <w:rsid w:val="005A1ECD"/>
    <w:rsid w:val="005A225D"/>
    <w:rsid w:val="005A2C59"/>
    <w:rsid w:val="005A43E5"/>
    <w:rsid w:val="005A4CEF"/>
    <w:rsid w:val="005B1200"/>
    <w:rsid w:val="005B156C"/>
    <w:rsid w:val="005B1DF6"/>
    <w:rsid w:val="005B1EEB"/>
    <w:rsid w:val="005B1FCE"/>
    <w:rsid w:val="005B5756"/>
    <w:rsid w:val="005B75AB"/>
    <w:rsid w:val="005C2514"/>
    <w:rsid w:val="005C2908"/>
    <w:rsid w:val="005C33AD"/>
    <w:rsid w:val="005C4017"/>
    <w:rsid w:val="005C4D75"/>
    <w:rsid w:val="005C4F2B"/>
    <w:rsid w:val="005C7BAD"/>
    <w:rsid w:val="005D0569"/>
    <w:rsid w:val="005D0964"/>
    <w:rsid w:val="005D27A5"/>
    <w:rsid w:val="005D5805"/>
    <w:rsid w:val="005D6A00"/>
    <w:rsid w:val="005D6EC0"/>
    <w:rsid w:val="005E26BD"/>
    <w:rsid w:val="005E3E49"/>
    <w:rsid w:val="005E5ECC"/>
    <w:rsid w:val="005F0849"/>
    <w:rsid w:val="005F0B68"/>
    <w:rsid w:val="005F12B0"/>
    <w:rsid w:val="005F1A39"/>
    <w:rsid w:val="005F45C7"/>
    <w:rsid w:val="005F6BC0"/>
    <w:rsid w:val="005F7647"/>
    <w:rsid w:val="00601511"/>
    <w:rsid w:val="00601555"/>
    <w:rsid w:val="00603FAD"/>
    <w:rsid w:val="00605066"/>
    <w:rsid w:val="00606BFA"/>
    <w:rsid w:val="00606E12"/>
    <w:rsid w:val="00606F61"/>
    <w:rsid w:val="00610202"/>
    <w:rsid w:val="006102C0"/>
    <w:rsid w:val="0061042F"/>
    <w:rsid w:val="00613FDD"/>
    <w:rsid w:val="0061405A"/>
    <w:rsid w:val="00614703"/>
    <w:rsid w:val="00616359"/>
    <w:rsid w:val="00617C3A"/>
    <w:rsid w:val="00621807"/>
    <w:rsid w:val="00621ED8"/>
    <w:rsid w:val="00622C60"/>
    <w:rsid w:val="00624E50"/>
    <w:rsid w:val="0062532C"/>
    <w:rsid w:val="006256B1"/>
    <w:rsid w:val="00625C93"/>
    <w:rsid w:val="00625C9F"/>
    <w:rsid w:val="006266DF"/>
    <w:rsid w:val="00627D9F"/>
    <w:rsid w:val="00630EFE"/>
    <w:rsid w:val="00633319"/>
    <w:rsid w:val="00637A4B"/>
    <w:rsid w:val="00640088"/>
    <w:rsid w:val="00640FD2"/>
    <w:rsid w:val="0064145E"/>
    <w:rsid w:val="00642F02"/>
    <w:rsid w:val="0064302C"/>
    <w:rsid w:val="006445E7"/>
    <w:rsid w:val="00650214"/>
    <w:rsid w:val="00650362"/>
    <w:rsid w:val="0065101C"/>
    <w:rsid w:val="00653F32"/>
    <w:rsid w:val="0065533C"/>
    <w:rsid w:val="00655B27"/>
    <w:rsid w:val="00655E33"/>
    <w:rsid w:val="00656FDC"/>
    <w:rsid w:val="00657237"/>
    <w:rsid w:val="006601FD"/>
    <w:rsid w:val="00660EBB"/>
    <w:rsid w:val="00661B82"/>
    <w:rsid w:val="00663896"/>
    <w:rsid w:val="0066505A"/>
    <w:rsid w:val="00666900"/>
    <w:rsid w:val="00666CD1"/>
    <w:rsid w:val="006670B6"/>
    <w:rsid w:val="0066728B"/>
    <w:rsid w:val="006700C8"/>
    <w:rsid w:val="00670B3D"/>
    <w:rsid w:val="006767A8"/>
    <w:rsid w:val="0067704C"/>
    <w:rsid w:val="00680EDE"/>
    <w:rsid w:val="006815E0"/>
    <w:rsid w:val="00681A41"/>
    <w:rsid w:val="00681DBD"/>
    <w:rsid w:val="0068273E"/>
    <w:rsid w:val="00683D90"/>
    <w:rsid w:val="00685066"/>
    <w:rsid w:val="00686112"/>
    <w:rsid w:val="006931DB"/>
    <w:rsid w:val="00694264"/>
    <w:rsid w:val="006942A5"/>
    <w:rsid w:val="006950B7"/>
    <w:rsid w:val="0069594C"/>
    <w:rsid w:val="00695C2F"/>
    <w:rsid w:val="006A0A65"/>
    <w:rsid w:val="006A22A3"/>
    <w:rsid w:val="006A2380"/>
    <w:rsid w:val="006A23A1"/>
    <w:rsid w:val="006A292F"/>
    <w:rsid w:val="006A2BCD"/>
    <w:rsid w:val="006A5E27"/>
    <w:rsid w:val="006A5ED0"/>
    <w:rsid w:val="006B1D61"/>
    <w:rsid w:val="006B5F4C"/>
    <w:rsid w:val="006B6205"/>
    <w:rsid w:val="006B6376"/>
    <w:rsid w:val="006B67C1"/>
    <w:rsid w:val="006B707D"/>
    <w:rsid w:val="006C086D"/>
    <w:rsid w:val="006C2814"/>
    <w:rsid w:val="006C3F0D"/>
    <w:rsid w:val="006C4C2F"/>
    <w:rsid w:val="006C6EA6"/>
    <w:rsid w:val="006D043E"/>
    <w:rsid w:val="006D1DEC"/>
    <w:rsid w:val="006D35AC"/>
    <w:rsid w:val="006D68B6"/>
    <w:rsid w:val="006D7063"/>
    <w:rsid w:val="006E09E4"/>
    <w:rsid w:val="006E109E"/>
    <w:rsid w:val="006E1C66"/>
    <w:rsid w:val="006E462F"/>
    <w:rsid w:val="006E5441"/>
    <w:rsid w:val="006E56DA"/>
    <w:rsid w:val="006E72A2"/>
    <w:rsid w:val="006F27CB"/>
    <w:rsid w:val="006F33C0"/>
    <w:rsid w:val="006F340E"/>
    <w:rsid w:val="006F4F3D"/>
    <w:rsid w:val="006F5AA2"/>
    <w:rsid w:val="006F6B54"/>
    <w:rsid w:val="006F731E"/>
    <w:rsid w:val="00707F48"/>
    <w:rsid w:val="00710636"/>
    <w:rsid w:val="0071120F"/>
    <w:rsid w:val="0071343B"/>
    <w:rsid w:val="00713766"/>
    <w:rsid w:val="0071392B"/>
    <w:rsid w:val="00716093"/>
    <w:rsid w:val="00720740"/>
    <w:rsid w:val="00720C95"/>
    <w:rsid w:val="00722D8F"/>
    <w:rsid w:val="00724C99"/>
    <w:rsid w:val="00724D5C"/>
    <w:rsid w:val="00725017"/>
    <w:rsid w:val="00725C1A"/>
    <w:rsid w:val="00727F6C"/>
    <w:rsid w:val="007308F4"/>
    <w:rsid w:val="00730D9F"/>
    <w:rsid w:val="007310AD"/>
    <w:rsid w:val="00732FD2"/>
    <w:rsid w:val="00734F38"/>
    <w:rsid w:val="00734F4C"/>
    <w:rsid w:val="007359B6"/>
    <w:rsid w:val="00735CF1"/>
    <w:rsid w:val="0073627F"/>
    <w:rsid w:val="00742872"/>
    <w:rsid w:val="00742B37"/>
    <w:rsid w:val="00744E55"/>
    <w:rsid w:val="00745E68"/>
    <w:rsid w:val="007462D4"/>
    <w:rsid w:val="0074668C"/>
    <w:rsid w:val="0074679B"/>
    <w:rsid w:val="0075129D"/>
    <w:rsid w:val="0075205E"/>
    <w:rsid w:val="00753934"/>
    <w:rsid w:val="007539AE"/>
    <w:rsid w:val="00754BCD"/>
    <w:rsid w:val="00756539"/>
    <w:rsid w:val="00756883"/>
    <w:rsid w:val="00757417"/>
    <w:rsid w:val="007576F4"/>
    <w:rsid w:val="0075792B"/>
    <w:rsid w:val="00760709"/>
    <w:rsid w:val="00760B69"/>
    <w:rsid w:val="00761517"/>
    <w:rsid w:val="00764FC9"/>
    <w:rsid w:val="00765D52"/>
    <w:rsid w:val="00765E12"/>
    <w:rsid w:val="00767E1B"/>
    <w:rsid w:val="00771B8A"/>
    <w:rsid w:val="00772DA0"/>
    <w:rsid w:val="00776307"/>
    <w:rsid w:val="007763EC"/>
    <w:rsid w:val="00776B0D"/>
    <w:rsid w:val="007803C6"/>
    <w:rsid w:val="0078175C"/>
    <w:rsid w:val="00783476"/>
    <w:rsid w:val="00784269"/>
    <w:rsid w:val="00785953"/>
    <w:rsid w:val="007860D1"/>
    <w:rsid w:val="007864A9"/>
    <w:rsid w:val="00786A52"/>
    <w:rsid w:val="00787BD5"/>
    <w:rsid w:val="00790158"/>
    <w:rsid w:val="00790536"/>
    <w:rsid w:val="007924CC"/>
    <w:rsid w:val="00792D47"/>
    <w:rsid w:val="0079422D"/>
    <w:rsid w:val="00794F85"/>
    <w:rsid w:val="007963FD"/>
    <w:rsid w:val="00796A49"/>
    <w:rsid w:val="00797973"/>
    <w:rsid w:val="007A0F48"/>
    <w:rsid w:val="007A3184"/>
    <w:rsid w:val="007A4BA4"/>
    <w:rsid w:val="007A4D4E"/>
    <w:rsid w:val="007A654A"/>
    <w:rsid w:val="007A680E"/>
    <w:rsid w:val="007B021C"/>
    <w:rsid w:val="007B2C55"/>
    <w:rsid w:val="007B2F0E"/>
    <w:rsid w:val="007B3151"/>
    <w:rsid w:val="007B53A3"/>
    <w:rsid w:val="007B5E3B"/>
    <w:rsid w:val="007B66E1"/>
    <w:rsid w:val="007B6E15"/>
    <w:rsid w:val="007B6FC2"/>
    <w:rsid w:val="007B7C1E"/>
    <w:rsid w:val="007C0C96"/>
    <w:rsid w:val="007C1555"/>
    <w:rsid w:val="007C2088"/>
    <w:rsid w:val="007C24C8"/>
    <w:rsid w:val="007C290C"/>
    <w:rsid w:val="007C420C"/>
    <w:rsid w:val="007C4788"/>
    <w:rsid w:val="007C6703"/>
    <w:rsid w:val="007C6C88"/>
    <w:rsid w:val="007C7031"/>
    <w:rsid w:val="007D0534"/>
    <w:rsid w:val="007D4786"/>
    <w:rsid w:val="007D6F49"/>
    <w:rsid w:val="007E032C"/>
    <w:rsid w:val="007E03F2"/>
    <w:rsid w:val="007E2B73"/>
    <w:rsid w:val="007E33E5"/>
    <w:rsid w:val="007F0041"/>
    <w:rsid w:val="007F07E8"/>
    <w:rsid w:val="007F21C9"/>
    <w:rsid w:val="007F3582"/>
    <w:rsid w:val="007F3A8E"/>
    <w:rsid w:val="007F4592"/>
    <w:rsid w:val="007F4D5A"/>
    <w:rsid w:val="007F4FF2"/>
    <w:rsid w:val="007F5383"/>
    <w:rsid w:val="007F556F"/>
    <w:rsid w:val="007F5B11"/>
    <w:rsid w:val="007F606E"/>
    <w:rsid w:val="00800BE3"/>
    <w:rsid w:val="00803DAE"/>
    <w:rsid w:val="00804C78"/>
    <w:rsid w:val="008101DC"/>
    <w:rsid w:val="00812EAB"/>
    <w:rsid w:val="00814C36"/>
    <w:rsid w:val="0081661B"/>
    <w:rsid w:val="0081753D"/>
    <w:rsid w:val="00821542"/>
    <w:rsid w:val="00821C4D"/>
    <w:rsid w:val="00822461"/>
    <w:rsid w:val="00822FC4"/>
    <w:rsid w:val="00824031"/>
    <w:rsid w:val="008258AF"/>
    <w:rsid w:val="00825A50"/>
    <w:rsid w:val="00826CE5"/>
    <w:rsid w:val="008303CE"/>
    <w:rsid w:val="00830B41"/>
    <w:rsid w:val="00831D63"/>
    <w:rsid w:val="00834784"/>
    <w:rsid w:val="0083535D"/>
    <w:rsid w:val="008354F8"/>
    <w:rsid w:val="0083552E"/>
    <w:rsid w:val="00836725"/>
    <w:rsid w:val="0083672B"/>
    <w:rsid w:val="008378D5"/>
    <w:rsid w:val="0084033A"/>
    <w:rsid w:val="00840E86"/>
    <w:rsid w:val="0084245F"/>
    <w:rsid w:val="00842C53"/>
    <w:rsid w:val="00843E5E"/>
    <w:rsid w:val="0084515D"/>
    <w:rsid w:val="00845BF3"/>
    <w:rsid w:val="00846E04"/>
    <w:rsid w:val="00847678"/>
    <w:rsid w:val="00851EB0"/>
    <w:rsid w:val="008536B9"/>
    <w:rsid w:val="00853CD5"/>
    <w:rsid w:val="00853D91"/>
    <w:rsid w:val="0085444F"/>
    <w:rsid w:val="00854AD9"/>
    <w:rsid w:val="00854D6D"/>
    <w:rsid w:val="00856B63"/>
    <w:rsid w:val="00857524"/>
    <w:rsid w:val="008579D5"/>
    <w:rsid w:val="00860166"/>
    <w:rsid w:val="0086030F"/>
    <w:rsid w:val="008610B9"/>
    <w:rsid w:val="0086114E"/>
    <w:rsid w:val="00863BA5"/>
    <w:rsid w:val="00863FD2"/>
    <w:rsid w:val="0086448E"/>
    <w:rsid w:val="008656B5"/>
    <w:rsid w:val="008659D8"/>
    <w:rsid w:val="0087050F"/>
    <w:rsid w:val="008715C8"/>
    <w:rsid w:val="008719C7"/>
    <w:rsid w:val="00873A40"/>
    <w:rsid w:val="00873E32"/>
    <w:rsid w:val="00874059"/>
    <w:rsid w:val="0087439E"/>
    <w:rsid w:val="00874B9C"/>
    <w:rsid w:val="00877017"/>
    <w:rsid w:val="008800B0"/>
    <w:rsid w:val="00880914"/>
    <w:rsid w:val="00880E57"/>
    <w:rsid w:val="00881538"/>
    <w:rsid w:val="00881699"/>
    <w:rsid w:val="00882AEB"/>
    <w:rsid w:val="00885957"/>
    <w:rsid w:val="00887998"/>
    <w:rsid w:val="008879BB"/>
    <w:rsid w:val="00892B0D"/>
    <w:rsid w:val="008A2DBB"/>
    <w:rsid w:val="008A43E5"/>
    <w:rsid w:val="008A4C69"/>
    <w:rsid w:val="008A55C9"/>
    <w:rsid w:val="008A6182"/>
    <w:rsid w:val="008A6210"/>
    <w:rsid w:val="008B053F"/>
    <w:rsid w:val="008B0879"/>
    <w:rsid w:val="008B096C"/>
    <w:rsid w:val="008B2D08"/>
    <w:rsid w:val="008B30D7"/>
    <w:rsid w:val="008B4762"/>
    <w:rsid w:val="008B49B8"/>
    <w:rsid w:val="008C2035"/>
    <w:rsid w:val="008C265E"/>
    <w:rsid w:val="008C270A"/>
    <w:rsid w:val="008C3157"/>
    <w:rsid w:val="008C405B"/>
    <w:rsid w:val="008C5516"/>
    <w:rsid w:val="008C57F1"/>
    <w:rsid w:val="008C72ED"/>
    <w:rsid w:val="008C74F4"/>
    <w:rsid w:val="008D081C"/>
    <w:rsid w:val="008D157D"/>
    <w:rsid w:val="008D19A1"/>
    <w:rsid w:val="008D1F63"/>
    <w:rsid w:val="008D20EB"/>
    <w:rsid w:val="008D2B7E"/>
    <w:rsid w:val="008D2FB0"/>
    <w:rsid w:val="008D2FDD"/>
    <w:rsid w:val="008D376A"/>
    <w:rsid w:val="008D5D93"/>
    <w:rsid w:val="008D75DF"/>
    <w:rsid w:val="008E0B6C"/>
    <w:rsid w:val="008E25CD"/>
    <w:rsid w:val="008E3EA8"/>
    <w:rsid w:val="008E50D1"/>
    <w:rsid w:val="008E56A6"/>
    <w:rsid w:val="008E7CDD"/>
    <w:rsid w:val="008E7F64"/>
    <w:rsid w:val="008F0489"/>
    <w:rsid w:val="008F223F"/>
    <w:rsid w:val="008F7626"/>
    <w:rsid w:val="009015F2"/>
    <w:rsid w:val="00905172"/>
    <w:rsid w:val="009054AB"/>
    <w:rsid w:val="00905C4D"/>
    <w:rsid w:val="009060FE"/>
    <w:rsid w:val="00906311"/>
    <w:rsid w:val="0090680B"/>
    <w:rsid w:val="00907E1D"/>
    <w:rsid w:val="009104B5"/>
    <w:rsid w:val="0091245C"/>
    <w:rsid w:val="0091312C"/>
    <w:rsid w:val="00915C9C"/>
    <w:rsid w:val="00917418"/>
    <w:rsid w:val="009176C7"/>
    <w:rsid w:val="00917D3B"/>
    <w:rsid w:val="00920012"/>
    <w:rsid w:val="00922B43"/>
    <w:rsid w:val="0092301C"/>
    <w:rsid w:val="00923405"/>
    <w:rsid w:val="009249F2"/>
    <w:rsid w:val="00926B6A"/>
    <w:rsid w:val="009276DC"/>
    <w:rsid w:val="00927B67"/>
    <w:rsid w:val="00931DBD"/>
    <w:rsid w:val="00935A4C"/>
    <w:rsid w:val="00936967"/>
    <w:rsid w:val="009373EF"/>
    <w:rsid w:val="009375B7"/>
    <w:rsid w:val="00940111"/>
    <w:rsid w:val="00940153"/>
    <w:rsid w:val="009404D7"/>
    <w:rsid w:val="00942EBF"/>
    <w:rsid w:val="00942FDA"/>
    <w:rsid w:val="0094327F"/>
    <w:rsid w:val="0094432D"/>
    <w:rsid w:val="0094558A"/>
    <w:rsid w:val="00945BE3"/>
    <w:rsid w:val="00946ABC"/>
    <w:rsid w:val="009470E4"/>
    <w:rsid w:val="0094791D"/>
    <w:rsid w:val="00947BC7"/>
    <w:rsid w:val="00950857"/>
    <w:rsid w:val="00951053"/>
    <w:rsid w:val="009520E1"/>
    <w:rsid w:val="0096098A"/>
    <w:rsid w:val="00960B71"/>
    <w:rsid w:val="00961051"/>
    <w:rsid w:val="00962E5E"/>
    <w:rsid w:val="00963DCD"/>
    <w:rsid w:val="0096587C"/>
    <w:rsid w:val="00966212"/>
    <w:rsid w:val="009663EC"/>
    <w:rsid w:val="0097226C"/>
    <w:rsid w:val="00973052"/>
    <w:rsid w:val="00973119"/>
    <w:rsid w:val="00973B44"/>
    <w:rsid w:val="009740DE"/>
    <w:rsid w:val="009747E5"/>
    <w:rsid w:val="00974CAC"/>
    <w:rsid w:val="009750B9"/>
    <w:rsid w:val="0098238C"/>
    <w:rsid w:val="00984E0D"/>
    <w:rsid w:val="0098559E"/>
    <w:rsid w:val="00985F62"/>
    <w:rsid w:val="009867BB"/>
    <w:rsid w:val="00990DF6"/>
    <w:rsid w:val="00990FCC"/>
    <w:rsid w:val="00994438"/>
    <w:rsid w:val="00996FFF"/>
    <w:rsid w:val="009A03B3"/>
    <w:rsid w:val="009A10B6"/>
    <w:rsid w:val="009A11B2"/>
    <w:rsid w:val="009A1997"/>
    <w:rsid w:val="009A2788"/>
    <w:rsid w:val="009A4782"/>
    <w:rsid w:val="009A4A15"/>
    <w:rsid w:val="009A521B"/>
    <w:rsid w:val="009A6017"/>
    <w:rsid w:val="009A696E"/>
    <w:rsid w:val="009A7206"/>
    <w:rsid w:val="009B0785"/>
    <w:rsid w:val="009B0859"/>
    <w:rsid w:val="009B13F7"/>
    <w:rsid w:val="009B193F"/>
    <w:rsid w:val="009B28F8"/>
    <w:rsid w:val="009B2B71"/>
    <w:rsid w:val="009B6708"/>
    <w:rsid w:val="009B671A"/>
    <w:rsid w:val="009C0701"/>
    <w:rsid w:val="009C1113"/>
    <w:rsid w:val="009C237A"/>
    <w:rsid w:val="009C35CD"/>
    <w:rsid w:val="009C3CE2"/>
    <w:rsid w:val="009C3F86"/>
    <w:rsid w:val="009C4C93"/>
    <w:rsid w:val="009C7B7C"/>
    <w:rsid w:val="009C7D46"/>
    <w:rsid w:val="009D1CDF"/>
    <w:rsid w:val="009D2350"/>
    <w:rsid w:val="009D293C"/>
    <w:rsid w:val="009D3F00"/>
    <w:rsid w:val="009D4633"/>
    <w:rsid w:val="009D49BC"/>
    <w:rsid w:val="009D523A"/>
    <w:rsid w:val="009D5C4D"/>
    <w:rsid w:val="009D78C7"/>
    <w:rsid w:val="009E067C"/>
    <w:rsid w:val="009E2F67"/>
    <w:rsid w:val="009E548C"/>
    <w:rsid w:val="009F01F9"/>
    <w:rsid w:val="009F3924"/>
    <w:rsid w:val="009F4B86"/>
    <w:rsid w:val="009F7C49"/>
    <w:rsid w:val="00A02265"/>
    <w:rsid w:val="00A05138"/>
    <w:rsid w:val="00A06B51"/>
    <w:rsid w:val="00A11420"/>
    <w:rsid w:val="00A12860"/>
    <w:rsid w:val="00A12861"/>
    <w:rsid w:val="00A1351E"/>
    <w:rsid w:val="00A13A88"/>
    <w:rsid w:val="00A20A6A"/>
    <w:rsid w:val="00A2109C"/>
    <w:rsid w:val="00A2153C"/>
    <w:rsid w:val="00A22CD5"/>
    <w:rsid w:val="00A233A5"/>
    <w:rsid w:val="00A2755E"/>
    <w:rsid w:val="00A27D45"/>
    <w:rsid w:val="00A3107D"/>
    <w:rsid w:val="00A31953"/>
    <w:rsid w:val="00A333B8"/>
    <w:rsid w:val="00A33638"/>
    <w:rsid w:val="00A37190"/>
    <w:rsid w:val="00A403D1"/>
    <w:rsid w:val="00A40E5F"/>
    <w:rsid w:val="00A42FBF"/>
    <w:rsid w:val="00A4327C"/>
    <w:rsid w:val="00A43CA6"/>
    <w:rsid w:val="00A44474"/>
    <w:rsid w:val="00A44554"/>
    <w:rsid w:val="00A44FA8"/>
    <w:rsid w:val="00A47324"/>
    <w:rsid w:val="00A47F2D"/>
    <w:rsid w:val="00A52B82"/>
    <w:rsid w:val="00A537A2"/>
    <w:rsid w:val="00A54B7B"/>
    <w:rsid w:val="00A54BAC"/>
    <w:rsid w:val="00A5612C"/>
    <w:rsid w:val="00A56C57"/>
    <w:rsid w:val="00A61C16"/>
    <w:rsid w:val="00A61DD7"/>
    <w:rsid w:val="00A62DFC"/>
    <w:rsid w:val="00A66A3C"/>
    <w:rsid w:val="00A76683"/>
    <w:rsid w:val="00A807F4"/>
    <w:rsid w:val="00A8267B"/>
    <w:rsid w:val="00A826CD"/>
    <w:rsid w:val="00A84FB6"/>
    <w:rsid w:val="00A85914"/>
    <w:rsid w:val="00A85F0C"/>
    <w:rsid w:val="00A9105A"/>
    <w:rsid w:val="00A92CF0"/>
    <w:rsid w:val="00A959E7"/>
    <w:rsid w:val="00A976BD"/>
    <w:rsid w:val="00A97A24"/>
    <w:rsid w:val="00AA073E"/>
    <w:rsid w:val="00AA0B0D"/>
    <w:rsid w:val="00AA1932"/>
    <w:rsid w:val="00AA4184"/>
    <w:rsid w:val="00AA5CD6"/>
    <w:rsid w:val="00AA79C4"/>
    <w:rsid w:val="00AA7B40"/>
    <w:rsid w:val="00AA7E3D"/>
    <w:rsid w:val="00AB0B2C"/>
    <w:rsid w:val="00AB0CEF"/>
    <w:rsid w:val="00AB0FE9"/>
    <w:rsid w:val="00AB187D"/>
    <w:rsid w:val="00AB2235"/>
    <w:rsid w:val="00AB3CCC"/>
    <w:rsid w:val="00AB5023"/>
    <w:rsid w:val="00AB5FC0"/>
    <w:rsid w:val="00AB6160"/>
    <w:rsid w:val="00AC1883"/>
    <w:rsid w:val="00AC18B7"/>
    <w:rsid w:val="00AC2008"/>
    <w:rsid w:val="00AC2AB1"/>
    <w:rsid w:val="00AC3041"/>
    <w:rsid w:val="00AC3E30"/>
    <w:rsid w:val="00AC430B"/>
    <w:rsid w:val="00AC6A76"/>
    <w:rsid w:val="00AC77BE"/>
    <w:rsid w:val="00AC791A"/>
    <w:rsid w:val="00AD1BEA"/>
    <w:rsid w:val="00AD4617"/>
    <w:rsid w:val="00AD70D7"/>
    <w:rsid w:val="00AD76D4"/>
    <w:rsid w:val="00AD79BD"/>
    <w:rsid w:val="00AE03F2"/>
    <w:rsid w:val="00AE303A"/>
    <w:rsid w:val="00AE3219"/>
    <w:rsid w:val="00AE3DCB"/>
    <w:rsid w:val="00AE561B"/>
    <w:rsid w:val="00AE6160"/>
    <w:rsid w:val="00AE64C6"/>
    <w:rsid w:val="00AE7AAC"/>
    <w:rsid w:val="00AF3898"/>
    <w:rsid w:val="00AF3D68"/>
    <w:rsid w:val="00AF4D08"/>
    <w:rsid w:val="00AF4E50"/>
    <w:rsid w:val="00AF7320"/>
    <w:rsid w:val="00AF76E3"/>
    <w:rsid w:val="00B013F2"/>
    <w:rsid w:val="00B019CC"/>
    <w:rsid w:val="00B0260C"/>
    <w:rsid w:val="00B04B2E"/>
    <w:rsid w:val="00B059DF"/>
    <w:rsid w:val="00B06375"/>
    <w:rsid w:val="00B0717B"/>
    <w:rsid w:val="00B07429"/>
    <w:rsid w:val="00B07630"/>
    <w:rsid w:val="00B101B5"/>
    <w:rsid w:val="00B105F6"/>
    <w:rsid w:val="00B11A51"/>
    <w:rsid w:val="00B124B4"/>
    <w:rsid w:val="00B13189"/>
    <w:rsid w:val="00B20054"/>
    <w:rsid w:val="00B2092C"/>
    <w:rsid w:val="00B2172C"/>
    <w:rsid w:val="00B21FC8"/>
    <w:rsid w:val="00B22002"/>
    <w:rsid w:val="00B230EB"/>
    <w:rsid w:val="00B24BD5"/>
    <w:rsid w:val="00B27683"/>
    <w:rsid w:val="00B30B99"/>
    <w:rsid w:val="00B32C7D"/>
    <w:rsid w:val="00B334D8"/>
    <w:rsid w:val="00B34FEA"/>
    <w:rsid w:val="00B35696"/>
    <w:rsid w:val="00B365C3"/>
    <w:rsid w:val="00B407E3"/>
    <w:rsid w:val="00B45BF2"/>
    <w:rsid w:val="00B465E4"/>
    <w:rsid w:val="00B4685B"/>
    <w:rsid w:val="00B53897"/>
    <w:rsid w:val="00B53E02"/>
    <w:rsid w:val="00B53EEF"/>
    <w:rsid w:val="00B54E0A"/>
    <w:rsid w:val="00B55C72"/>
    <w:rsid w:val="00B56DDA"/>
    <w:rsid w:val="00B57D23"/>
    <w:rsid w:val="00B60282"/>
    <w:rsid w:val="00B61280"/>
    <w:rsid w:val="00B618A4"/>
    <w:rsid w:val="00B61AAD"/>
    <w:rsid w:val="00B61E8F"/>
    <w:rsid w:val="00B62AFC"/>
    <w:rsid w:val="00B637CE"/>
    <w:rsid w:val="00B64BEB"/>
    <w:rsid w:val="00B64D51"/>
    <w:rsid w:val="00B6542F"/>
    <w:rsid w:val="00B70664"/>
    <w:rsid w:val="00B71BF1"/>
    <w:rsid w:val="00B72293"/>
    <w:rsid w:val="00B72F95"/>
    <w:rsid w:val="00B73287"/>
    <w:rsid w:val="00B732C9"/>
    <w:rsid w:val="00B736D3"/>
    <w:rsid w:val="00B750E3"/>
    <w:rsid w:val="00B82C5F"/>
    <w:rsid w:val="00B839B5"/>
    <w:rsid w:val="00B83D63"/>
    <w:rsid w:val="00B85A9A"/>
    <w:rsid w:val="00B9255D"/>
    <w:rsid w:val="00B92A56"/>
    <w:rsid w:val="00B94154"/>
    <w:rsid w:val="00B9550E"/>
    <w:rsid w:val="00B9764F"/>
    <w:rsid w:val="00BA0F8F"/>
    <w:rsid w:val="00BA2470"/>
    <w:rsid w:val="00BA2AAF"/>
    <w:rsid w:val="00BA2F92"/>
    <w:rsid w:val="00BA414B"/>
    <w:rsid w:val="00BA4A4D"/>
    <w:rsid w:val="00BB0463"/>
    <w:rsid w:val="00BB0AE4"/>
    <w:rsid w:val="00BB1CD1"/>
    <w:rsid w:val="00BB2066"/>
    <w:rsid w:val="00BB42C2"/>
    <w:rsid w:val="00BB438A"/>
    <w:rsid w:val="00BB4742"/>
    <w:rsid w:val="00BB47D8"/>
    <w:rsid w:val="00BB4931"/>
    <w:rsid w:val="00BB5BB3"/>
    <w:rsid w:val="00BB7EF8"/>
    <w:rsid w:val="00BC2C90"/>
    <w:rsid w:val="00BC3E3C"/>
    <w:rsid w:val="00BC5874"/>
    <w:rsid w:val="00BD02BB"/>
    <w:rsid w:val="00BD0708"/>
    <w:rsid w:val="00BD08D6"/>
    <w:rsid w:val="00BD1BCA"/>
    <w:rsid w:val="00BD2630"/>
    <w:rsid w:val="00BD3A74"/>
    <w:rsid w:val="00BD404D"/>
    <w:rsid w:val="00BD5FE6"/>
    <w:rsid w:val="00BE0530"/>
    <w:rsid w:val="00BE1CF7"/>
    <w:rsid w:val="00BE58E9"/>
    <w:rsid w:val="00BE64EE"/>
    <w:rsid w:val="00BF001F"/>
    <w:rsid w:val="00BF10AC"/>
    <w:rsid w:val="00BF1442"/>
    <w:rsid w:val="00BF25A1"/>
    <w:rsid w:val="00BF3443"/>
    <w:rsid w:val="00C00212"/>
    <w:rsid w:val="00C0048B"/>
    <w:rsid w:val="00C00784"/>
    <w:rsid w:val="00C0130E"/>
    <w:rsid w:val="00C05E6A"/>
    <w:rsid w:val="00C06676"/>
    <w:rsid w:val="00C15E97"/>
    <w:rsid w:val="00C17721"/>
    <w:rsid w:val="00C179E2"/>
    <w:rsid w:val="00C17E16"/>
    <w:rsid w:val="00C20308"/>
    <w:rsid w:val="00C206BE"/>
    <w:rsid w:val="00C23C3E"/>
    <w:rsid w:val="00C24B97"/>
    <w:rsid w:val="00C25A56"/>
    <w:rsid w:val="00C2628A"/>
    <w:rsid w:val="00C26486"/>
    <w:rsid w:val="00C26B62"/>
    <w:rsid w:val="00C2749D"/>
    <w:rsid w:val="00C27784"/>
    <w:rsid w:val="00C309BC"/>
    <w:rsid w:val="00C3229B"/>
    <w:rsid w:val="00C32C23"/>
    <w:rsid w:val="00C34630"/>
    <w:rsid w:val="00C357A1"/>
    <w:rsid w:val="00C3798D"/>
    <w:rsid w:val="00C41F8B"/>
    <w:rsid w:val="00C449F3"/>
    <w:rsid w:val="00C50808"/>
    <w:rsid w:val="00C51AEB"/>
    <w:rsid w:val="00C51F13"/>
    <w:rsid w:val="00C53E92"/>
    <w:rsid w:val="00C54DEF"/>
    <w:rsid w:val="00C55049"/>
    <w:rsid w:val="00C55F99"/>
    <w:rsid w:val="00C57492"/>
    <w:rsid w:val="00C60B39"/>
    <w:rsid w:val="00C6108C"/>
    <w:rsid w:val="00C613AD"/>
    <w:rsid w:val="00C61E76"/>
    <w:rsid w:val="00C637F5"/>
    <w:rsid w:val="00C65C65"/>
    <w:rsid w:val="00C67062"/>
    <w:rsid w:val="00C70011"/>
    <w:rsid w:val="00C70046"/>
    <w:rsid w:val="00C7124A"/>
    <w:rsid w:val="00C72B03"/>
    <w:rsid w:val="00C736CC"/>
    <w:rsid w:val="00C74CCE"/>
    <w:rsid w:val="00C75207"/>
    <w:rsid w:val="00C75633"/>
    <w:rsid w:val="00C770FE"/>
    <w:rsid w:val="00C77227"/>
    <w:rsid w:val="00C77986"/>
    <w:rsid w:val="00C81477"/>
    <w:rsid w:val="00C8365E"/>
    <w:rsid w:val="00C83E4F"/>
    <w:rsid w:val="00C842EF"/>
    <w:rsid w:val="00C8652F"/>
    <w:rsid w:val="00C86EE1"/>
    <w:rsid w:val="00C8753C"/>
    <w:rsid w:val="00C87AA7"/>
    <w:rsid w:val="00C87C24"/>
    <w:rsid w:val="00C87CD5"/>
    <w:rsid w:val="00C91FFE"/>
    <w:rsid w:val="00C921E4"/>
    <w:rsid w:val="00C92985"/>
    <w:rsid w:val="00C92CD6"/>
    <w:rsid w:val="00C9346D"/>
    <w:rsid w:val="00C9364D"/>
    <w:rsid w:val="00C953E5"/>
    <w:rsid w:val="00C9571C"/>
    <w:rsid w:val="00C97080"/>
    <w:rsid w:val="00C97868"/>
    <w:rsid w:val="00CA3933"/>
    <w:rsid w:val="00CA5D58"/>
    <w:rsid w:val="00CB0782"/>
    <w:rsid w:val="00CB0B13"/>
    <w:rsid w:val="00CB0BB6"/>
    <w:rsid w:val="00CB0EA8"/>
    <w:rsid w:val="00CB107B"/>
    <w:rsid w:val="00CB214F"/>
    <w:rsid w:val="00CB2798"/>
    <w:rsid w:val="00CB295F"/>
    <w:rsid w:val="00CB2D0B"/>
    <w:rsid w:val="00CB33C1"/>
    <w:rsid w:val="00CB42BE"/>
    <w:rsid w:val="00CB5292"/>
    <w:rsid w:val="00CB5999"/>
    <w:rsid w:val="00CB5C82"/>
    <w:rsid w:val="00CB6A9B"/>
    <w:rsid w:val="00CB6ED9"/>
    <w:rsid w:val="00CC15B5"/>
    <w:rsid w:val="00CC4960"/>
    <w:rsid w:val="00CC4E32"/>
    <w:rsid w:val="00CC5F24"/>
    <w:rsid w:val="00CC6AD4"/>
    <w:rsid w:val="00CC72E8"/>
    <w:rsid w:val="00CD1521"/>
    <w:rsid w:val="00CD1A1E"/>
    <w:rsid w:val="00CD490D"/>
    <w:rsid w:val="00CD5C44"/>
    <w:rsid w:val="00CD6EA0"/>
    <w:rsid w:val="00CD7F80"/>
    <w:rsid w:val="00CE05C9"/>
    <w:rsid w:val="00CE0CB9"/>
    <w:rsid w:val="00CE0F12"/>
    <w:rsid w:val="00CE3A8B"/>
    <w:rsid w:val="00CF1C77"/>
    <w:rsid w:val="00CF39B3"/>
    <w:rsid w:val="00CF5921"/>
    <w:rsid w:val="00CF5BF0"/>
    <w:rsid w:val="00D016EA"/>
    <w:rsid w:val="00D02781"/>
    <w:rsid w:val="00D0491B"/>
    <w:rsid w:val="00D05580"/>
    <w:rsid w:val="00D0580B"/>
    <w:rsid w:val="00D05B2B"/>
    <w:rsid w:val="00D13966"/>
    <w:rsid w:val="00D14FE6"/>
    <w:rsid w:val="00D15714"/>
    <w:rsid w:val="00D161D9"/>
    <w:rsid w:val="00D20851"/>
    <w:rsid w:val="00D22765"/>
    <w:rsid w:val="00D22E0E"/>
    <w:rsid w:val="00D2367A"/>
    <w:rsid w:val="00D26A58"/>
    <w:rsid w:val="00D26DD2"/>
    <w:rsid w:val="00D277B9"/>
    <w:rsid w:val="00D3048A"/>
    <w:rsid w:val="00D312CC"/>
    <w:rsid w:val="00D31661"/>
    <w:rsid w:val="00D33C86"/>
    <w:rsid w:val="00D36A56"/>
    <w:rsid w:val="00D375BB"/>
    <w:rsid w:val="00D40715"/>
    <w:rsid w:val="00D42AAB"/>
    <w:rsid w:val="00D42B67"/>
    <w:rsid w:val="00D43393"/>
    <w:rsid w:val="00D448CA"/>
    <w:rsid w:val="00D45CB7"/>
    <w:rsid w:val="00D45E77"/>
    <w:rsid w:val="00D4617F"/>
    <w:rsid w:val="00D46F7B"/>
    <w:rsid w:val="00D47C11"/>
    <w:rsid w:val="00D50152"/>
    <w:rsid w:val="00D50FD4"/>
    <w:rsid w:val="00D528C5"/>
    <w:rsid w:val="00D52F47"/>
    <w:rsid w:val="00D554C7"/>
    <w:rsid w:val="00D5596F"/>
    <w:rsid w:val="00D56434"/>
    <w:rsid w:val="00D6026D"/>
    <w:rsid w:val="00D604FA"/>
    <w:rsid w:val="00D60C08"/>
    <w:rsid w:val="00D615BE"/>
    <w:rsid w:val="00D6299B"/>
    <w:rsid w:val="00D65D7A"/>
    <w:rsid w:val="00D670C1"/>
    <w:rsid w:val="00D7258E"/>
    <w:rsid w:val="00D72F21"/>
    <w:rsid w:val="00D74906"/>
    <w:rsid w:val="00D753AC"/>
    <w:rsid w:val="00D76A5E"/>
    <w:rsid w:val="00D776A0"/>
    <w:rsid w:val="00D83FFD"/>
    <w:rsid w:val="00D84A2D"/>
    <w:rsid w:val="00D856C3"/>
    <w:rsid w:val="00D866AB"/>
    <w:rsid w:val="00D9079D"/>
    <w:rsid w:val="00D942B9"/>
    <w:rsid w:val="00D96F4B"/>
    <w:rsid w:val="00D970E1"/>
    <w:rsid w:val="00D9731A"/>
    <w:rsid w:val="00D97684"/>
    <w:rsid w:val="00DA0893"/>
    <w:rsid w:val="00DA2816"/>
    <w:rsid w:val="00DA2F44"/>
    <w:rsid w:val="00DA355C"/>
    <w:rsid w:val="00DA3B33"/>
    <w:rsid w:val="00DA46A6"/>
    <w:rsid w:val="00DA4841"/>
    <w:rsid w:val="00DA5CE6"/>
    <w:rsid w:val="00DA6516"/>
    <w:rsid w:val="00DA70EA"/>
    <w:rsid w:val="00DB06B0"/>
    <w:rsid w:val="00DB1899"/>
    <w:rsid w:val="00DB1BDF"/>
    <w:rsid w:val="00DB57C4"/>
    <w:rsid w:val="00DB6023"/>
    <w:rsid w:val="00DB6AF7"/>
    <w:rsid w:val="00DB7ACC"/>
    <w:rsid w:val="00DB7AFD"/>
    <w:rsid w:val="00DC2BAF"/>
    <w:rsid w:val="00DC2CCA"/>
    <w:rsid w:val="00DC401D"/>
    <w:rsid w:val="00DC679E"/>
    <w:rsid w:val="00DC73C0"/>
    <w:rsid w:val="00DD0243"/>
    <w:rsid w:val="00DD1C8B"/>
    <w:rsid w:val="00DD3677"/>
    <w:rsid w:val="00DD3FCD"/>
    <w:rsid w:val="00DD4FB8"/>
    <w:rsid w:val="00DD502A"/>
    <w:rsid w:val="00DD543B"/>
    <w:rsid w:val="00DD59CD"/>
    <w:rsid w:val="00DD6B53"/>
    <w:rsid w:val="00DE2116"/>
    <w:rsid w:val="00DE2316"/>
    <w:rsid w:val="00DE326F"/>
    <w:rsid w:val="00DE3C57"/>
    <w:rsid w:val="00DE6816"/>
    <w:rsid w:val="00DE6CB7"/>
    <w:rsid w:val="00DE70D0"/>
    <w:rsid w:val="00DF05A5"/>
    <w:rsid w:val="00DF0F21"/>
    <w:rsid w:val="00DF0F88"/>
    <w:rsid w:val="00DF1A5C"/>
    <w:rsid w:val="00DF1D52"/>
    <w:rsid w:val="00DF2DC9"/>
    <w:rsid w:val="00DF382F"/>
    <w:rsid w:val="00DF3B4E"/>
    <w:rsid w:val="00DF44C9"/>
    <w:rsid w:val="00DF5D32"/>
    <w:rsid w:val="00DF7DC4"/>
    <w:rsid w:val="00E0011C"/>
    <w:rsid w:val="00E00334"/>
    <w:rsid w:val="00E0255B"/>
    <w:rsid w:val="00E032AD"/>
    <w:rsid w:val="00E114F5"/>
    <w:rsid w:val="00E11724"/>
    <w:rsid w:val="00E11814"/>
    <w:rsid w:val="00E119D9"/>
    <w:rsid w:val="00E14183"/>
    <w:rsid w:val="00E1459B"/>
    <w:rsid w:val="00E15D87"/>
    <w:rsid w:val="00E15FE9"/>
    <w:rsid w:val="00E16620"/>
    <w:rsid w:val="00E17D7D"/>
    <w:rsid w:val="00E20721"/>
    <w:rsid w:val="00E222F7"/>
    <w:rsid w:val="00E23517"/>
    <w:rsid w:val="00E24B75"/>
    <w:rsid w:val="00E2584C"/>
    <w:rsid w:val="00E25D6B"/>
    <w:rsid w:val="00E334A6"/>
    <w:rsid w:val="00E33600"/>
    <w:rsid w:val="00E35A40"/>
    <w:rsid w:val="00E36E34"/>
    <w:rsid w:val="00E41947"/>
    <w:rsid w:val="00E4202D"/>
    <w:rsid w:val="00E4202E"/>
    <w:rsid w:val="00E433E7"/>
    <w:rsid w:val="00E435D8"/>
    <w:rsid w:val="00E43D89"/>
    <w:rsid w:val="00E44A78"/>
    <w:rsid w:val="00E459D1"/>
    <w:rsid w:val="00E47D13"/>
    <w:rsid w:val="00E51157"/>
    <w:rsid w:val="00E51A91"/>
    <w:rsid w:val="00E5234C"/>
    <w:rsid w:val="00E54495"/>
    <w:rsid w:val="00E57111"/>
    <w:rsid w:val="00E5785D"/>
    <w:rsid w:val="00E57A17"/>
    <w:rsid w:val="00E57B75"/>
    <w:rsid w:val="00E57EC2"/>
    <w:rsid w:val="00E6052C"/>
    <w:rsid w:val="00E61782"/>
    <w:rsid w:val="00E6294B"/>
    <w:rsid w:val="00E6351E"/>
    <w:rsid w:val="00E6416A"/>
    <w:rsid w:val="00E650C5"/>
    <w:rsid w:val="00E66FEE"/>
    <w:rsid w:val="00E67AC0"/>
    <w:rsid w:val="00E70032"/>
    <w:rsid w:val="00E7186D"/>
    <w:rsid w:val="00E7339A"/>
    <w:rsid w:val="00E73411"/>
    <w:rsid w:val="00E73F01"/>
    <w:rsid w:val="00E743F4"/>
    <w:rsid w:val="00E745CC"/>
    <w:rsid w:val="00E746ED"/>
    <w:rsid w:val="00E75EAE"/>
    <w:rsid w:val="00E76D99"/>
    <w:rsid w:val="00E7792E"/>
    <w:rsid w:val="00E82CAF"/>
    <w:rsid w:val="00E83EF6"/>
    <w:rsid w:val="00E860E8"/>
    <w:rsid w:val="00E86D31"/>
    <w:rsid w:val="00E87123"/>
    <w:rsid w:val="00E900C1"/>
    <w:rsid w:val="00E913C7"/>
    <w:rsid w:val="00E932F2"/>
    <w:rsid w:val="00E93560"/>
    <w:rsid w:val="00E93787"/>
    <w:rsid w:val="00E941B3"/>
    <w:rsid w:val="00E94E02"/>
    <w:rsid w:val="00E95167"/>
    <w:rsid w:val="00E96700"/>
    <w:rsid w:val="00E971B1"/>
    <w:rsid w:val="00EA0F7D"/>
    <w:rsid w:val="00EA2EE4"/>
    <w:rsid w:val="00EA3483"/>
    <w:rsid w:val="00EA3972"/>
    <w:rsid w:val="00EA400B"/>
    <w:rsid w:val="00EA4BE3"/>
    <w:rsid w:val="00EA51BF"/>
    <w:rsid w:val="00EB3C85"/>
    <w:rsid w:val="00EB6C80"/>
    <w:rsid w:val="00EB7135"/>
    <w:rsid w:val="00EB76D4"/>
    <w:rsid w:val="00EC059E"/>
    <w:rsid w:val="00EC0E3B"/>
    <w:rsid w:val="00EC0F04"/>
    <w:rsid w:val="00EC2574"/>
    <w:rsid w:val="00EC2708"/>
    <w:rsid w:val="00EC2BE9"/>
    <w:rsid w:val="00EC3407"/>
    <w:rsid w:val="00EC4C09"/>
    <w:rsid w:val="00EC4D60"/>
    <w:rsid w:val="00EC5A7B"/>
    <w:rsid w:val="00EC695D"/>
    <w:rsid w:val="00EC6A2A"/>
    <w:rsid w:val="00EC6DB3"/>
    <w:rsid w:val="00EC793E"/>
    <w:rsid w:val="00ED047D"/>
    <w:rsid w:val="00ED5232"/>
    <w:rsid w:val="00ED67A1"/>
    <w:rsid w:val="00ED715F"/>
    <w:rsid w:val="00ED7794"/>
    <w:rsid w:val="00ED7E37"/>
    <w:rsid w:val="00EE109A"/>
    <w:rsid w:val="00EE10D4"/>
    <w:rsid w:val="00EE2975"/>
    <w:rsid w:val="00EE4025"/>
    <w:rsid w:val="00EE4580"/>
    <w:rsid w:val="00EE58D8"/>
    <w:rsid w:val="00EE600F"/>
    <w:rsid w:val="00EE6B77"/>
    <w:rsid w:val="00EE73A0"/>
    <w:rsid w:val="00EF034C"/>
    <w:rsid w:val="00EF4AB3"/>
    <w:rsid w:val="00EF5268"/>
    <w:rsid w:val="00EF5367"/>
    <w:rsid w:val="00EF594F"/>
    <w:rsid w:val="00EF67EE"/>
    <w:rsid w:val="00F005F8"/>
    <w:rsid w:val="00F04847"/>
    <w:rsid w:val="00F04955"/>
    <w:rsid w:val="00F04BCA"/>
    <w:rsid w:val="00F04DA3"/>
    <w:rsid w:val="00F05EBB"/>
    <w:rsid w:val="00F06F69"/>
    <w:rsid w:val="00F0745B"/>
    <w:rsid w:val="00F10682"/>
    <w:rsid w:val="00F1133E"/>
    <w:rsid w:val="00F1163D"/>
    <w:rsid w:val="00F117B8"/>
    <w:rsid w:val="00F148C4"/>
    <w:rsid w:val="00F14AB8"/>
    <w:rsid w:val="00F17D67"/>
    <w:rsid w:val="00F21B08"/>
    <w:rsid w:val="00F24892"/>
    <w:rsid w:val="00F2517A"/>
    <w:rsid w:val="00F25D44"/>
    <w:rsid w:val="00F2682A"/>
    <w:rsid w:val="00F2705C"/>
    <w:rsid w:val="00F27F52"/>
    <w:rsid w:val="00F3387A"/>
    <w:rsid w:val="00F33B69"/>
    <w:rsid w:val="00F35519"/>
    <w:rsid w:val="00F35597"/>
    <w:rsid w:val="00F36199"/>
    <w:rsid w:val="00F37CCF"/>
    <w:rsid w:val="00F43E65"/>
    <w:rsid w:val="00F444C2"/>
    <w:rsid w:val="00F44845"/>
    <w:rsid w:val="00F44931"/>
    <w:rsid w:val="00F45907"/>
    <w:rsid w:val="00F46D57"/>
    <w:rsid w:val="00F47594"/>
    <w:rsid w:val="00F5141C"/>
    <w:rsid w:val="00F53047"/>
    <w:rsid w:val="00F540DB"/>
    <w:rsid w:val="00F56905"/>
    <w:rsid w:val="00F56DB2"/>
    <w:rsid w:val="00F60FE6"/>
    <w:rsid w:val="00F613A7"/>
    <w:rsid w:val="00F63C56"/>
    <w:rsid w:val="00F6437F"/>
    <w:rsid w:val="00F64FDC"/>
    <w:rsid w:val="00F66454"/>
    <w:rsid w:val="00F67156"/>
    <w:rsid w:val="00F71036"/>
    <w:rsid w:val="00F71EE9"/>
    <w:rsid w:val="00F72D14"/>
    <w:rsid w:val="00F747E2"/>
    <w:rsid w:val="00F74A96"/>
    <w:rsid w:val="00F74E73"/>
    <w:rsid w:val="00F75E96"/>
    <w:rsid w:val="00F777FC"/>
    <w:rsid w:val="00F81C5D"/>
    <w:rsid w:val="00F820C9"/>
    <w:rsid w:val="00F82BAB"/>
    <w:rsid w:val="00F8611A"/>
    <w:rsid w:val="00F863E8"/>
    <w:rsid w:val="00F86CD8"/>
    <w:rsid w:val="00F90155"/>
    <w:rsid w:val="00F91A9C"/>
    <w:rsid w:val="00F94FBD"/>
    <w:rsid w:val="00F954B4"/>
    <w:rsid w:val="00F96538"/>
    <w:rsid w:val="00FA0973"/>
    <w:rsid w:val="00FA09EE"/>
    <w:rsid w:val="00FA0EEA"/>
    <w:rsid w:val="00FA3274"/>
    <w:rsid w:val="00FA5651"/>
    <w:rsid w:val="00FA6CAB"/>
    <w:rsid w:val="00FA7296"/>
    <w:rsid w:val="00FB0424"/>
    <w:rsid w:val="00FB0E34"/>
    <w:rsid w:val="00FB1FAC"/>
    <w:rsid w:val="00FB2411"/>
    <w:rsid w:val="00FB3564"/>
    <w:rsid w:val="00FB3830"/>
    <w:rsid w:val="00FB403B"/>
    <w:rsid w:val="00FB4346"/>
    <w:rsid w:val="00FB5D89"/>
    <w:rsid w:val="00FB652A"/>
    <w:rsid w:val="00FC00BB"/>
    <w:rsid w:val="00FC0A49"/>
    <w:rsid w:val="00FC307E"/>
    <w:rsid w:val="00FC34E0"/>
    <w:rsid w:val="00FC4B7D"/>
    <w:rsid w:val="00FC5D84"/>
    <w:rsid w:val="00FC706F"/>
    <w:rsid w:val="00FD024E"/>
    <w:rsid w:val="00FD3FD1"/>
    <w:rsid w:val="00FD45A6"/>
    <w:rsid w:val="00FD6987"/>
    <w:rsid w:val="00FE3076"/>
    <w:rsid w:val="00FE37E2"/>
    <w:rsid w:val="00FE476B"/>
    <w:rsid w:val="00FE589B"/>
    <w:rsid w:val="00FE5926"/>
    <w:rsid w:val="00FE6743"/>
    <w:rsid w:val="00FE7D86"/>
    <w:rsid w:val="00FF0CFD"/>
    <w:rsid w:val="00FF2228"/>
    <w:rsid w:val="00FF4C7E"/>
    <w:rsid w:val="00FF692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A255D"/>
  <w15:docId w15:val="{46EDAE14-61AF-4693-8E94-B37D29414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5E4"/>
    <w:pPr>
      <w:spacing w:after="120"/>
      <w:jc w:val="both"/>
    </w:pPr>
    <w:rPr>
      <w:rFonts w:ascii="Calibri" w:hAnsi="Calibri"/>
      <w:sz w:val="22"/>
      <w:szCs w:val="22"/>
      <w:lang w:val="en-GB"/>
    </w:rPr>
  </w:style>
  <w:style w:type="paragraph" w:styleId="Ttulo1">
    <w:name w:val="heading 1"/>
    <w:basedOn w:val="Normal"/>
    <w:next w:val="Normal"/>
    <w:link w:val="Ttulo1Car"/>
    <w:uiPriority w:val="9"/>
    <w:qFormat/>
    <w:rsid w:val="006E462F"/>
    <w:pPr>
      <w:keepNext/>
      <w:keepLines/>
      <w:spacing w:before="240"/>
      <w:ind w:left="432" w:hanging="432"/>
      <w:jc w:val="center"/>
      <w:outlineLvl w:val="0"/>
    </w:pPr>
    <w:rPr>
      <w:rFonts w:asciiTheme="minorHAnsi" w:eastAsiaTheme="majorEastAsia" w:hAnsiTheme="minorHAnsi" w:cstheme="majorBidi"/>
      <w:b/>
      <w:color w:val="0852A3"/>
      <w:sz w:val="40"/>
      <w:szCs w:val="32"/>
    </w:rPr>
  </w:style>
  <w:style w:type="paragraph" w:styleId="Ttulo2">
    <w:name w:val="heading 2"/>
    <w:basedOn w:val="Normal"/>
    <w:next w:val="Normal"/>
    <w:link w:val="Ttulo2Car"/>
    <w:uiPriority w:val="9"/>
    <w:unhideWhenUsed/>
    <w:qFormat/>
    <w:rsid w:val="006E462F"/>
    <w:pPr>
      <w:keepNext/>
      <w:keepLines/>
      <w:numPr>
        <w:ilvl w:val="1"/>
        <w:numId w:val="24"/>
      </w:numPr>
      <w:spacing w:before="40"/>
      <w:outlineLvl w:val="1"/>
    </w:pPr>
    <w:rPr>
      <w:rFonts w:asciiTheme="majorHAnsi" w:eastAsiaTheme="majorEastAsia" w:hAnsiTheme="majorHAnsi" w:cstheme="majorBidi"/>
      <w:b/>
      <w:color w:val="00B8A5"/>
      <w:sz w:val="36"/>
      <w:szCs w:val="26"/>
    </w:rPr>
  </w:style>
  <w:style w:type="paragraph" w:styleId="Ttulo3">
    <w:name w:val="heading 3"/>
    <w:basedOn w:val="Normal"/>
    <w:next w:val="Normal"/>
    <w:link w:val="Ttulo3Car"/>
    <w:uiPriority w:val="9"/>
    <w:unhideWhenUsed/>
    <w:qFormat/>
    <w:rsid w:val="00E119D9"/>
    <w:pPr>
      <w:keepNext/>
      <w:keepLines/>
      <w:numPr>
        <w:ilvl w:val="2"/>
        <w:numId w:val="22"/>
      </w:numPr>
      <w:spacing w:before="40"/>
      <w:outlineLvl w:val="2"/>
    </w:pPr>
    <w:rPr>
      <w:rFonts w:asciiTheme="majorHAnsi" w:eastAsiaTheme="majorEastAsia" w:hAnsiTheme="majorHAnsi" w:cstheme="majorBidi"/>
      <w:b/>
      <w:color w:val="000066"/>
      <w:sz w:val="32"/>
      <w:szCs w:val="24"/>
    </w:rPr>
  </w:style>
  <w:style w:type="paragraph" w:styleId="Ttulo4">
    <w:name w:val="heading 4"/>
    <w:basedOn w:val="Prrafodelista"/>
    <w:next w:val="Normal"/>
    <w:link w:val="Ttulo4Car"/>
    <w:uiPriority w:val="9"/>
    <w:unhideWhenUsed/>
    <w:qFormat/>
    <w:rsid w:val="005A1499"/>
    <w:pPr>
      <w:numPr>
        <w:ilvl w:val="3"/>
        <w:numId w:val="22"/>
      </w:numPr>
      <w:outlineLvl w:val="3"/>
    </w:pPr>
    <w:rPr>
      <w:rFonts w:asciiTheme="majorHAnsi" w:eastAsiaTheme="majorEastAsia" w:hAnsiTheme="majorHAnsi" w:cstheme="majorBidi"/>
      <w:b/>
      <w:color w:val="00B8A5"/>
      <w:sz w:val="24"/>
      <w:szCs w:val="20"/>
    </w:rPr>
  </w:style>
  <w:style w:type="paragraph" w:styleId="Ttulo5">
    <w:name w:val="heading 5"/>
    <w:basedOn w:val="Normal"/>
    <w:next w:val="Normal"/>
    <w:link w:val="Ttulo5Car"/>
    <w:uiPriority w:val="9"/>
    <w:unhideWhenUsed/>
    <w:qFormat/>
    <w:rsid w:val="005846EF"/>
    <w:pPr>
      <w:keepNext/>
      <w:keepLines/>
      <w:numPr>
        <w:ilvl w:val="4"/>
        <w:numId w:val="22"/>
      </w:numPr>
      <w:spacing w:before="40"/>
      <w:outlineLvl w:val="4"/>
    </w:pPr>
    <w:rPr>
      <w:rFonts w:asciiTheme="majorHAnsi" w:eastAsiaTheme="majorEastAsia" w:hAnsiTheme="majorHAnsi" w:cstheme="majorBidi"/>
      <w:b/>
      <w:bCs/>
      <w:color w:val="2F5496" w:themeColor="accent1" w:themeShade="BF"/>
      <w:sz w:val="24"/>
      <w:szCs w:val="24"/>
    </w:rPr>
  </w:style>
  <w:style w:type="paragraph" w:styleId="Ttulo6">
    <w:name w:val="heading 6"/>
    <w:basedOn w:val="Normal"/>
    <w:next w:val="Normal"/>
    <w:link w:val="Ttulo6Car"/>
    <w:uiPriority w:val="9"/>
    <w:semiHidden/>
    <w:unhideWhenUsed/>
    <w:qFormat/>
    <w:rsid w:val="00BA4A4D"/>
    <w:pPr>
      <w:keepNext/>
      <w:keepLines/>
      <w:numPr>
        <w:ilvl w:val="5"/>
        <w:numId w:val="22"/>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BA4A4D"/>
    <w:pPr>
      <w:keepNext/>
      <w:keepLines/>
      <w:numPr>
        <w:ilvl w:val="6"/>
        <w:numId w:val="22"/>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BA4A4D"/>
    <w:pPr>
      <w:keepNext/>
      <w:keepLines/>
      <w:numPr>
        <w:ilvl w:val="7"/>
        <w:numId w:val="22"/>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A4A4D"/>
    <w:pPr>
      <w:keepNext/>
      <w:keepLines/>
      <w:numPr>
        <w:ilvl w:val="8"/>
        <w:numId w:val="2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6EC0"/>
    <w:pPr>
      <w:tabs>
        <w:tab w:val="center" w:pos="4513"/>
        <w:tab w:val="right" w:pos="9026"/>
      </w:tabs>
      <w:ind w:left="4513"/>
      <w:jc w:val="left"/>
    </w:pPr>
    <w:rPr>
      <w:rFonts w:asciiTheme="majorHAnsi" w:hAnsiTheme="majorHAnsi"/>
      <w:sz w:val="24"/>
      <w:szCs w:val="24"/>
      <w:u w:val="single"/>
    </w:rPr>
  </w:style>
  <w:style w:type="character" w:customStyle="1" w:styleId="EncabezadoCar">
    <w:name w:val="Encabezado Car"/>
    <w:basedOn w:val="Fuentedeprrafopredeter"/>
    <w:link w:val="Encabezado"/>
    <w:uiPriority w:val="99"/>
    <w:rsid w:val="005D6EC0"/>
    <w:rPr>
      <w:rFonts w:asciiTheme="majorHAnsi" w:hAnsiTheme="majorHAnsi"/>
      <w:u w:val="single"/>
    </w:rPr>
  </w:style>
  <w:style w:type="paragraph" w:styleId="Piedepgina">
    <w:name w:val="footer"/>
    <w:basedOn w:val="Normal"/>
    <w:link w:val="PiedepginaCar"/>
    <w:uiPriority w:val="99"/>
    <w:unhideWhenUsed/>
    <w:rsid w:val="00C53E92"/>
    <w:pPr>
      <w:tabs>
        <w:tab w:val="center" w:pos="4513"/>
        <w:tab w:val="right" w:pos="9026"/>
      </w:tabs>
    </w:pPr>
  </w:style>
  <w:style w:type="character" w:customStyle="1" w:styleId="PiedepginaCar">
    <w:name w:val="Pie de página Car"/>
    <w:basedOn w:val="Fuentedeprrafopredeter"/>
    <w:link w:val="Piedepgina"/>
    <w:uiPriority w:val="99"/>
    <w:rsid w:val="00C53E92"/>
  </w:style>
  <w:style w:type="character" w:styleId="Nmerodepgina">
    <w:name w:val="page number"/>
    <w:basedOn w:val="Fuentedeprrafopredeter"/>
    <w:uiPriority w:val="99"/>
    <w:semiHidden/>
    <w:unhideWhenUsed/>
    <w:rsid w:val="00C53E92"/>
  </w:style>
  <w:style w:type="character" w:customStyle="1" w:styleId="Ttulo3Car">
    <w:name w:val="Título 3 Car"/>
    <w:basedOn w:val="Fuentedeprrafopredeter"/>
    <w:link w:val="Ttulo3"/>
    <w:uiPriority w:val="9"/>
    <w:rsid w:val="00E119D9"/>
    <w:rPr>
      <w:rFonts w:asciiTheme="majorHAnsi" w:eastAsiaTheme="majorEastAsia" w:hAnsiTheme="majorHAnsi" w:cstheme="majorBidi"/>
      <w:b/>
      <w:color w:val="000066"/>
      <w:sz w:val="32"/>
      <w:lang w:val="en-GB"/>
    </w:rPr>
  </w:style>
  <w:style w:type="character" w:customStyle="1" w:styleId="Ttulo1Car">
    <w:name w:val="Título 1 Car"/>
    <w:basedOn w:val="Fuentedeprrafopredeter"/>
    <w:link w:val="Ttulo1"/>
    <w:uiPriority w:val="9"/>
    <w:rsid w:val="006E462F"/>
    <w:rPr>
      <w:rFonts w:eastAsiaTheme="majorEastAsia" w:cstheme="majorBidi"/>
      <w:b/>
      <w:color w:val="0852A3"/>
      <w:sz w:val="40"/>
      <w:szCs w:val="32"/>
      <w:lang w:val="en-GB"/>
    </w:rPr>
  </w:style>
  <w:style w:type="character" w:customStyle="1" w:styleId="Ttulo2Car">
    <w:name w:val="Título 2 Car"/>
    <w:basedOn w:val="Fuentedeprrafopredeter"/>
    <w:link w:val="Ttulo2"/>
    <w:uiPriority w:val="9"/>
    <w:rsid w:val="006E462F"/>
    <w:rPr>
      <w:rFonts w:asciiTheme="majorHAnsi" w:eastAsiaTheme="majorEastAsia" w:hAnsiTheme="majorHAnsi" w:cstheme="majorBidi"/>
      <w:b/>
      <w:color w:val="00B8A5"/>
      <w:sz w:val="36"/>
      <w:szCs w:val="26"/>
      <w:lang w:val="en-GB"/>
    </w:rPr>
  </w:style>
  <w:style w:type="paragraph" w:styleId="Citadestacada">
    <w:name w:val="Intense Quote"/>
    <w:basedOn w:val="Normal"/>
    <w:next w:val="Normal"/>
    <w:link w:val="CitadestacadaCar"/>
    <w:uiPriority w:val="30"/>
    <w:qFormat/>
    <w:rsid w:val="005D6EC0"/>
    <w:pPr>
      <w:pBdr>
        <w:top w:val="single" w:sz="4" w:space="10" w:color="4472C4" w:themeColor="accent1"/>
        <w:bottom w:val="single" w:sz="4" w:space="10" w:color="4472C4" w:themeColor="accent1"/>
      </w:pBdr>
      <w:spacing w:before="360" w:after="360"/>
      <w:ind w:left="864" w:right="864"/>
      <w:jc w:val="center"/>
    </w:pPr>
    <w:rPr>
      <w:iCs/>
      <w:color w:val="1F4B8D"/>
    </w:rPr>
  </w:style>
  <w:style w:type="character" w:customStyle="1" w:styleId="CitadestacadaCar">
    <w:name w:val="Cita destacada Car"/>
    <w:basedOn w:val="Fuentedeprrafopredeter"/>
    <w:link w:val="Citadestacada"/>
    <w:uiPriority w:val="30"/>
    <w:rsid w:val="005D6EC0"/>
    <w:rPr>
      <w:rFonts w:ascii="Calibri" w:hAnsi="Calibri"/>
      <w:iCs/>
      <w:color w:val="1F4B8D"/>
      <w:sz w:val="22"/>
      <w:szCs w:val="22"/>
      <w:lang w:val="nl-NL"/>
    </w:rPr>
  </w:style>
  <w:style w:type="paragraph" w:styleId="NormalWeb">
    <w:name w:val="Normal (Web)"/>
    <w:basedOn w:val="Normal"/>
    <w:uiPriority w:val="99"/>
    <w:semiHidden/>
    <w:unhideWhenUsed/>
    <w:rsid w:val="0068273E"/>
    <w:pPr>
      <w:spacing w:before="100" w:beforeAutospacing="1" w:after="100" w:afterAutospacing="1"/>
      <w:jc w:val="left"/>
    </w:pPr>
    <w:rPr>
      <w:rFonts w:ascii="Times New Roman" w:eastAsia="Times New Roman" w:hAnsi="Times New Roman" w:cs="Times New Roman"/>
      <w:sz w:val="24"/>
      <w:szCs w:val="24"/>
      <w:lang w:eastAsia="en-GB"/>
    </w:rPr>
  </w:style>
  <w:style w:type="table" w:styleId="Tablanormal3">
    <w:name w:val="Plain Table 3"/>
    <w:basedOn w:val="Tablanormal"/>
    <w:uiPriority w:val="43"/>
    <w:rsid w:val="00B82C5F"/>
    <w:rPr>
      <w:sz w:val="22"/>
      <w:szCs w:val="22"/>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Hipervnculo">
    <w:name w:val="Hyperlink"/>
    <w:basedOn w:val="Fuentedeprrafopredeter"/>
    <w:uiPriority w:val="99"/>
    <w:unhideWhenUsed/>
    <w:rsid w:val="00B82C5F"/>
    <w:rPr>
      <w:color w:val="0000FF"/>
      <w:u w:val="single"/>
    </w:rPr>
  </w:style>
  <w:style w:type="paragraph" w:styleId="TtuloTDC">
    <w:name w:val="TOC Heading"/>
    <w:basedOn w:val="Ttulo1"/>
    <w:next w:val="Normal"/>
    <w:uiPriority w:val="39"/>
    <w:unhideWhenUsed/>
    <w:qFormat/>
    <w:rsid w:val="00514FBC"/>
    <w:pPr>
      <w:spacing w:before="120" w:line="259" w:lineRule="auto"/>
      <w:jc w:val="left"/>
      <w:outlineLvl w:val="9"/>
    </w:pPr>
    <w:rPr>
      <w:rFonts w:asciiTheme="majorHAnsi" w:hAnsiTheme="majorHAnsi"/>
      <w:b w:val="0"/>
      <w:color w:val="FFFFFF" w:themeColor="background1"/>
      <w:sz w:val="24"/>
      <w:lang w:val="en-US"/>
    </w:rPr>
  </w:style>
  <w:style w:type="paragraph" w:styleId="TDC1">
    <w:name w:val="toc 1"/>
    <w:basedOn w:val="Normal"/>
    <w:next w:val="Normal"/>
    <w:autoRedefine/>
    <w:uiPriority w:val="39"/>
    <w:unhideWhenUsed/>
    <w:rsid w:val="002D5078"/>
    <w:pPr>
      <w:tabs>
        <w:tab w:val="left" w:pos="440"/>
        <w:tab w:val="right" w:leader="dot" w:pos="9016"/>
      </w:tabs>
      <w:spacing w:before="120" w:after="0"/>
    </w:pPr>
    <w:rPr>
      <w:rFonts w:eastAsiaTheme="majorEastAsia" w:cstheme="majorBidi"/>
      <w:b/>
      <w:bCs/>
      <w:noProof/>
    </w:rPr>
  </w:style>
  <w:style w:type="paragraph" w:styleId="TDC2">
    <w:name w:val="toc 2"/>
    <w:basedOn w:val="Normal"/>
    <w:next w:val="Normal"/>
    <w:autoRedefine/>
    <w:uiPriority w:val="39"/>
    <w:unhideWhenUsed/>
    <w:rsid w:val="00597B4C"/>
    <w:pPr>
      <w:tabs>
        <w:tab w:val="left" w:pos="880"/>
        <w:tab w:val="right" w:leader="dot" w:pos="9016"/>
      </w:tabs>
      <w:spacing w:before="120" w:after="0"/>
      <w:ind w:left="425"/>
    </w:pPr>
  </w:style>
  <w:style w:type="paragraph" w:styleId="TDC3">
    <w:name w:val="toc 3"/>
    <w:basedOn w:val="Normal"/>
    <w:next w:val="Normal"/>
    <w:autoRedefine/>
    <w:uiPriority w:val="39"/>
    <w:unhideWhenUsed/>
    <w:rsid w:val="0096587C"/>
    <w:pPr>
      <w:tabs>
        <w:tab w:val="left" w:pos="1320"/>
        <w:tab w:val="right" w:leader="dot" w:pos="9016"/>
      </w:tabs>
      <w:spacing w:after="0"/>
      <w:ind w:left="851"/>
    </w:pPr>
    <w:rPr>
      <w:noProof/>
      <w:sz w:val="20"/>
      <w:szCs w:val="20"/>
    </w:rPr>
  </w:style>
  <w:style w:type="paragraph" w:styleId="Prrafodelista">
    <w:name w:val="List Paragraph"/>
    <w:aliases w:val="Heading 2_sj,Numbering,Texto corrido,List Paragraph 2,Lista viñetas,Odstavec se seznamem,Bullets,Numbered Para 1,Dot pt,No Spacing1,List Paragraph Char Char Char,Indicator Text,List Paragraph1,Bullet Points,Bullet 1,MAIN CONTENT"/>
    <w:basedOn w:val="Normal"/>
    <w:link w:val="PrrafodelistaCar"/>
    <w:uiPriority w:val="34"/>
    <w:qFormat/>
    <w:rsid w:val="00B82C5F"/>
    <w:pPr>
      <w:ind w:left="720"/>
      <w:contextualSpacing/>
    </w:pPr>
  </w:style>
  <w:style w:type="character" w:customStyle="1" w:styleId="Ttulo4Car">
    <w:name w:val="Título 4 Car"/>
    <w:basedOn w:val="Fuentedeprrafopredeter"/>
    <w:link w:val="Ttulo4"/>
    <w:uiPriority w:val="9"/>
    <w:rsid w:val="005A1499"/>
    <w:rPr>
      <w:rFonts w:asciiTheme="majorHAnsi" w:eastAsiaTheme="majorEastAsia" w:hAnsiTheme="majorHAnsi" w:cstheme="majorBidi"/>
      <w:b/>
      <w:color w:val="00B8A5"/>
      <w:szCs w:val="20"/>
      <w:lang w:val="en-GB"/>
    </w:rPr>
  </w:style>
  <w:style w:type="character" w:customStyle="1" w:styleId="Ttulo5Car">
    <w:name w:val="Título 5 Car"/>
    <w:basedOn w:val="Fuentedeprrafopredeter"/>
    <w:link w:val="Ttulo5"/>
    <w:uiPriority w:val="9"/>
    <w:rsid w:val="005846EF"/>
    <w:rPr>
      <w:rFonts w:asciiTheme="majorHAnsi" w:eastAsiaTheme="majorEastAsia" w:hAnsiTheme="majorHAnsi" w:cstheme="majorBidi"/>
      <w:b/>
      <w:bCs/>
      <w:color w:val="2F5496" w:themeColor="accent1" w:themeShade="BF"/>
      <w:lang w:val="en-GB"/>
    </w:rPr>
  </w:style>
  <w:style w:type="character" w:customStyle="1" w:styleId="Ttulo6Car">
    <w:name w:val="Título 6 Car"/>
    <w:basedOn w:val="Fuentedeprrafopredeter"/>
    <w:link w:val="Ttulo6"/>
    <w:uiPriority w:val="9"/>
    <w:semiHidden/>
    <w:rsid w:val="00BA4A4D"/>
    <w:rPr>
      <w:rFonts w:asciiTheme="majorHAnsi" w:eastAsiaTheme="majorEastAsia" w:hAnsiTheme="majorHAnsi" w:cstheme="majorBidi"/>
      <w:color w:val="1F3763" w:themeColor="accent1" w:themeShade="7F"/>
      <w:sz w:val="22"/>
      <w:szCs w:val="22"/>
      <w:lang w:val="en-GB"/>
    </w:rPr>
  </w:style>
  <w:style w:type="character" w:customStyle="1" w:styleId="Ttulo7Car">
    <w:name w:val="Título 7 Car"/>
    <w:basedOn w:val="Fuentedeprrafopredeter"/>
    <w:link w:val="Ttulo7"/>
    <w:uiPriority w:val="9"/>
    <w:semiHidden/>
    <w:rsid w:val="00BA4A4D"/>
    <w:rPr>
      <w:rFonts w:asciiTheme="majorHAnsi" w:eastAsiaTheme="majorEastAsia" w:hAnsiTheme="majorHAnsi" w:cstheme="majorBidi"/>
      <w:i/>
      <w:iCs/>
      <w:color w:val="1F3763" w:themeColor="accent1" w:themeShade="7F"/>
      <w:sz w:val="22"/>
      <w:szCs w:val="22"/>
      <w:lang w:val="en-GB"/>
    </w:rPr>
  </w:style>
  <w:style w:type="character" w:customStyle="1" w:styleId="Ttulo8Car">
    <w:name w:val="Título 8 Car"/>
    <w:basedOn w:val="Fuentedeprrafopredeter"/>
    <w:link w:val="Ttulo8"/>
    <w:uiPriority w:val="9"/>
    <w:semiHidden/>
    <w:rsid w:val="00BA4A4D"/>
    <w:rPr>
      <w:rFonts w:asciiTheme="majorHAnsi" w:eastAsiaTheme="majorEastAsia" w:hAnsiTheme="majorHAnsi" w:cstheme="majorBidi"/>
      <w:color w:val="272727" w:themeColor="text1" w:themeTint="D8"/>
      <w:sz w:val="21"/>
      <w:szCs w:val="21"/>
      <w:lang w:val="en-GB"/>
    </w:rPr>
  </w:style>
  <w:style w:type="character" w:customStyle="1" w:styleId="Ttulo9Car">
    <w:name w:val="Título 9 Car"/>
    <w:basedOn w:val="Fuentedeprrafopredeter"/>
    <w:link w:val="Ttulo9"/>
    <w:uiPriority w:val="9"/>
    <w:semiHidden/>
    <w:rsid w:val="00BA4A4D"/>
    <w:rPr>
      <w:rFonts w:asciiTheme="majorHAnsi" w:eastAsiaTheme="majorEastAsia" w:hAnsiTheme="majorHAnsi" w:cstheme="majorBidi"/>
      <w:i/>
      <w:iCs/>
      <w:color w:val="272727" w:themeColor="text1" w:themeTint="D8"/>
      <w:sz w:val="21"/>
      <w:szCs w:val="21"/>
      <w:lang w:val="en-GB"/>
    </w:rPr>
  </w:style>
  <w:style w:type="paragraph" w:styleId="Textonotapie">
    <w:name w:val="footnote text"/>
    <w:basedOn w:val="Normal"/>
    <w:link w:val="TextonotapieCar"/>
    <w:uiPriority w:val="99"/>
    <w:unhideWhenUsed/>
    <w:rsid w:val="00754BCD"/>
    <w:pPr>
      <w:spacing w:after="0"/>
    </w:pPr>
    <w:rPr>
      <w:sz w:val="20"/>
      <w:szCs w:val="20"/>
    </w:rPr>
  </w:style>
  <w:style w:type="character" w:customStyle="1" w:styleId="TextonotapieCar">
    <w:name w:val="Texto nota pie Car"/>
    <w:basedOn w:val="Fuentedeprrafopredeter"/>
    <w:link w:val="Textonotapie"/>
    <w:uiPriority w:val="99"/>
    <w:rsid w:val="00754BCD"/>
    <w:rPr>
      <w:rFonts w:ascii="Calibri" w:hAnsi="Calibri"/>
      <w:sz w:val="20"/>
      <w:szCs w:val="20"/>
      <w:lang w:val="en-GB"/>
    </w:rPr>
  </w:style>
  <w:style w:type="character" w:styleId="Refdenotaalpie">
    <w:name w:val="footnote reference"/>
    <w:basedOn w:val="Fuentedeprrafopredeter"/>
    <w:uiPriority w:val="99"/>
    <w:semiHidden/>
    <w:unhideWhenUsed/>
    <w:rsid w:val="00754BCD"/>
    <w:rPr>
      <w:vertAlign w:val="superscript"/>
    </w:rPr>
  </w:style>
  <w:style w:type="table" w:styleId="Tablaconcuadrcula">
    <w:name w:val="Table Grid"/>
    <w:basedOn w:val="Tablanormal"/>
    <w:uiPriority w:val="39"/>
    <w:rsid w:val="005F1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F8611A"/>
    <w:pPr>
      <w:spacing w:after="200"/>
    </w:pPr>
    <w:rPr>
      <w:i/>
      <w:iCs/>
      <w:color w:val="44546A" w:themeColor="text2"/>
      <w:sz w:val="18"/>
      <w:szCs w:val="18"/>
    </w:rPr>
  </w:style>
  <w:style w:type="character" w:styleId="Refdecomentario">
    <w:name w:val="annotation reference"/>
    <w:basedOn w:val="Fuentedeprrafopredeter"/>
    <w:uiPriority w:val="99"/>
    <w:semiHidden/>
    <w:unhideWhenUsed/>
    <w:rsid w:val="007F07E8"/>
    <w:rPr>
      <w:sz w:val="16"/>
      <w:szCs w:val="16"/>
    </w:rPr>
  </w:style>
  <w:style w:type="paragraph" w:styleId="Textocomentario">
    <w:name w:val="annotation text"/>
    <w:basedOn w:val="Normal"/>
    <w:link w:val="TextocomentarioCar"/>
    <w:uiPriority w:val="99"/>
    <w:unhideWhenUsed/>
    <w:rsid w:val="007F07E8"/>
    <w:rPr>
      <w:sz w:val="20"/>
      <w:szCs w:val="20"/>
    </w:rPr>
  </w:style>
  <w:style w:type="character" w:customStyle="1" w:styleId="TextocomentarioCar">
    <w:name w:val="Texto comentario Car"/>
    <w:basedOn w:val="Fuentedeprrafopredeter"/>
    <w:link w:val="Textocomentario"/>
    <w:uiPriority w:val="99"/>
    <w:rsid w:val="007F07E8"/>
    <w:rPr>
      <w:rFonts w:ascii="Calibri" w:hAnsi="Calibri"/>
      <w:sz w:val="20"/>
      <w:szCs w:val="20"/>
      <w:lang w:val="en-GB"/>
    </w:rPr>
  </w:style>
  <w:style w:type="paragraph" w:styleId="Asuntodelcomentario">
    <w:name w:val="annotation subject"/>
    <w:basedOn w:val="Textocomentario"/>
    <w:next w:val="Textocomentario"/>
    <w:link w:val="AsuntodelcomentarioCar"/>
    <w:uiPriority w:val="99"/>
    <w:semiHidden/>
    <w:unhideWhenUsed/>
    <w:rsid w:val="007F07E8"/>
    <w:rPr>
      <w:b/>
      <w:bCs/>
    </w:rPr>
  </w:style>
  <w:style w:type="character" w:customStyle="1" w:styleId="AsuntodelcomentarioCar">
    <w:name w:val="Asunto del comentario Car"/>
    <w:basedOn w:val="TextocomentarioCar"/>
    <w:link w:val="Asuntodelcomentario"/>
    <w:uiPriority w:val="99"/>
    <w:semiHidden/>
    <w:rsid w:val="007F07E8"/>
    <w:rPr>
      <w:rFonts w:ascii="Calibri" w:hAnsi="Calibri"/>
      <w:b/>
      <w:bCs/>
      <w:sz w:val="20"/>
      <w:szCs w:val="20"/>
      <w:lang w:val="en-GB"/>
    </w:rPr>
  </w:style>
  <w:style w:type="paragraph" w:styleId="Textodeglobo">
    <w:name w:val="Balloon Text"/>
    <w:basedOn w:val="Normal"/>
    <w:link w:val="TextodegloboCar"/>
    <w:uiPriority w:val="99"/>
    <w:semiHidden/>
    <w:unhideWhenUsed/>
    <w:rsid w:val="007F07E8"/>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07E8"/>
    <w:rPr>
      <w:rFonts w:ascii="Segoe UI" w:hAnsi="Segoe UI" w:cs="Segoe UI"/>
      <w:sz w:val="18"/>
      <w:szCs w:val="18"/>
      <w:lang w:val="en-GB"/>
    </w:rPr>
  </w:style>
  <w:style w:type="character" w:styleId="nfasissutil">
    <w:name w:val="Subtle Emphasis"/>
    <w:basedOn w:val="Fuentedeprrafopredeter"/>
    <w:uiPriority w:val="19"/>
    <w:qFormat/>
    <w:rsid w:val="00694264"/>
    <w:rPr>
      <w:i/>
      <w:iCs/>
      <w:color w:val="404040" w:themeColor="text1" w:themeTint="BF"/>
    </w:rPr>
  </w:style>
  <w:style w:type="character" w:styleId="Textoennegrita">
    <w:name w:val="Strong"/>
    <w:basedOn w:val="Fuentedeprrafopredeter"/>
    <w:uiPriority w:val="22"/>
    <w:qFormat/>
    <w:rsid w:val="0003268C"/>
    <w:rPr>
      <w:b/>
      <w:bCs/>
    </w:rPr>
  </w:style>
  <w:style w:type="character" w:styleId="Mencinsinresolver">
    <w:name w:val="Unresolved Mention"/>
    <w:basedOn w:val="Fuentedeprrafopredeter"/>
    <w:uiPriority w:val="99"/>
    <w:unhideWhenUsed/>
    <w:rsid w:val="00ED7E37"/>
    <w:rPr>
      <w:color w:val="605E5C"/>
      <w:shd w:val="clear" w:color="auto" w:fill="E1DFDD"/>
    </w:rPr>
  </w:style>
  <w:style w:type="paragraph" w:customStyle="1" w:styleId="Default">
    <w:name w:val="Default"/>
    <w:rsid w:val="0086114E"/>
    <w:pPr>
      <w:autoSpaceDE w:val="0"/>
      <w:autoSpaceDN w:val="0"/>
      <w:adjustRightInd w:val="0"/>
    </w:pPr>
    <w:rPr>
      <w:rFonts w:ascii="Calibri" w:hAnsi="Calibri" w:cs="Calibri"/>
      <w:color w:val="000000"/>
      <w:lang w:val="es-ES"/>
    </w:rPr>
  </w:style>
  <w:style w:type="character" w:styleId="Hipervnculovisitado">
    <w:name w:val="FollowedHyperlink"/>
    <w:basedOn w:val="Fuentedeprrafopredeter"/>
    <w:uiPriority w:val="99"/>
    <w:semiHidden/>
    <w:unhideWhenUsed/>
    <w:rsid w:val="00267D87"/>
    <w:rPr>
      <w:color w:val="954F72" w:themeColor="followedHyperlink"/>
      <w:u w:val="single"/>
    </w:rPr>
  </w:style>
  <w:style w:type="paragraph" w:styleId="Ttulo">
    <w:name w:val="Title"/>
    <w:basedOn w:val="Normal"/>
    <w:next w:val="Normal"/>
    <w:link w:val="TtuloCar"/>
    <w:uiPriority w:val="10"/>
    <w:qFormat/>
    <w:rsid w:val="00304B57"/>
    <w:pPr>
      <w:spacing w:after="0"/>
      <w:contextualSpacing/>
      <w:jc w:val="left"/>
    </w:pPr>
    <w:rPr>
      <w:rFonts w:asciiTheme="majorHAnsi" w:eastAsiaTheme="majorEastAsia" w:hAnsiTheme="majorHAnsi" w:cstheme="majorBidi"/>
      <w:spacing w:val="-10"/>
      <w:kern w:val="28"/>
      <w:sz w:val="56"/>
      <w:szCs w:val="56"/>
      <w:lang w:val="es-ES"/>
    </w:rPr>
  </w:style>
  <w:style w:type="character" w:customStyle="1" w:styleId="TtuloCar">
    <w:name w:val="Título Car"/>
    <w:basedOn w:val="Fuentedeprrafopredeter"/>
    <w:link w:val="Ttulo"/>
    <w:uiPriority w:val="10"/>
    <w:rsid w:val="00304B57"/>
    <w:rPr>
      <w:rFonts w:asciiTheme="majorHAnsi" w:eastAsiaTheme="majorEastAsia" w:hAnsiTheme="majorHAnsi" w:cstheme="majorBidi"/>
      <w:spacing w:val="-10"/>
      <w:kern w:val="28"/>
      <w:sz w:val="56"/>
      <w:szCs w:val="56"/>
      <w:lang w:val="es-ES"/>
    </w:rPr>
  </w:style>
  <w:style w:type="paragraph" w:styleId="Revisin">
    <w:name w:val="Revision"/>
    <w:hidden/>
    <w:uiPriority w:val="99"/>
    <w:semiHidden/>
    <w:rsid w:val="00D5596F"/>
    <w:rPr>
      <w:rFonts w:ascii="Calibri" w:hAnsi="Calibri"/>
      <w:sz w:val="22"/>
      <w:szCs w:val="22"/>
      <w:lang w:val="en-GB"/>
    </w:rPr>
  </w:style>
  <w:style w:type="character" w:customStyle="1" w:styleId="cf01">
    <w:name w:val="cf01"/>
    <w:basedOn w:val="Fuentedeprrafopredeter"/>
    <w:rsid w:val="008E0B6C"/>
    <w:rPr>
      <w:rFonts w:ascii="Segoe UI" w:hAnsi="Segoe UI" w:cs="Segoe UI" w:hint="default"/>
      <w:sz w:val="18"/>
      <w:szCs w:val="18"/>
    </w:rPr>
  </w:style>
  <w:style w:type="character" w:customStyle="1" w:styleId="PrrafodelistaCar">
    <w:name w:val="Párrafo de lista Car"/>
    <w:aliases w:val="Heading 2_sj Car,Numbering Car,Texto corrido Car,List Paragraph 2 Car,Lista viñetas Car,Odstavec se seznamem Car,Bullets Car,Numbered Para 1 Car,Dot pt Car,No Spacing1 Car,List Paragraph Char Char Char Car,Indicator Text Car"/>
    <w:link w:val="Prrafodelista"/>
    <w:uiPriority w:val="34"/>
    <w:qFormat/>
    <w:locked/>
    <w:rsid w:val="003A40A5"/>
    <w:rPr>
      <w:rFonts w:ascii="Calibri" w:hAnsi="Calibri"/>
      <w:sz w:val="22"/>
      <w:szCs w:val="22"/>
      <w:lang w:val="en-GB"/>
    </w:rPr>
  </w:style>
  <w:style w:type="paragraph" w:customStyle="1" w:styleId="paragraph">
    <w:name w:val="paragraph"/>
    <w:basedOn w:val="Normal"/>
    <w:rsid w:val="00C32C23"/>
    <w:pPr>
      <w:spacing w:before="100" w:beforeAutospacing="1" w:after="100" w:afterAutospacing="1"/>
      <w:jc w:val="left"/>
    </w:pPr>
    <w:rPr>
      <w:rFonts w:ascii="Times New Roman" w:eastAsia="Times New Roman" w:hAnsi="Times New Roman" w:cs="Times New Roman"/>
      <w:sz w:val="24"/>
      <w:szCs w:val="24"/>
      <w:lang w:eastAsia="en-GB"/>
    </w:rPr>
  </w:style>
  <w:style w:type="character" w:customStyle="1" w:styleId="normaltextrun">
    <w:name w:val="normaltextrun"/>
    <w:basedOn w:val="Fuentedeprrafopredeter"/>
    <w:rsid w:val="00C32C23"/>
  </w:style>
  <w:style w:type="character" w:customStyle="1" w:styleId="eop">
    <w:name w:val="eop"/>
    <w:basedOn w:val="Fuentedeprrafopredeter"/>
    <w:rsid w:val="00C32C23"/>
  </w:style>
  <w:style w:type="paragraph" w:styleId="Bibliografa">
    <w:name w:val="Bibliography"/>
    <w:basedOn w:val="Normal"/>
    <w:next w:val="Normal"/>
    <w:uiPriority w:val="37"/>
    <w:unhideWhenUsed/>
    <w:rsid w:val="007E03F2"/>
  </w:style>
  <w:style w:type="paragraph" w:styleId="Subttulo">
    <w:name w:val="Subtitle"/>
    <w:basedOn w:val="Normal"/>
    <w:next w:val="Normal"/>
    <w:link w:val="SubttuloCar"/>
    <w:uiPriority w:val="11"/>
    <w:qFormat/>
    <w:rsid w:val="00D0491B"/>
    <w:pPr>
      <w:numPr>
        <w:ilvl w:val="1"/>
      </w:numPr>
      <w:spacing w:after="160"/>
    </w:pPr>
    <w:rPr>
      <w:rFonts w:asciiTheme="minorHAnsi" w:eastAsiaTheme="minorEastAsia" w:hAnsiTheme="minorHAnsi"/>
      <w:color w:val="5A5A5A" w:themeColor="text1" w:themeTint="A5"/>
      <w:spacing w:val="15"/>
    </w:rPr>
  </w:style>
  <w:style w:type="character" w:customStyle="1" w:styleId="SubttuloCar">
    <w:name w:val="Subtítulo Car"/>
    <w:basedOn w:val="Fuentedeprrafopredeter"/>
    <w:link w:val="Subttulo"/>
    <w:uiPriority w:val="11"/>
    <w:rsid w:val="00D0491B"/>
    <w:rPr>
      <w:rFonts w:eastAsiaTheme="minorEastAsia"/>
      <w:color w:val="5A5A5A" w:themeColor="text1" w:themeTint="A5"/>
      <w:spacing w:val="15"/>
      <w:sz w:val="22"/>
      <w:szCs w:val="22"/>
      <w:lang w:val="en-GB"/>
    </w:rPr>
  </w:style>
  <w:style w:type="paragraph" w:customStyle="1" w:styleId="TableParagraph">
    <w:name w:val="Table Paragraph"/>
    <w:basedOn w:val="Normal"/>
    <w:uiPriority w:val="1"/>
    <w:qFormat/>
    <w:rsid w:val="00D0491B"/>
    <w:pPr>
      <w:widowControl w:val="0"/>
      <w:jc w:val="left"/>
    </w:pPr>
    <w:rPr>
      <w:rFonts w:asciiTheme="minorHAnsi" w:hAnsiTheme="minorHAnsi"/>
      <w:lang w:val="en-US"/>
    </w:rPr>
  </w:style>
  <w:style w:type="character" w:styleId="Mencionar">
    <w:name w:val="Mention"/>
    <w:basedOn w:val="Fuentedeprrafopredeter"/>
    <w:uiPriority w:val="99"/>
    <w:unhideWhenUsed/>
    <w:rsid w:val="00D0491B"/>
    <w:rPr>
      <w:color w:val="2B579A"/>
      <w:shd w:val="clear" w:color="auto" w:fill="E6E6E6"/>
    </w:rPr>
  </w:style>
  <w:style w:type="paragraph" w:styleId="Textonotaalfinal">
    <w:name w:val="endnote text"/>
    <w:basedOn w:val="Normal"/>
    <w:link w:val="TextonotaalfinalCar"/>
    <w:uiPriority w:val="99"/>
    <w:semiHidden/>
    <w:unhideWhenUsed/>
    <w:rsid w:val="00D0491B"/>
    <w:rPr>
      <w:sz w:val="20"/>
      <w:szCs w:val="20"/>
    </w:rPr>
  </w:style>
  <w:style w:type="character" w:customStyle="1" w:styleId="TextonotaalfinalCar">
    <w:name w:val="Texto nota al final Car"/>
    <w:basedOn w:val="Fuentedeprrafopredeter"/>
    <w:link w:val="Textonotaalfinal"/>
    <w:uiPriority w:val="99"/>
    <w:semiHidden/>
    <w:rsid w:val="00D0491B"/>
    <w:rPr>
      <w:rFonts w:ascii="Calibri" w:hAnsi="Calibri"/>
      <w:sz w:val="20"/>
      <w:szCs w:val="20"/>
      <w:lang w:val="en-GB"/>
    </w:rPr>
  </w:style>
  <w:style w:type="character" w:styleId="Refdenotaalfinal">
    <w:name w:val="endnote reference"/>
    <w:basedOn w:val="Fuentedeprrafopredeter"/>
    <w:uiPriority w:val="99"/>
    <w:semiHidden/>
    <w:unhideWhenUsed/>
    <w:rsid w:val="00D0491B"/>
    <w:rPr>
      <w:vertAlign w:val="superscript"/>
    </w:rPr>
  </w:style>
  <w:style w:type="paragraph" w:styleId="Tabladeilustraciones">
    <w:name w:val="table of figures"/>
    <w:basedOn w:val="Normal"/>
    <w:next w:val="Normal"/>
    <w:uiPriority w:val="99"/>
    <w:unhideWhenUsed/>
    <w:rsid w:val="00D0491B"/>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60691">
      <w:bodyDiv w:val="1"/>
      <w:marLeft w:val="0"/>
      <w:marRight w:val="0"/>
      <w:marTop w:val="0"/>
      <w:marBottom w:val="0"/>
      <w:divBdr>
        <w:top w:val="none" w:sz="0" w:space="0" w:color="auto"/>
        <w:left w:val="none" w:sz="0" w:space="0" w:color="auto"/>
        <w:bottom w:val="none" w:sz="0" w:space="0" w:color="auto"/>
        <w:right w:val="none" w:sz="0" w:space="0" w:color="auto"/>
      </w:divBdr>
    </w:div>
    <w:div w:id="75632332">
      <w:bodyDiv w:val="1"/>
      <w:marLeft w:val="0"/>
      <w:marRight w:val="0"/>
      <w:marTop w:val="0"/>
      <w:marBottom w:val="0"/>
      <w:divBdr>
        <w:top w:val="none" w:sz="0" w:space="0" w:color="auto"/>
        <w:left w:val="none" w:sz="0" w:space="0" w:color="auto"/>
        <w:bottom w:val="none" w:sz="0" w:space="0" w:color="auto"/>
        <w:right w:val="none" w:sz="0" w:space="0" w:color="auto"/>
      </w:divBdr>
    </w:div>
    <w:div w:id="86855491">
      <w:bodyDiv w:val="1"/>
      <w:marLeft w:val="0"/>
      <w:marRight w:val="0"/>
      <w:marTop w:val="0"/>
      <w:marBottom w:val="0"/>
      <w:divBdr>
        <w:top w:val="none" w:sz="0" w:space="0" w:color="auto"/>
        <w:left w:val="none" w:sz="0" w:space="0" w:color="auto"/>
        <w:bottom w:val="none" w:sz="0" w:space="0" w:color="auto"/>
        <w:right w:val="none" w:sz="0" w:space="0" w:color="auto"/>
      </w:divBdr>
    </w:div>
    <w:div w:id="118844492">
      <w:bodyDiv w:val="1"/>
      <w:marLeft w:val="0"/>
      <w:marRight w:val="0"/>
      <w:marTop w:val="0"/>
      <w:marBottom w:val="0"/>
      <w:divBdr>
        <w:top w:val="none" w:sz="0" w:space="0" w:color="auto"/>
        <w:left w:val="none" w:sz="0" w:space="0" w:color="auto"/>
        <w:bottom w:val="none" w:sz="0" w:space="0" w:color="auto"/>
        <w:right w:val="none" w:sz="0" w:space="0" w:color="auto"/>
      </w:divBdr>
    </w:div>
    <w:div w:id="156042629">
      <w:bodyDiv w:val="1"/>
      <w:marLeft w:val="0"/>
      <w:marRight w:val="0"/>
      <w:marTop w:val="0"/>
      <w:marBottom w:val="0"/>
      <w:divBdr>
        <w:top w:val="none" w:sz="0" w:space="0" w:color="auto"/>
        <w:left w:val="none" w:sz="0" w:space="0" w:color="auto"/>
        <w:bottom w:val="none" w:sz="0" w:space="0" w:color="auto"/>
        <w:right w:val="none" w:sz="0" w:space="0" w:color="auto"/>
      </w:divBdr>
    </w:div>
    <w:div w:id="213201612">
      <w:bodyDiv w:val="1"/>
      <w:marLeft w:val="0"/>
      <w:marRight w:val="0"/>
      <w:marTop w:val="0"/>
      <w:marBottom w:val="0"/>
      <w:divBdr>
        <w:top w:val="none" w:sz="0" w:space="0" w:color="auto"/>
        <w:left w:val="none" w:sz="0" w:space="0" w:color="auto"/>
        <w:bottom w:val="none" w:sz="0" w:space="0" w:color="auto"/>
        <w:right w:val="none" w:sz="0" w:space="0" w:color="auto"/>
      </w:divBdr>
    </w:div>
    <w:div w:id="309527832">
      <w:bodyDiv w:val="1"/>
      <w:marLeft w:val="0"/>
      <w:marRight w:val="0"/>
      <w:marTop w:val="0"/>
      <w:marBottom w:val="0"/>
      <w:divBdr>
        <w:top w:val="none" w:sz="0" w:space="0" w:color="auto"/>
        <w:left w:val="none" w:sz="0" w:space="0" w:color="auto"/>
        <w:bottom w:val="none" w:sz="0" w:space="0" w:color="auto"/>
        <w:right w:val="none" w:sz="0" w:space="0" w:color="auto"/>
      </w:divBdr>
    </w:div>
    <w:div w:id="443765352">
      <w:bodyDiv w:val="1"/>
      <w:marLeft w:val="0"/>
      <w:marRight w:val="0"/>
      <w:marTop w:val="0"/>
      <w:marBottom w:val="0"/>
      <w:divBdr>
        <w:top w:val="none" w:sz="0" w:space="0" w:color="auto"/>
        <w:left w:val="none" w:sz="0" w:space="0" w:color="auto"/>
        <w:bottom w:val="none" w:sz="0" w:space="0" w:color="auto"/>
        <w:right w:val="none" w:sz="0" w:space="0" w:color="auto"/>
      </w:divBdr>
    </w:div>
    <w:div w:id="445389317">
      <w:bodyDiv w:val="1"/>
      <w:marLeft w:val="0"/>
      <w:marRight w:val="0"/>
      <w:marTop w:val="0"/>
      <w:marBottom w:val="0"/>
      <w:divBdr>
        <w:top w:val="none" w:sz="0" w:space="0" w:color="auto"/>
        <w:left w:val="none" w:sz="0" w:space="0" w:color="auto"/>
        <w:bottom w:val="none" w:sz="0" w:space="0" w:color="auto"/>
        <w:right w:val="none" w:sz="0" w:space="0" w:color="auto"/>
      </w:divBdr>
    </w:div>
    <w:div w:id="474028656">
      <w:bodyDiv w:val="1"/>
      <w:marLeft w:val="0"/>
      <w:marRight w:val="0"/>
      <w:marTop w:val="0"/>
      <w:marBottom w:val="0"/>
      <w:divBdr>
        <w:top w:val="none" w:sz="0" w:space="0" w:color="auto"/>
        <w:left w:val="none" w:sz="0" w:space="0" w:color="auto"/>
        <w:bottom w:val="none" w:sz="0" w:space="0" w:color="auto"/>
        <w:right w:val="none" w:sz="0" w:space="0" w:color="auto"/>
      </w:divBdr>
    </w:div>
    <w:div w:id="557060396">
      <w:bodyDiv w:val="1"/>
      <w:marLeft w:val="0"/>
      <w:marRight w:val="0"/>
      <w:marTop w:val="0"/>
      <w:marBottom w:val="0"/>
      <w:divBdr>
        <w:top w:val="none" w:sz="0" w:space="0" w:color="auto"/>
        <w:left w:val="none" w:sz="0" w:space="0" w:color="auto"/>
        <w:bottom w:val="none" w:sz="0" w:space="0" w:color="auto"/>
        <w:right w:val="none" w:sz="0" w:space="0" w:color="auto"/>
      </w:divBdr>
    </w:div>
    <w:div w:id="558595331">
      <w:bodyDiv w:val="1"/>
      <w:marLeft w:val="0"/>
      <w:marRight w:val="0"/>
      <w:marTop w:val="0"/>
      <w:marBottom w:val="0"/>
      <w:divBdr>
        <w:top w:val="none" w:sz="0" w:space="0" w:color="auto"/>
        <w:left w:val="none" w:sz="0" w:space="0" w:color="auto"/>
        <w:bottom w:val="none" w:sz="0" w:space="0" w:color="auto"/>
        <w:right w:val="none" w:sz="0" w:space="0" w:color="auto"/>
      </w:divBdr>
    </w:div>
    <w:div w:id="640310520">
      <w:bodyDiv w:val="1"/>
      <w:marLeft w:val="0"/>
      <w:marRight w:val="0"/>
      <w:marTop w:val="0"/>
      <w:marBottom w:val="0"/>
      <w:divBdr>
        <w:top w:val="none" w:sz="0" w:space="0" w:color="auto"/>
        <w:left w:val="none" w:sz="0" w:space="0" w:color="auto"/>
        <w:bottom w:val="none" w:sz="0" w:space="0" w:color="auto"/>
        <w:right w:val="none" w:sz="0" w:space="0" w:color="auto"/>
      </w:divBdr>
    </w:div>
    <w:div w:id="649212049">
      <w:bodyDiv w:val="1"/>
      <w:marLeft w:val="0"/>
      <w:marRight w:val="0"/>
      <w:marTop w:val="0"/>
      <w:marBottom w:val="0"/>
      <w:divBdr>
        <w:top w:val="none" w:sz="0" w:space="0" w:color="auto"/>
        <w:left w:val="none" w:sz="0" w:space="0" w:color="auto"/>
        <w:bottom w:val="none" w:sz="0" w:space="0" w:color="auto"/>
        <w:right w:val="none" w:sz="0" w:space="0" w:color="auto"/>
      </w:divBdr>
    </w:div>
    <w:div w:id="676225161">
      <w:bodyDiv w:val="1"/>
      <w:marLeft w:val="0"/>
      <w:marRight w:val="0"/>
      <w:marTop w:val="0"/>
      <w:marBottom w:val="0"/>
      <w:divBdr>
        <w:top w:val="none" w:sz="0" w:space="0" w:color="auto"/>
        <w:left w:val="none" w:sz="0" w:space="0" w:color="auto"/>
        <w:bottom w:val="none" w:sz="0" w:space="0" w:color="auto"/>
        <w:right w:val="none" w:sz="0" w:space="0" w:color="auto"/>
      </w:divBdr>
    </w:div>
    <w:div w:id="714620667">
      <w:bodyDiv w:val="1"/>
      <w:marLeft w:val="0"/>
      <w:marRight w:val="0"/>
      <w:marTop w:val="0"/>
      <w:marBottom w:val="0"/>
      <w:divBdr>
        <w:top w:val="none" w:sz="0" w:space="0" w:color="auto"/>
        <w:left w:val="none" w:sz="0" w:space="0" w:color="auto"/>
        <w:bottom w:val="none" w:sz="0" w:space="0" w:color="auto"/>
        <w:right w:val="none" w:sz="0" w:space="0" w:color="auto"/>
      </w:divBdr>
    </w:div>
    <w:div w:id="803347221">
      <w:bodyDiv w:val="1"/>
      <w:marLeft w:val="0"/>
      <w:marRight w:val="0"/>
      <w:marTop w:val="0"/>
      <w:marBottom w:val="0"/>
      <w:divBdr>
        <w:top w:val="none" w:sz="0" w:space="0" w:color="auto"/>
        <w:left w:val="none" w:sz="0" w:space="0" w:color="auto"/>
        <w:bottom w:val="none" w:sz="0" w:space="0" w:color="auto"/>
        <w:right w:val="none" w:sz="0" w:space="0" w:color="auto"/>
      </w:divBdr>
    </w:div>
    <w:div w:id="886916999">
      <w:bodyDiv w:val="1"/>
      <w:marLeft w:val="0"/>
      <w:marRight w:val="0"/>
      <w:marTop w:val="0"/>
      <w:marBottom w:val="0"/>
      <w:divBdr>
        <w:top w:val="none" w:sz="0" w:space="0" w:color="auto"/>
        <w:left w:val="none" w:sz="0" w:space="0" w:color="auto"/>
        <w:bottom w:val="none" w:sz="0" w:space="0" w:color="auto"/>
        <w:right w:val="none" w:sz="0" w:space="0" w:color="auto"/>
      </w:divBdr>
    </w:div>
    <w:div w:id="901983666">
      <w:bodyDiv w:val="1"/>
      <w:marLeft w:val="0"/>
      <w:marRight w:val="0"/>
      <w:marTop w:val="0"/>
      <w:marBottom w:val="0"/>
      <w:divBdr>
        <w:top w:val="none" w:sz="0" w:space="0" w:color="auto"/>
        <w:left w:val="none" w:sz="0" w:space="0" w:color="auto"/>
        <w:bottom w:val="none" w:sz="0" w:space="0" w:color="auto"/>
        <w:right w:val="none" w:sz="0" w:space="0" w:color="auto"/>
      </w:divBdr>
    </w:div>
    <w:div w:id="903029385">
      <w:bodyDiv w:val="1"/>
      <w:marLeft w:val="0"/>
      <w:marRight w:val="0"/>
      <w:marTop w:val="0"/>
      <w:marBottom w:val="0"/>
      <w:divBdr>
        <w:top w:val="none" w:sz="0" w:space="0" w:color="auto"/>
        <w:left w:val="none" w:sz="0" w:space="0" w:color="auto"/>
        <w:bottom w:val="none" w:sz="0" w:space="0" w:color="auto"/>
        <w:right w:val="none" w:sz="0" w:space="0" w:color="auto"/>
      </w:divBdr>
    </w:div>
    <w:div w:id="904489864">
      <w:bodyDiv w:val="1"/>
      <w:marLeft w:val="0"/>
      <w:marRight w:val="0"/>
      <w:marTop w:val="0"/>
      <w:marBottom w:val="0"/>
      <w:divBdr>
        <w:top w:val="none" w:sz="0" w:space="0" w:color="auto"/>
        <w:left w:val="none" w:sz="0" w:space="0" w:color="auto"/>
        <w:bottom w:val="none" w:sz="0" w:space="0" w:color="auto"/>
        <w:right w:val="none" w:sz="0" w:space="0" w:color="auto"/>
      </w:divBdr>
    </w:div>
    <w:div w:id="907956916">
      <w:bodyDiv w:val="1"/>
      <w:marLeft w:val="0"/>
      <w:marRight w:val="0"/>
      <w:marTop w:val="0"/>
      <w:marBottom w:val="0"/>
      <w:divBdr>
        <w:top w:val="none" w:sz="0" w:space="0" w:color="auto"/>
        <w:left w:val="none" w:sz="0" w:space="0" w:color="auto"/>
        <w:bottom w:val="none" w:sz="0" w:space="0" w:color="auto"/>
        <w:right w:val="none" w:sz="0" w:space="0" w:color="auto"/>
      </w:divBdr>
    </w:div>
    <w:div w:id="916941390">
      <w:bodyDiv w:val="1"/>
      <w:marLeft w:val="0"/>
      <w:marRight w:val="0"/>
      <w:marTop w:val="0"/>
      <w:marBottom w:val="0"/>
      <w:divBdr>
        <w:top w:val="none" w:sz="0" w:space="0" w:color="auto"/>
        <w:left w:val="none" w:sz="0" w:space="0" w:color="auto"/>
        <w:bottom w:val="none" w:sz="0" w:space="0" w:color="auto"/>
        <w:right w:val="none" w:sz="0" w:space="0" w:color="auto"/>
      </w:divBdr>
    </w:div>
    <w:div w:id="919753109">
      <w:bodyDiv w:val="1"/>
      <w:marLeft w:val="0"/>
      <w:marRight w:val="0"/>
      <w:marTop w:val="0"/>
      <w:marBottom w:val="0"/>
      <w:divBdr>
        <w:top w:val="none" w:sz="0" w:space="0" w:color="auto"/>
        <w:left w:val="none" w:sz="0" w:space="0" w:color="auto"/>
        <w:bottom w:val="none" w:sz="0" w:space="0" w:color="auto"/>
        <w:right w:val="none" w:sz="0" w:space="0" w:color="auto"/>
      </w:divBdr>
    </w:div>
    <w:div w:id="958493328">
      <w:bodyDiv w:val="1"/>
      <w:marLeft w:val="0"/>
      <w:marRight w:val="0"/>
      <w:marTop w:val="0"/>
      <w:marBottom w:val="0"/>
      <w:divBdr>
        <w:top w:val="none" w:sz="0" w:space="0" w:color="auto"/>
        <w:left w:val="none" w:sz="0" w:space="0" w:color="auto"/>
        <w:bottom w:val="none" w:sz="0" w:space="0" w:color="auto"/>
        <w:right w:val="none" w:sz="0" w:space="0" w:color="auto"/>
      </w:divBdr>
    </w:div>
    <w:div w:id="1061441725">
      <w:bodyDiv w:val="1"/>
      <w:marLeft w:val="0"/>
      <w:marRight w:val="0"/>
      <w:marTop w:val="0"/>
      <w:marBottom w:val="0"/>
      <w:divBdr>
        <w:top w:val="none" w:sz="0" w:space="0" w:color="auto"/>
        <w:left w:val="none" w:sz="0" w:space="0" w:color="auto"/>
        <w:bottom w:val="none" w:sz="0" w:space="0" w:color="auto"/>
        <w:right w:val="none" w:sz="0" w:space="0" w:color="auto"/>
      </w:divBdr>
    </w:div>
    <w:div w:id="1111784003">
      <w:bodyDiv w:val="1"/>
      <w:marLeft w:val="0"/>
      <w:marRight w:val="0"/>
      <w:marTop w:val="0"/>
      <w:marBottom w:val="0"/>
      <w:divBdr>
        <w:top w:val="none" w:sz="0" w:space="0" w:color="auto"/>
        <w:left w:val="none" w:sz="0" w:space="0" w:color="auto"/>
        <w:bottom w:val="none" w:sz="0" w:space="0" w:color="auto"/>
        <w:right w:val="none" w:sz="0" w:space="0" w:color="auto"/>
      </w:divBdr>
    </w:div>
    <w:div w:id="1122697893">
      <w:bodyDiv w:val="1"/>
      <w:marLeft w:val="0"/>
      <w:marRight w:val="0"/>
      <w:marTop w:val="0"/>
      <w:marBottom w:val="0"/>
      <w:divBdr>
        <w:top w:val="none" w:sz="0" w:space="0" w:color="auto"/>
        <w:left w:val="none" w:sz="0" w:space="0" w:color="auto"/>
        <w:bottom w:val="none" w:sz="0" w:space="0" w:color="auto"/>
        <w:right w:val="none" w:sz="0" w:space="0" w:color="auto"/>
      </w:divBdr>
    </w:div>
    <w:div w:id="1123497293">
      <w:bodyDiv w:val="1"/>
      <w:marLeft w:val="0"/>
      <w:marRight w:val="0"/>
      <w:marTop w:val="0"/>
      <w:marBottom w:val="0"/>
      <w:divBdr>
        <w:top w:val="none" w:sz="0" w:space="0" w:color="auto"/>
        <w:left w:val="none" w:sz="0" w:space="0" w:color="auto"/>
        <w:bottom w:val="none" w:sz="0" w:space="0" w:color="auto"/>
        <w:right w:val="none" w:sz="0" w:space="0" w:color="auto"/>
      </w:divBdr>
    </w:div>
    <w:div w:id="1146094494">
      <w:bodyDiv w:val="1"/>
      <w:marLeft w:val="0"/>
      <w:marRight w:val="0"/>
      <w:marTop w:val="0"/>
      <w:marBottom w:val="0"/>
      <w:divBdr>
        <w:top w:val="none" w:sz="0" w:space="0" w:color="auto"/>
        <w:left w:val="none" w:sz="0" w:space="0" w:color="auto"/>
        <w:bottom w:val="none" w:sz="0" w:space="0" w:color="auto"/>
        <w:right w:val="none" w:sz="0" w:space="0" w:color="auto"/>
      </w:divBdr>
    </w:div>
    <w:div w:id="1155562405">
      <w:bodyDiv w:val="1"/>
      <w:marLeft w:val="0"/>
      <w:marRight w:val="0"/>
      <w:marTop w:val="0"/>
      <w:marBottom w:val="0"/>
      <w:divBdr>
        <w:top w:val="none" w:sz="0" w:space="0" w:color="auto"/>
        <w:left w:val="none" w:sz="0" w:space="0" w:color="auto"/>
        <w:bottom w:val="none" w:sz="0" w:space="0" w:color="auto"/>
        <w:right w:val="none" w:sz="0" w:space="0" w:color="auto"/>
      </w:divBdr>
    </w:div>
    <w:div w:id="1234000949">
      <w:bodyDiv w:val="1"/>
      <w:marLeft w:val="0"/>
      <w:marRight w:val="0"/>
      <w:marTop w:val="0"/>
      <w:marBottom w:val="0"/>
      <w:divBdr>
        <w:top w:val="none" w:sz="0" w:space="0" w:color="auto"/>
        <w:left w:val="none" w:sz="0" w:space="0" w:color="auto"/>
        <w:bottom w:val="none" w:sz="0" w:space="0" w:color="auto"/>
        <w:right w:val="none" w:sz="0" w:space="0" w:color="auto"/>
      </w:divBdr>
    </w:div>
    <w:div w:id="1250000299">
      <w:bodyDiv w:val="1"/>
      <w:marLeft w:val="0"/>
      <w:marRight w:val="0"/>
      <w:marTop w:val="0"/>
      <w:marBottom w:val="0"/>
      <w:divBdr>
        <w:top w:val="none" w:sz="0" w:space="0" w:color="auto"/>
        <w:left w:val="none" w:sz="0" w:space="0" w:color="auto"/>
        <w:bottom w:val="none" w:sz="0" w:space="0" w:color="auto"/>
        <w:right w:val="none" w:sz="0" w:space="0" w:color="auto"/>
      </w:divBdr>
    </w:div>
    <w:div w:id="1256867274">
      <w:bodyDiv w:val="1"/>
      <w:marLeft w:val="0"/>
      <w:marRight w:val="0"/>
      <w:marTop w:val="0"/>
      <w:marBottom w:val="0"/>
      <w:divBdr>
        <w:top w:val="none" w:sz="0" w:space="0" w:color="auto"/>
        <w:left w:val="none" w:sz="0" w:space="0" w:color="auto"/>
        <w:bottom w:val="none" w:sz="0" w:space="0" w:color="auto"/>
        <w:right w:val="none" w:sz="0" w:space="0" w:color="auto"/>
      </w:divBdr>
    </w:div>
    <w:div w:id="1270308493">
      <w:bodyDiv w:val="1"/>
      <w:marLeft w:val="0"/>
      <w:marRight w:val="0"/>
      <w:marTop w:val="0"/>
      <w:marBottom w:val="0"/>
      <w:divBdr>
        <w:top w:val="none" w:sz="0" w:space="0" w:color="auto"/>
        <w:left w:val="none" w:sz="0" w:space="0" w:color="auto"/>
        <w:bottom w:val="none" w:sz="0" w:space="0" w:color="auto"/>
        <w:right w:val="none" w:sz="0" w:space="0" w:color="auto"/>
      </w:divBdr>
    </w:div>
    <w:div w:id="1308362207">
      <w:bodyDiv w:val="1"/>
      <w:marLeft w:val="0"/>
      <w:marRight w:val="0"/>
      <w:marTop w:val="0"/>
      <w:marBottom w:val="0"/>
      <w:divBdr>
        <w:top w:val="none" w:sz="0" w:space="0" w:color="auto"/>
        <w:left w:val="none" w:sz="0" w:space="0" w:color="auto"/>
        <w:bottom w:val="none" w:sz="0" w:space="0" w:color="auto"/>
        <w:right w:val="none" w:sz="0" w:space="0" w:color="auto"/>
      </w:divBdr>
    </w:div>
    <w:div w:id="1324163043">
      <w:bodyDiv w:val="1"/>
      <w:marLeft w:val="0"/>
      <w:marRight w:val="0"/>
      <w:marTop w:val="0"/>
      <w:marBottom w:val="0"/>
      <w:divBdr>
        <w:top w:val="none" w:sz="0" w:space="0" w:color="auto"/>
        <w:left w:val="none" w:sz="0" w:space="0" w:color="auto"/>
        <w:bottom w:val="none" w:sz="0" w:space="0" w:color="auto"/>
        <w:right w:val="none" w:sz="0" w:space="0" w:color="auto"/>
      </w:divBdr>
    </w:div>
    <w:div w:id="1340736488">
      <w:bodyDiv w:val="1"/>
      <w:marLeft w:val="0"/>
      <w:marRight w:val="0"/>
      <w:marTop w:val="0"/>
      <w:marBottom w:val="0"/>
      <w:divBdr>
        <w:top w:val="none" w:sz="0" w:space="0" w:color="auto"/>
        <w:left w:val="none" w:sz="0" w:space="0" w:color="auto"/>
        <w:bottom w:val="none" w:sz="0" w:space="0" w:color="auto"/>
        <w:right w:val="none" w:sz="0" w:space="0" w:color="auto"/>
      </w:divBdr>
    </w:div>
    <w:div w:id="1365786175">
      <w:bodyDiv w:val="1"/>
      <w:marLeft w:val="0"/>
      <w:marRight w:val="0"/>
      <w:marTop w:val="0"/>
      <w:marBottom w:val="0"/>
      <w:divBdr>
        <w:top w:val="none" w:sz="0" w:space="0" w:color="auto"/>
        <w:left w:val="none" w:sz="0" w:space="0" w:color="auto"/>
        <w:bottom w:val="none" w:sz="0" w:space="0" w:color="auto"/>
        <w:right w:val="none" w:sz="0" w:space="0" w:color="auto"/>
      </w:divBdr>
    </w:div>
    <w:div w:id="1376395779">
      <w:bodyDiv w:val="1"/>
      <w:marLeft w:val="0"/>
      <w:marRight w:val="0"/>
      <w:marTop w:val="0"/>
      <w:marBottom w:val="0"/>
      <w:divBdr>
        <w:top w:val="none" w:sz="0" w:space="0" w:color="auto"/>
        <w:left w:val="none" w:sz="0" w:space="0" w:color="auto"/>
        <w:bottom w:val="none" w:sz="0" w:space="0" w:color="auto"/>
        <w:right w:val="none" w:sz="0" w:space="0" w:color="auto"/>
      </w:divBdr>
    </w:div>
    <w:div w:id="1474061386">
      <w:bodyDiv w:val="1"/>
      <w:marLeft w:val="0"/>
      <w:marRight w:val="0"/>
      <w:marTop w:val="0"/>
      <w:marBottom w:val="0"/>
      <w:divBdr>
        <w:top w:val="none" w:sz="0" w:space="0" w:color="auto"/>
        <w:left w:val="none" w:sz="0" w:space="0" w:color="auto"/>
        <w:bottom w:val="none" w:sz="0" w:space="0" w:color="auto"/>
        <w:right w:val="none" w:sz="0" w:space="0" w:color="auto"/>
      </w:divBdr>
      <w:divsChild>
        <w:div w:id="615020091">
          <w:marLeft w:val="547"/>
          <w:marRight w:val="0"/>
          <w:marTop w:val="0"/>
          <w:marBottom w:val="0"/>
          <w:divBdr>
            <w:top w:val="none" w:sz="0" w:space="0" w:color="auto"/>
            <w:left w:val="none" w:sz="0" w:space="0" w:color="auto"/>
            <w:bottom w:val="none" w:sz="0" w:space="0" w:color="auto"/>
            <w:right w:val="none" w:sz="0" w:space="0" w:color="auto"/>
          </w:divBdr>
        </w:div>
        <w:div w:id="812913897">
          <w:marLeft w:val="547"/>
          <w:marRight w:val="0"/>
          <w:marTop w:val="0"/>
          <w:marBottom w:val="0"/>
          <w:divBdr>
            <w:top w:val="none" w:sz="0" w:space="0" w:color="auto"/>
            <w:left w:val="none" w:sz="0" w:space="0" w:color="auto"/>
            <w:bottom w:val="none" w:sz="0" w:space="0" w:color="auto"/>
            <w:right w:val="none" w:sz="0" w:space="0" w:color="auto"/>
          </w:divBdr>
        </w:div>
        <w:div w:id="362292594">
          <w:marLeft w:val="547"/>
          <w:marRight w:val="0"/>
          <w:marTop w:val="0"/>
          <w:marBottom w:val="0"/>
          <w:divBdr>
            <w:top w:val="none" w:sz="0" w:space="0" w:color="auto"/>
            <w:left w:val="none" w:sz="0" w:space="0" w:color="auto"/>
            <w:bottom w:val="none" w:sz="0" w:space="0" w:color="auto"/>
            <w:right w:val="none" w:sz="0" w:space="0" w:color="auto"/>
          </w:divBdr>
        </w:div>
        <w:div w:id="1021854371">
          <w:marLeft w:val="547"/>
          <w:marRight w:val="0"/>
          <w:marTop w:val="0"/>
          <w:marBottom w:val="0"/>
          <w:divBdr>
            <w:top w:val="none" w:sz="0" w:space="0" w:color="auto"/>
            <w:left w:val="none" w:sz="0" w:space="0" w:color="auto"/>
            <w:bottom w:val="none" w:sz="0" w:space="0" w:color="auto"/>
            <w:right w:val="none" w:sz="0" w:space="0" w:color="auto"/>
          </w:divBdr>
        </w:div>
        <w:div w:id="487748166">
          <w:marLeft w:val="547"/>
          <w:marRight w:val="0"/>
          <w:marTop w:val="0"/>
          <w:marBottom w:val="0"/>
          <w:divBdr>
            <w:top w:val="none" w:sz="0" w:space="0" w:color="auto"/>
            <w:left w:val="none" w:sz="0" w:space="0" w:color="auto"/>
            <w:bottom w:val="none" w:sz="0" w:space="0" w:color="auto"/>
            <w:right w:val="none" w:sz="0" w:space="0" w:color="auto"/>
          </w:divBdr>
        </w:div>
        <w:div w:id="2065635192">
          <w:marLeft w:val="547"/>
          <w:marRight w:val="0"/>
          <w:marTop w:val="0"/>
          <w:marBottom w:val="120"/>
          <w:divBdr>
            <w:top w:val="none" w:sz="0" w:space="0" w:color="auto"/>
            <w:left w:val="none" w:sz="0" w:space="0" w:color="auto"/>
            <w:bottom w:val="none" w:sz="0" w:space="0" w:color="auto"/>
            <w:right w:val="none" w:sz="0" w:space="0" w:color="auto"/>
          </w:divBdr>
        </w:div>
      </w:divsChild>
    </w:div>
    <w:div w:id="1474713405">
      <w:bodyDiv w:val="1"/>
      <w:marLeft w:val="0"/>
      <w:marRight w:val="0"/>
      <w:marTop w:val="0"/>
      <w:marBottom w:val="0"/>
      <w:divBdr>
        <w:top w:val="none" w:sz="0" w:space="0" w:color="auto"/>
        <w:left w:val="none" w:sz="0" w:space="0" w:color="auto"/>
        <w:bottom w:val="none" w:sz="0" w:space="0" w:color="auto"/>
        <w:right w:val="none" w:sz="0" w:space="0" w:color="auto"/>
      </w:divBdr>
    </w:div>
    <w:div w:id="1523468520">
      <w:bodyDiv w:val="1"/>
      <w:marLeft w:val="0"/>
      <w:marRight w:val="0"/>
      <w:marTop w:val="0"/>
      <w:marBottom w:val="0"/>
      <w:divBdr>
        <w:top w:val="none" w:sz="0" w:space="0" w:color="auto"/>
        <w:left w:val="none" w:sz="0" w:space="0" w:color="auto"/>
        <w:bottom w:val="none" w:sz="0" w:space="0" w:color="auto"/>
        <w:right w:val="none" w:sz="0" w:space="0" w:color="auto"/>
      </w:divBdr>
    </w:div>
    <w:div w:id="1580406699">
      <w:bodyDiv w:val="1"/>
      <w:marLeft w:val="0"/>
      <w:marRight w:val="0"/>
      <w:marTop w:val="0"/>
      <w:marBottom w:val="0"/>
      <w:divBdr>
        <w:top w:val="none" w:sz="0" w:space="0" w:color="auto"/>
        <w:left w:val="none" w:sz="0" w:space="0" w:color="auto"/>
        <w:bottom w:val="none" w:sz="0" w:space="0" w:color="auto"/>
        <w:right w:val="none" w:sz="0" w:space="0" w:color="auto"/>
      </w:divBdr>
    </w:div>
    <w:div w:id="1582645297">
      <w:bodyDiv w:val="1"/>
      <w:marLeft w:val="0"/>
      <w:marRight w:val="0"/>
      <w:marTop w:val="0"/>
      <w:marBottom w:val="0"/>
      <w:divBdr>
        <w:top w:val="none" w:sz="0" w:space="0" w:color="auto"/>
        <w:left w:val="none" w:sz="0" w:space="0" w:color="auto"/>
        <w:bottom w:val="none" w:sz="0" w:space="0" w:color="auto"/>
        <w:right w:val="none" w:sz="0" w:space="0" w:color="auto"/>
      </w:divBdr>
      <w:divsChild>
        <w:div w:id="1067073763">
          <w:marLeft w:val="547"/>
          <w:marRight w:val="0"/>
          <w:marTop w:val="0"/>
          <w:marBottom w:val="0"/>
          <w:divBdr>
            <w:top w:val="none" w:sz="0" w:space="0" w:color="auto"/>
            <w:left w:val="none" w:sz="0" w:space="0" w:color="auto"/>
            <w:bottom w:val="none" w:sz="0" w:space="0" w:color="auto"/>
            <w:right w:val="none" w:sz="0" w:space="0" w:color="auto"/>
          </w:divBdr>
        </w:div>
        <w:div w:id="1964917227">
          <w:marLeft w:val="547"/>
          <w:marRight w:val="0"/>
          <w:marTop w:val="0"/>
          <w:marBottom w:val="120"/>
          <w:divBdr>
            <w:top w:val="none" w:sz="0" w:space="0" w:color="auto"/>
            <w:left w:val="none" w:sz="0" w:space="0" w:color="auto"/>
            <w:bottom w:val="none" w:sz="0" w:space="0" w:color="auto"/>
            <w:right w:val="none" w:sz="0" w:space="0" w:color="auto"/>
          </w:divBdr>
        </w:div>
      </w:divsChild>
    </w:div>
    <w:div w:id="1589386869">
      <w:bodyDiv w:val="1"/>
      <w:marLeft w:val="0"/>
      <w:marRight w:val="0"/>
      <w:marTop w:val="0"/>
      <w:marBottom w:val="0"/>
      <w:divBdr>
        <w:top w:val="none" w:sz="0" w:space="0" w:color="auto"/>
        <w:left w:val="none" w:sz="0" w:space="0" w:color="auto"/>
        <w:bottom w:val="none" w:sz="0" w:space="0" w:color="auto"/>
        <w:right w:val="none" w:sz="0" w:space="0" w:color="auto"/>
      </w:divBdr>
    </w:div>
    <w:div w:id="1594780340">
      <w:bodyDiv w:val="1"/>
      <w:marLeft w:val="0"/>
      <w:marRight w:val="0"/>
      <w:marTop w:val="0"/>
      <w:marBottom w:val="0"/>
      <w:divBdr>
        <w:top w:val="none" w:sz="0" w:space="0" w:color="auto"/>
        <w:left w:val="none" w:sz="0" w:space="0" w:color="auto"/>
        <w:bottom w:val="none" w:sz="0" w:space="0" w:color="auto"/>
        <w:right w:val="none" w:sz="0" w:space="0" w:color="auto"/>
      </w:divBdr>
    </w:div>
    <w:div w:id="1604146999">
      <w:bodyDiv w:val="1"/>
      <w:marLeft w:val="0"/>
      <w:marRight w:val="0"/>
      <w:marTop w:val="0"/>
      <w:marBottom w:val="0"/>
      <w:divBdr>
        <w:top w:val="none" w:sz="0" w:space="0" w:color="auto"/>
        <w:left w:val="none" w:sz="0" w:space="0" w:color="auto"/>
        <w:bottom w:val="none" w:sz="0" w:space="0" w:color="auto"/>
        <w:right w:val="none" w:sz="0" w:space="0" w:color="auto"/>
      </w:divBdr>
    </w:div>
    <w:div w:id="1639723561">
      <w:bodyDiv w:val="1"/>
      <w:marLeft w:val="0"/>
      <w:marRight w:val="0"/>
      <w:marTop w:val="0"/>
      <w:marBottom w:val="0"/>
      <w:divBdr>
        <w:top w:val="none" w:sz="0" w:space="0" w:color="auto"/>
        <w:left w:val="none" w:sz="0" w:space="0" w:color="auto"/>
        <w:bottom w:val="none" w:sz="0" w:space="0" w:color="auto"/>
        <w:right w:val="none" w:sz="0" w:space="0" w:color="auto"/>
      </w:divBdr>
    </w:div>
    <w:div w:id="1664506641">
      <w:bodyDiv w:val="1"/>
      <w:marLeft w:val="0"/>
      <w:marRight w:val="0"/>
      <w:marTop w:val="0"/>
      <w:marBottom w:val="0"/>
      <w:divBdr>
        <w:top w:val="none" w:sz="0" w:space="0" w:color="auto"/>
        <w:left w:val="none" w:sz="0" w:space="0" w:color="auto"/>
        <w:bottom w:val="none" w:sz="0" w:space="0" w:color="auto"/>
        <w:right w:val="none" w:sz="0" w:space="0" w:color="auto"/>
      </w:divBdr>
    </w:div>
    <w:div w:id="1706365565">
      <w:bodyDiv w:val="1"/>
      <w:marLeft w:val="0"/>
      <w:marRight w:val="0"/>
      <w:marTop w:val="0"/>
      <w:marBottom w:val="0"/>
      <w:divBdr>
        <w:top w:val="none" w:sz="0" w:space="0" w:color="auto"/>
        <w:left w:val="none" w:sz="0" w:space="0" w:color="auto"/>
        <w:bottom w:val="none" w:sz="0" w:space="0" w:color="auto"/>
        <w:right w:val="none" w:sz="0" w:space="0" w:color="auto"/>
      </w:divBdr>
      <w:divsChild>
        <w:div w:id="1288707263">
          <w:marLeft w:val="446"/>
          <w:marRight w:val="0"/>
          <w:marTop w:val="0"/>
          <w:marBottom w:val="0"/>
          <w:divBdr>
            <w:top w:val="none" w:sz="0" w:space="0" w:color="auto"/>
            <w:left w:val="none" w:sz="0" w:space="0" w:color="auto"/>
            <w:bottom w:val="none" w:sz="0" w:space="0" w:color="auto"/>
            <w:right w:val="none" w:sz="0" w:space="0" w:color="auto"/>
          </w:divBdr>
        </w:div>
      </w:divsChild>
    </w:div>
    <w:div w:id="1733962778">
      <w:bodyDiv w:val="1"/>
      <w:marLeft w:val="0"/>
      <w:marRight w:val="0"/>
      <w:marTop w:val="0"/>
      <w:marBottom w:val="0"/>
      <w:divBdr>
        <w:top w:val="none" w:sz="0" w:space="0" w:color="auto"/>
        <w:left w:val="none" w:sz="0" w:space="0" w:color="auto"/>
        <w:bottom w:val="none" w:sz="0" w:space="0" w:color="auto"/>
        <w:right w:val="none" w:sz="0" w:space="0" w:color="auto"/>
      </w:divBdr>
    </w:div>
    <w:div w:id="1754662333">
      <w:bodyDiv w:val="1"/>
      <w:marLeft w:val="0"/>
      <w:marRight w:val="0"/>
      <w:marTop w:val="0"/>
      <w:marBottom w:val="0"/>
      <w:divBdr>
        <w:top w:val="none" w:sz="0" w:space="0" w:color="auto"/>
        <w:left w:val="none" w:sz="0" w:space="0" w:color="auto"/>
        <w:bottom w:val="none" w:sz="0" w:space="0" w:color="auto"/>
        <w:right w:val="none" w:sz="0" w:space="0" w:color="auto"/>
      </w:divBdr>
    </w:div>
    <w:div w:id="1763524895">
      <w:bodyDiv w:val="1"/>
      <w:marLeft w:val="0"/>
      <w:marRight w:val="0"/>
      <w:marTop w:val="0"/>
      <w:marBottom w:val="0"/>
      <w:divBdr>
        <w:top w:val="none" w:sz="0" w:space="0" w:color="auto"/>
        <w:left w:val="none" w:sz="0" w:space="0" w:color="auto"/>
        <w:bottom w:val="none" w:sz="0" w:space="0" w:color="auto"/>
        <w:right w:val="none" w:sz="0" w:space="0" w:color="auto"/>
      </w:divBdr>
    </w:div>
    <w:div w:id="1774402345">
      <w:bodyDiv w:val="1"/>
      <w:marLeft w:val="0"/>
      <w:marRight w:val="0"/>
      <w:marTop w:val="0"/>
      <w:marBottom w:val="0"/>
      <w:divBdr>
        <w:top w:val="none" w:sz="0" w:space="0" w:color="auto"/>
        <w:left w:val="none" w:sz="0" w:space="0" w:color="auto"/>
        <w:bottom w:val="none" w:sz="0" w:space="0" w:color="auto"/>
        <w:right w:val="none" w:sz="0" w:space="0" w:color="auto"/>
      </w:divBdr>
    </w:div>
    <w:div w:id="1810247087">
      <w:bodyDiv w:val="1"/>
      <w:marLeft w:val="0"/>
      <w:marRight w:val="0"/>
      <w:marTop w:val="0"/>
      <w:marBottom w:val="0"/>
      <w:divBdr>
        <w:top w:val="none" w:sz="0" w:space="0" w:color="auto"/>
        <w:left w:val="none" w:sz="0" w:space="0" w:color="auto"/>
        <w:bottom w:val="none" w:sz="0" w:space="0" w:color="auto"/>
        <w:right w:val="none" w:sz="0" w:space="0" w:color="auto"/>
      </w:divBdr>
      <w:divsChild>
        <w:div w:id="2113233116">
          <w:marLeft w:val="547"/>
          <w:marRight w:val="0"/>
          <w:marTop w:val="0"/>
          <w:marBottom w:val="0"/>
          <w:divBdr>
            <w:top w:val="none" w:sz="0" w:space="0" w:color="auto"/>
            <w:left w:val="none" w:sz="0" w:space="0" w:color="auto"/>
            <w:bottom w:val="none" w:sz="0" w:space="0" w:color="auto"/>
            <w:right w:val="none" w:sz="0" w:space="0" w:color="auto"/>
          </w:divBdr>
        </w:div>
        <w:div w:id="1977485369">
          <w:marLeft w:val="547"/>
          <w:marRight w:val="0"/>
          <w:marTop w:val="0"/>
          <w:marBottom w:val="120"/>
          <w:divBdr>
            <w:top w:val="none" w:sz="0" w:space="0" w:color="auto"/>
            <w:left w:val="none" w:sz="0" w:space="0" w:color="auto"/>
            <w:bottom w:val="none" w:sz="0" w:space="0" w:color="auto"/>
            <w:right w:val="none" w:sz="0" w:space="0" w:color="auto"/>
          </w:divBdr>
        </w:div>
        <w:div w:id="1872573131">
          <w:marLeft w:val="547"/>
          <w:marRight w:val="0"/>
          <w:marTop w:val="0"/>
          <w:marBottom w:val="0"/>
          <w:divBdr>
            <w:top w:val="none" w:sz="0" w:space="0" w:color="auto"/>
            <w:left w:val="none" w:sz="0" w:space="0" w:color="auto"/>
            <w:bottom w:val="none" w:sz="0" w:space="0" w:color="auto"/>
            <w:right w:val="none" w:sz="0" w:space="0" w:color="auto"/>
          </w:divBdr>
        </w:div>
        <w:div w:id="530457087">
          <w:marLeft w:val="547"/>
          <w:marRight w:val="0"/>
          <w:marTop w:val="0"/>
          <w:marBottom w:val="120"/>
          <w:divBdr>
            <w:top w:val="none" w:sz="0" w:space="0" w:color="auto"/>
            <w:left w:val="none" w:sz="0" w:space="0" w:color="auto"/>
            <w:bottom w:val="none" w:sz="0" w:space="0" w:color="auto"/>
            <w:right w:val="none" w:sz="0" w:space="0" w:color="auto"/>
          </w:divBdr>
        </w:div>
        <w:div w:id="515777275">
          <w:marLeft w:val="547"/>
          <w:marRight w:val="0"/>
          <w:marTop w:val="0"/>
          <w:marBottom w:val="120"/>
          <w:divBdr>
            <w:top w:val="none" w:sz="0" w:space="0" w:color="auto"/>
            <w:left w:val="none" w:sz="0" w:space="0" w:color="auto"/>
            <w:bottom w:val="none" w:sz="0" w:space="0" w:color="auto"/>
            <w:right w:val="none" w:sz="0" w:space="0" w:color="auto"/>
          </w:divBdr>
        </w:div>
        <w:div w:id="1204322215">
          <w:marLeft w:val="547"/>
          <w:marRight w:val="0"/>
          <w:marTop w:val="0"/>
          <w:marBottom w:val="0"/>
          <w:divBdr>
            <w:top w:val="none" w:sz="0" w:space="0" w:color="auto"/>
            <w:left w:val="none" w:sz="0" w:space="0" w:color="auto"/>
            <w:bottom w:val="none" w:sz="0" w:space="0" w:color="auto"/>
            <w:right w:val="none" w:sz="0" w:space="0" w:color="auto"/>
          </w:divBdr>
        </w:div>
        <w:div w:id="1671716551">
          <w:marLeft w:val="547"/>
          <w:marRight w:val="0"/>
          <w:marTop w:val="0"/>
          <w:marBottom w:val="0"/>
          <w:divBdr>
            <w:top w:val="none" w:sz="0" w:space="0" w:color="auto"/>
            <w:left w:val="none" w:sz="0" w:space="0" w:color="auto"/>
            <w:bottom w:val="none" w:sz="0" w:space="0" w:color="auto"/>
            <w:right w:val="none" w:sz="0" w:space="0" w:color="auto"/>
          </w:divBdr>
        </w:div>
        <w:div w:id="155003052">
          <w:marLeft w:val="547"/>
          <w:marRight w:val="0"/>
          <w:marTop w:val="0"/>
          <w:marBottom w:val="120"/>
          <w:divBdr>
            <w:top w:val="none" w:sz="0" w:space="0" w:color="auto"/>
            <w:left w:val="none" w:sz="0" w:space="0" w:color="auto"/>
            <w:bottom w:val="none" w:sz="0" w:space="0" w:color="auto"/>
            <w:right w:val="none" w:sz="0" w:space="0" w:color="auto"/>
          </w:divBdr>
        </w:div>
      </w:divsChild>
    </w:div>
    <w:div w:id="1912544099">
      <w:bodyDiv w:val="1"/>
      <w:marLeft w:val="0"/>
      <w:marRight w:val="0"/>
      <w:marTop w:val="0"/>
      <w:marBottom w:val="0"/>
      <w:divBdr>
        <w:top w:val="none" w:sz="0" w:space="0" w:color="auto"/>
        <w:left w:val="none" w:sz="0" w:space="0" w:color="auto"/>
        <w:bottom w:val="none" w:sz="0" w:space="0" w:color="auto"/>
        <w:right w:val="none" w:sz="0" w:space="0" w:color="auto"/>
      </w:divBdr>
    </w:div>
    <w:div w:id="1918519211">
      <w:bodyDiv w:val="1"/>
      <w:marLeft w:val="0"/>
      <w:marRight w:val="0"/>
      <w:marTop w:val="0"/>
      <w:marBottom w:val="0"/>
      <w:divBdr>
        <w:top w:val="none" w:sz="0" w:space="0" w:color="auto"/>
        <w:left w:val="none" w:sz="0" w:space="0" w:color="auto"/>
        <w:bottom w:val="none" w:sz="0" w:space="0" w:color="auto"/>
        <w:right w:val="none" w:sz="0" w:space="0" w:color="auto"/>
      </w:divBdr>
    </w:div>
    <w:div w:id="1950965919">
      <w:bodyDiv w:val="1"/>
      <w:marLeft w:val="0"/>
      <w:marRight w:val="0"/>
      <w:marTop w:val="0"/>
      <w:marBottom w:val="0"/>
      <w:divBdr>
        <w:top w:val="none" w:sz="0" w:space="0" w:color="auto"/>
        <w:left w:val="none" w:sz="0" w:space="0" w:color="auto"/>
        <w:bottom w:val="none" w:sz="0" w:space="0" w:color="auto"/>
        <w:right w:val="none" w:sz="0" w:space="0" w:color="auto"/>
      </w:divBdr>
    </w:div>
    <w:div w:id="1979798221">
      <w:bodyDiv w:val="1"/>
      <w:marLeft w:val="0"/>
      <w:marRight w:val="0"/>
      <w:marTop w:val="0"/>
      <w:marBottom w:val="0"/>
      <w:divBdr>
        <w:top w:val="none" w:sz="0" w:space="0" w:color="auto"/>
        <w:left w:val="none" w:sz="0" w:space="0" w:color="auto"/>
        <w:bottom w:val="none" w:sz="0" w:space="0" w:color="auto"/>
        <w:right w:val="none" w:sz="0" w:space="0" w:color="auto"/>
      </w:divBdr>
    </w:div>
    <w:div w:id="2018994652">
      <w:bodyDiv w:val="1"/>
      <w:marLeft w:val="0"/>
      <w:marRight w:val="0"/>
      <w:marTop w:val="0"/>
      <w:marBottom w:val="0"/>
      <w:divBdr>
        <w:top w:val="none" w:sz="0" w:space="0" w:color="auto"/>
        <w:left w:val="none" w:sz="0" w:space="0" w:color="auto"/>
        <w:bottom w:val="none" w:sz="0" w:space="0" w:color="auto"/>
        <w:right w:val="none" w:sz="0" w:space="0" w:color="auto"/>
      </w:divBdr>
    </w:div>
    <w:div w:id="20295999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savethehomes.net/wp-content/uploads/2023/06/StH_D3.8.pdf" TargetMode="External"/><Relationship Id="rId26"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savethehomes.net/wp-content/uploads/2024/02/D4.2-Citizen-Hub-model-agreement-VF.pdf" TargetMode="External"/><Relationship Id="rId25" Type="http://schemas.openxmlformats.org/officeDocument/2006/relationships/image" Target="media/image10.emf"/><Relationship Id="rId33" Type="http://schemas.openxmlformats.org/officeDocument/2006/relationships/image" Target="media/image17.emf"/><Relationship Id="rId2" Type="http://schemas.openxmlformats.org/officeDocument/2006/relationships/customXml" Target="../customXml/item2.xml"/><Relationship Id="rId16" Type="http://schemas.openxmlformats.org/officeDocument/2006/relationships/hyperlink" Target="https://savethehomes.net/wp-content/uploads/2024/01/StH_D4.5.pdf" TargetMode="External"/><Relationship Id="rId20" Type="http://schemas.openxmlformats.org/officeDocument/2006/relationships/header" Target="header1.xml"/><Relationship Id="rId29" Type="http://schemas.openxmlformats.org/officeDocument/2006/relationships/hyperlink" Target="http://renoveu.five.e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image" Target="media/image16.emf"/><Relationship Id="rId5" Type="http://schemas.openxmlformats.org/officeDocument/2006/relationships/customXml" Target="../customXml/item5.xml"/><Relationship Id="rId15" Type="http://schemas.openxmlformats.org/officeDocument/2006/relationships/hyperlink" Target="https://savethehomes.net/wp-content/uploads/2023/06/StH_D3.3.pdf" TargetMode="External"/><Relationship Id="rId23" Type="http://schemas.openxmlformats.org/officeDocument/2006/relationships/image" Target="media/image8.png"/><Relationship Id="rId28" Type="http://schemas.openxmlformats.org/officeDocument/2006/relationships/image" Target="media/image13.emf"/><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savethehomes.net/wp-content/uploads/2023/06/StH_D3.3.pdf"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4.emf"/><Relationship Id="rId35" Type="http://schemas.openxmlformats.org/officeDocument/2006/relationships/theme" Target="theme/theme1.xml"/><Relationship Id="rId8"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k\AppData\Local\Microsoft\Windows\INetCache\Content.Outlook\GT2KO1EP\SaveTheHomes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ISO690Nmerical.XSL" StyleName="ISO 690 - Referencia numérica" Version="1987">
  <b:Source>
    <b:Tag>Wor18</b:Tag>
    <b:SourceType>Report</b:SourceType>
    <b:Guid>{47FE9033-A5F5-4784-8348-DFCF008F393C}</b:Guid>
    <b:Author>
      <b:Author>
        <b:Corporate>World Health Organization</b:Corporate>
      </b:Author>
    </b:Author>
    <b:Title>WHO Housing and health guidelines</b:Title>
    <b:Year>2018</b:Year>
    <b:City>Geneva, Switzerland</b:City>
    <b:RefOrder>2</b:RefOrder>
  </b:Source>
  <b:Source>
    <b:Tag>Eur</b:Tag>
    <b:SourceType>DocumentFromInternetSite</b:SourceType>
    <b:Guid>{E8F24511-3E6C-4041-90FA-0A939515462E}</b:Guid>
    <b:Title>European Commission</b:Title>
    <b:Author>
      <b:Author>
        <b:Corporate>European Comission</b:Corporate>
      </b:Author>
    </b:Author>
    <b:InternetSiteTitle>EU Buildings Database</b:InternetSiteTitle>
    <b:URL>https://energy.ec.europa.eu/index_en</b:URL>
    <b:Year>2020</b:Year>
    <b:RefOrder>1</b:RefOrder>
  </b:Source>
</b:Sources>
</file>

<file path=customXml/item2.xml><?xml version="1.0" encoding="utf-8"?>
<?mso-contentType ?>
<SharedContentType xmlns="Microsoft.SharePoint.Taxonomy.ContentTypeSync" SourceId="5506087a-a800-4585-a390-ad39004fd503" ContentTypeId="0x0101005F5D6D385FD29F448D8C5F849A18AF5A04" PreviousValue="false"/>
</file>

<file path=customXml/item3.xml><?xml version="1.0" encoding="utf-8"?>
<?mso-contentType ?>
<spe:Receivers xmlns:spe="http://schemas.microsoft.com/sharepoint/events"/>
</file>

<file path=customXml/item4.xml><?xml version="1.0" encoding="utf-8"?>
<p:properties xmlns:p="http://schemas.microsoft.com/office/2006/metadata/properties" xmlns:xsi="http://www.w3.org/2001/XMLSchema-instance" xmlns:pc="http://schemas.microsoft.com/office/infopath/2007/PartnerControls">
  <documentManagement>
    <TaxCatchAll xmlns="ae012f11-b2d4-4a60-b553-92f7a64214af"/>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rive 0 Deliverable" ma:contentTypeID="0x0101005F5D6D385FD29F448D8C5F849A18AF5A040012E321669FCC654A8C5311C1D939B9E2" ma:contentTypeVersion="13" ma:contentTypeDescription="" ma:contentTypeScope="" ma:versionID="6f0a66250596363f594f3bcb9e0f2a09">
  <xsd:schema xmlns:xsd="http://www.w3.org/2001/XMLSchema" xmlns:xs="http://www.w3.org/2001/XMLSchema" xmlns:p="http://schemas.microsoft.com/office/2006/metadata/properties" xmlns:ns2="6c4caaa9-1241-42f2-806b-40f64090410f" xmlns:ns3="644e47c5-c826-45c2-9193-881d5974b814" xmlns:ns4="ae012f11-b2d4-4a60-b553-92f7a64214af" targetNamespace="http://schemas.microsoft.com/office/2006/metadata/properties" ma:root="true" ma:fieldsID="ac7e5d8efaff6db7706a18f099f2a015" ns2:_="" ns3:_="" ns4:_="">
    <xsd:import namespace="6c4caaa9-1241-42f2-806b-40f64090410f"/>
    <xsd:import namespace="644e47c5-c826-45c2-9193-881d5974b814"/>
    <xsd:import namespace="ae012f11-b2d4-4a60-b553-92f7a64214af"/>
    <xsd:element name="properties">
      <xsd:complexType>
        <xsd:sequence>
          <xsd:element name="documentManagement">
            <xsd:complexType>
              <xsd:all>
                <xsd:element ref="ns2:_dlc_DocId" minOccurs="0"/>
                <xsd:element ref="ns2:_dlc_DocIdUrl" minOccurs="0"/>
                <xsd:element ref="ns2:_dlc_DocIdPersistId"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4caaa9-1241-42f2-806b-40f64090410f"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blijven behouden" ma:description="Id behouden tijdens toevoegen."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44e47c5-c826-45c2-9193-881d5974b814" elementFormDefault="qualified">
    <xsd:import namespace="http://schemas.microsoft.com/office/2006/documentManagement/types"/>
    <xsd:import namespace="http://schemas.microsoft.com/office/infopath/2007/PartnerControls"/>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012f11-b2d4-4a60-b553-92f7a64214a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2f0f49c-5ae3-4c66-83b5-96325c2fec4d}" ma:internalName="TaxCatchAll" ma:showField="CatchAllData" ma:web="ae012f11-b2d4-4a60-b553-92f7a64214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09AC15-FAC6-4A6D-9F5B-A36DEBEBB28A}">
  <ds:schemaRefs>
    <ds:schemaRef ds:uri="http://schemas.openxmlformats.org/officeDocument/2006/bibliography"/>
  </ds:schemaRefs>
</ds:datastoreItem>
</file>

<file path=customXml/itemProps2.xml><?xml version="1.0" encoding="utf-8"?>
<ds:datastoreItem xmlns:ds="http://schemas.openxmlformats.org/officeDocument/2006/customXml" ds:itemID="{20C20BAB-6506-49DB-93C3-D5903E4B5888}">
  <ds:schemaRefs>
    <ds:schemaRef ds:uri="Microsoft.SharePoint.Taxonomy.ContentTypeSync"/>
  </ds:schemaRefs>
</ds:datastoreItem>
</file>

<file path=customXml/itemProps3.xml><?xml version="1.0" encoding="utf-8"?>
<ds:datastoreItem xmlns:ds="http://schemas.openxmlformats.org/officeDocument/2006/customXml" ds:itemID="{ECE77D5A-B29F-47CE-ACBB-6A0AD4B9AC09}">
  <ds:schemaRefs>
    <ds:schemaRef ds:uri="http://schemas.microsoft.com/sharepoint/events"/>
  </ds:schemaRefs>
</ds:datastoreItem>
</file>

<file path=customXml/itemProps4.xml><?xml version="1.0" encoding="utf-8"?>
<ds:datastoreItem xmlns:ds="http://schemas.openxmlformats.org/officeDocument/2006/customXml" ds:itemID="{1E303F5E-8EB1-4A16-A24D-5384CB7D840F}">
  <ds:schemaRefs>
    <ds:schemaRef ds:uri="http://schemas.microsoft.com/office/2006/metadata/properties"/>
    <ds:schemaRef ds:uri="http://schemas.microsoft.com/office/infopath/2007/PartnerControls"/>
    <ds:schemaRef ds:uri="ae012f11-b2d4-4a60-b553-92f7a64214af"/>
  </ds:schemaRefs>
</ds:datastoreItem>
</file>

<file path=customXml/itemProps5.xml><?xml version="1.0" encoding="utf-8"?>
<ds:datastoreItem xmlns:ds="http://schemas.openxmlformats.org/officeDocument/2006/customXml" ds:itemID="{E3FC97E6-CF65-4AA3-870C-745644D46FEF}">
  <ds:schemaRefs>
    <ds:schemaRef ds:uri="http://schemas.microsoft.com/sharepoint/v3/contenttype/forms"/>
  </ds:schemaRefs>
</ds:datastoreItem>
</file>

<file path=customXml/itemProps6.xml><?xml version="1.0" encoding="utf-8"?>
<ds:datastoreItem xmlns:ds="http://schemas.openxmlformats.org/officeDocument/2006/customXml" ds:itemID="{38F03C90-5ED3-45EF-BFDD-52C48D26B7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4caaa9-1241-42f2-806b-40f64090410f"/>
    <ds:schemaRef ds:uri="644e47c5-c826-45c2-9193-881d5974b814"/>
    <ds:schemaRef ds:uri="ae012f11-b2d4-4a60-b553-92f7a64214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SaveTheHomes_template.dotm</Template>
  <TotalTime>36</TotalTime>
  <Pages>23</Pages>
  <Words>3501</Words>
  <Characters>19257</Characters>
  <Application>Microsoft Office Word</Application>
  <DocSecurity>0</DocSecurity>
  <Lines>160</Lines>
  <Paragraphs>45</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A self-instruction guide for the Citizen Hub model</vt:lpstr>
      <vt:lpstr>D2.4.- Mapped suitable protocols and methods for quality control of the                                         renovation works (including skills definition) and for buildings performance monitoring</vt:lpstr>
      <vt:lpstr>DX.X – NRG2peers</vt:lpstr>
    </vt:vector>
  </TitlesOfParts>
  <Company/>
  <LinksUpToDate>false</LinksUpToDate>
  <CharactersWithSpaces>22713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self-instruction guide for the Citizen Hub model</dc:title>
  <dc:subject/>
  <dc:creator>Simona d'Oca</dc:creator>
  <cp:keywords/>
  <dc:description/>
  <cp:lastModifiedBy>BLANCA ESPERANZA LARRAZ SANCHO-TELLO</cp:lastModifiedBy>
  <cp:revision>32</cp:revision>
  <cp:lastPrinted>2024-03-05T11:32:00Z</cp:lastPrinted>
  <dcterms:created xsi:type="dcterms:W3CDTF">2024-02-29T15:11:00Z</dcterms:created>
  <dcterms:modified xsi:type="dcterms:W3CDTF">2024-03-05T11:33:00Z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0x0101005F5D6D385FD29F448D8C5F849A18AF5A040012E321669FCC654A8C5311C1D939B9E2</vt:lpwstr>
  </property>
</Properties>
</file>